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5CDA" w14:textId="77777777" w:rsidR="003A1CA8" w:rsidRPr="00603131" w:rsidRDefault="003A1CA8" w:rsidP="003A1CA8">
      <w:pPr>
        <w:jc w:val="center"/>
        <w:rPr>
          <w:noProof/>
          <w:color w:val="1F497D" w:themeColor="text2"/>
          <w:highlight w:val="red"/>
          <w:lang w:eastAsia="en-US"/>
        </w:rPr>
      </w:pPr>
      <w:r w:rsidRPr="00603131">
        <w:rPr>
          <w:noProof/>
          <w:color w:val="1F497D" w:themeColor="text2"/>
          <w:lang w:eastAsia="en-US"/>
        </w:rPr>
        <w:drawing>
          <wp:inline distT="0" distB="0" distL="0" distR="0" wp14:anchorId="06B10A53" wp14:editId="50E5BCDC">
            <wp:extent cx="2626242" cy="15026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to_newlogo.png"/>
                    <pic:cNvPicPr/>
                  </pic:nvPicPr>
                  <pic:blipFill>
                    <a:blip r:embed="rId9">
                      <a:extLst>
                        <a:ext uri="{28A0092B-C50C-407E-A947-70E740481C1C}">
                          <a14:useLocalDpi xmlns:a14="http://schemas.microsoft.com/office/drawing/2010/main" val="0"/>
                        </a:ext>
                      </a:extLst>
                    </a:blip>
                    <a:stretch>
                      <a:fillRect/>
                    </a:stretch>
                  </pic:blipFill>
                  <pic:spPr>
                    <a:xfrm>
                      <a:off x="0" y="0"/>
                      <a:ext cx="2626961" cy="1503064"/>
                    </a:xfrm>
                    <a:prstGeom prst="rect">
                      <a:avLst/>
                    </a:prstGeom>
                  </pic:spPr>
                </pic:pic>
              </a:graphicData>
            </a:graphic>
          </wp:inline>
        </w:drawing>
      </w:r>
    </w:p>
    <w:p w14:paraId="27030245" w14:textId="77777777" w:rsidR="003A1CA8" w:rsidRPr="00603131" w:rsidRDefault="003A1CA8" w:rsidP="003A1CA8">
      <w:pPr>
        <w:jc w:val="center"/>
        <w:rPr>
          <w:b/>
          <w:color w:val="1F497D" w:themeColor="text2"/>
          <w:highlight w:val="red"/>
        </w:rPr>
      </w:pPr>
    </w:p>
    <w:p w14:paraId="397ADA46" w14:textId="2DC56E54" w:rsidR="003A1CA8" w:rsidRPr="003F67CE" w:rsidRDefault="00741FA4" w:rsidP="003A1CA8">
      <w:pPr>
        <w:jc w:val="center"/>
        <w:rPr>
          <w:rFonts w:asciiTheme="majorHAnsi" w:hAnsiTheme="majorHAnsi"/>
          <w:b/>
          <w:color w:val="1F497D" w:themeColor="text2"/>
        </w:rPr>
      </w:pPr>
      <w:r w:rsidRPr="003F67CE">
        <w:rPr>
          <w:rFonts w:asciiTheme="majorHAnsi" w:hAnsiTheme="majorHAnsi"/>
          <w:b/>
          <w:color w:val="1F497D" w:themeColor="text2"/>
        </w:rPr>
        <w:t>Certificate IV in Training and Assessment</w:t>
      </w:r>
    </w:p>
    <w:p w14:paraId="391474AA" w14:textId="77777777" w:rsidR="003A1CA8" w:rsidRPr="003F67CE" w:rsidRDefault="003A1CA8" w:rsidP="003A1CA8">
      <w:pPr>
        <w:jc w:val="center"/>
        <w:rPr>
          <w:rFonts w:asciiTheme="majorHAnsi" w:hAnsiTheme="majorHAnsi"/>
          <w:b/>
          <w:color w:val="1F497D" w:themeColor="text2"/>
        </w:rPr>
      </w:pPr>
    </w:p>
    <w:p w14:paraId="60CC714D" w14:textId="3BCE1DBB" w:rsidR="003A1CA8" w:rsidRPr="003F67CE" w:rsidRDefault="00741FA4" w:rsidP="003A1CA8">
      <w:pPr>
        <w:jc w:val="center"/>
        <w:rPr>
          <w:rFonts w:asciiTheme="majorHAnsi" w:hAnsiTheme="majorHAnsi"/>
          <w:color w:val="1F497D" w:themeColor="text2"/>
        </w:rPr>
      </w:pPr>
      <w:r w:rsidRPr="003F67CE">
        <w:rPr>
          <w:rFonts w:asciiTheme="majorHAnsi" w:hAnsiTheme="majorHAnsi"/>
          <w:b/>
          <w:color w:val="1F497D" w:themeColor="text2"/>
        </w:rPr>
        <w:t xml:space="preserve">TAE40110 – RPL </w:t>
      </w:r>
      <w:r w:rsidR="000A5186" w:rsidRPr="003F67CE">
        <w:rPr>
          <w:rFonts w:asciiTheme="majorHAnsi" w:hAnsiTheme="majorHAnsi"/>
          <w:b/>
          <w:color w:val="1F497D" w:themeColor="text2"/>
        </w:rPr>
        <w:t>Pathway – Oral Questions</w:t>
      </w:r>
    </w:p>
    <w:p w14:paraId="29ED11E4" w14:textId="73BA8012" w:rsidR="000A5186" w:rsidRPr="003F67CE" w:rsidRDefault="000A5186" w:rsidP="000A5186">
      <w:pPr>
        <w:tabs>
          <w:tab w:val="left" w:pos="204"/>
        </w:tabs>
        <w:rPr>
          <w:rFonts w:asciiTheme="majorHAnsi" w:hAnsiTheme="majorHAnsi" w:cs="Arial"/>
        </w:rPr>
      </w:pPr>
      <w:r w:rsidRPr="003F67CE">
        <w:rPr>
          <w:rFonts w:asciiTheme="majorHAnsi" w:hAnsiTheme="majorHAnsi" w:cs="Arial"/>
        </w:rPr>
        <w:t>+++++++++++++++++++++++++++++++++++++++++++++++++++++++++++++++++++++</w:t>
      </w:r>
    </w:p>
    <w:p w14:paraId="06D41772" w14:textId="77777777" w:rsidR="000A5186" w:rsidRPr="003F67CE" w:rsidRDefault="000A5186" w:rsidP="000A5186">
      <w:pPr>
        <w:rPr>
          <w:rFonts w:asciiTheme="majorHAnsi" w:hAnsiTheme="majorHAnsi"/>
        </w:rPr>
      </w:pPr>
    </w:p>
    <w:tbl>
      <w:tblPr>
        <w:tblStyle w:val="TableGrid"/>
        <w:tblW w:w="0" w:type="auto"/>
        <w:tblLook w:val="04A0" w:firstRow="1" w:lastRow="0" w:firstColumn="1" w:lastColumn="0" w:noHBand="0" w:noVBand="1"/>
      </w:tblPr>
      <w:tblGrid>
        <w:gridCol w:w="8516"/>
      </w:tblGrid>
      <w:tr w:rsidR="003F67CE" w:rsidRPr="003F67CE" w14:paraId="7B9F0EAD" w14:textId="77777777" w:rsidTr="003F67CE">
        <w:tc>
          <w:tcPr>
            <w:tcW w:w="8516" w:type="dxa"/>
          </w:tcPr>
          <w:p w14:paraId="3002EF32" w14:textId="77777777" w:rsidR="003F67CE" w:rsidRPr="003F67CE" w:rsidRDefault="003F67CE" w:rsidP="003F67CE">
            <w:pPr>
              <w:rPr>
                <w:rFonts w:asciiTheme="majorHAnsi" w:hAnsiTheme="majorHAnsi"/>
              </w:rPr>
            </w:pPr>
            <w:r w:rsidRPr="003F67CE">
              <w:rPr>
                <w:rFonts w:asciiTheme="majorHAnsi" w:hAnsiTheme="majorHAnsi"/>
                <w:b/>
              </w:rPr>
              <w:t>Applicant’s Name</w:t>
            </w:r>
            <w:r w:rsidRPr="003F67CE">
              <w:rPr>
                <w:rFonts w:asciiTheme="majorHAnsi" w:hAnsiTheme="majorHAnsi"/>
              </w:rPr>
              <w:t xml:space="preserve">: </w:t>
            </w:r>
          </w:p>
        </w:tc>
      </w:tr>
      <w:tr w:rsidR="003F67CE" w:rsidRPr="003F67CE" w14:paraId="2F53B2FD" w14:textId="77777777" w:rsidTr="003F67CE">
        <w:tc>
          <w:tcPr>
            <w:tcW w:w="8516" w:type="dxa"/>
          </w:tcPr>
          <w:p w14:paraId="200307EC" w14:textId="77777777" w:rsidR="003F67CE" w:rsidRPr="003F67CE" w:rsidRDefault="003F67CE" w:rsidP="003F67CE">
            <w:pPr>
              <w:rPr>
                <w:rFonts w:asciiTheme="majorHAnsi" w:hAnsiTheme="majorHAnsi"/>
              </w:rPr>
            </w:pPr>
            <w:r w:rsidRPr="003F67CE">
              <w:rPr>
                <w:rFonts w:asciiTheme="majorHAnsi" w:hAnsiTheme="majorHAnsi"/>
                <w:b/>
              </w:rPr>
              <w:t xml:space="preserve">Assessor: </w:t>
            </w:r>
          </w:p>
        </w:tc>
      </w:tr>
      <w:tr w:rsidR="003F67CE" w:rsidRPr="003F67CE" w14:paraId="46B5D009" w14:textId="77777777" w:rsidTr="003F67CE">
        <w:tc>
          <w:tcPr>
            <w:tcW w:w="8516" w:type="dxa"/>
          </w:tcPr>
          <w:p w14:paraId="39066DFA" w14:textId="77777777" w:rsidR="003F67CE" w:rsidRPr="003F67CE" w:rsidRDefault="003F67CE" w:rsidP="003F67CE">
            <w:pPr>
              <w:rPr>
                <w:rFonts w:asciiTheme="majorHAnsi" w:hAnsiTheme="majorHAnsi"/>
              </w:rPr>
            </w:pPr>
            <w:r w:rsidRPr="003F67CE">
              <w:rPr>
                <w:rFonts w:asciiTheme="majorHAnsi" w:hAnsiTheme="majorHAnsi"/>
                <w:b/>
              </w:rPr>
              <w:t>Day/Date:</w:t>
            </w:r>
            <w:r w:rsidRPr="003F67CE">
              <w:rPr>
                <w:rFonts w:asciiTheme="majorHAnsi" w:hAnsiTheme="majorHAnsi"/>
              </w:rPr>
              <w:t xml:space="preserve"> </w:t>
            </w:r>
          </w:p>
        </w:tc>
      </w:tr>
      <w:tr w:rsidR="003F67CE" w:rsidRPr="003F67CE" w14:paraId="783050F5" w14:textId="77777777" w:rsidTr="003F67CE">
        <w:tc>
          <w:tcPr>
            <w:tcW w:w="8516" w:type="dxa"/>
          </w:tcPr>
          <w:p w14:paraId="47FAB64C" w14:textId="77777777" w:rsidR="003F67CE" w:rsidRPr="003F67CE" w:rsidRDefault="003F67CE" w:rsidP="003F67CE">
            <w:pPr>
              <w:rPr>
                <w:rFonts w:asciiTheme="majorHAnsi" w:hAnsiTheme="majorHAnsi"/>
              </w:rPr>
            </w:pPr>
            <w:r w:rsidRPr="003F67CE">
              <w:rPr>
                <w:rFonts w:asciiTheme="majorHAnsi" w:hAnsiTheme="majorHAnsi"/>
                <w:b/>
              </w:rPr>
              <w:t xml:space="preserve">Location: </w:t>
            </w:r>
          </w:p>
        </w:tc>
      </w:tr>
      <w:tr w:rsidR="003F67CE" w:rsidRPr="003F67CE" w14:paraId="129B58A0" w14:textId="77777777" w:rsidTr="003F67CE">
        <w:tc>
          <w:tcPr>
            <w:tcW w:w="8516" w:type="dxa"/>
          </w:tcPr>
          <w:p w14:paraId="6CA3C046" w14:textId="77777777" w:rsidR="003F67CE" w:rsidRDefault="003F67CE" w:rsidP="003F67CE">
            <w:pPr>
              <w:rPr>
                <w:rFonts w:asciiTheme="majorHAnsi" w:hAnsiTheme="majorHAnsi"/>
                <w:b/>
              </w:rPr>
            </w:pPr>
            <w:r w:rsidRPr="003F67CE">
              <w:rPr>
                <w:rFonts w:asciiTheme="majorHAnsi" w:hAnsiTheme="majorHAnsi"/>
                <w:b/>
              </w:rPr>
              <w:t>General Comments:</w:t>
            </w:r>
          </w:p>
          <w:p w14:paraId="61142893" w14:textId="77777777" w:rsidR="003F67CE" w:rsidRDefault="003F67CE" w:rsidP="003F67CE">
            <w:pPr>
              <w:rPr>
                <w:rFonts w:asciiTheme="majorHAnsi" w:hAnsiTheme="majorHAnsi"/>
                <w:b/>
              </w:rPr>
            </w:pPr>
          </w:p>
          <w:p w14:paraId="5D658603" w14:textId="77777777" w:rsidR="003F67CE" w:rsidRDefault="003F67CE" w:rsidP="003F67CE">
            <w:pPr>
              <w:rPr>
                <w:rFonts w:asciiTheme="majorHAnsi" w:hAnsiTheme="majorHAnsi"/>
                <w:b/>
              </w:rPr>
            </w:pPr>
          </w:p>
          <w:p w14:paraId="709EAE8D" w14:textId="77777777" w:rsidR="003F67CE" w:rsidRPr="003F67CE" w:rsidRDefault="003F67CE" w:rsidP="003F67CE">
            <w:pPr>
              <w:rPr>
                <w:rFonts w:asciiTheme="majorHAnsi" w:hAnsiTheme="majorHAnsi"/>
                <w:b/>
              </w:rPr>
            </w:pPr>
          </w:p>
        </w:tc>
      </w:tr>
    </w:tbl>
    <w:p w14:paraId="245EE02A" w14:textId="77777777" w:rsidR="000A5186" w:rsidRPr="003F67CE" w:rsidRDefault="000A5186" w:rsidP="000A5186">
      <w:pPr>
        <w:rPr>
          <w:rFonts w:asciiTheme="majorHAnsi" w:hAnsiTheme="majorHAnsi"/>
        </w:rPr>
      </w:pPr>
    </w:p>
    <w:p w14:paraId="0F83CA46" w14:textId="161DCB86" w:rsidR="00317725" w:rsidRPr="003F67CE" w:rsidRDefault="00317725" w:rsidP="00667F5F">
      <w:pPr>
        <w:rPr>
          <w:rFonts w:asciiTheme="majorHAnsi" w:hAnsiTheme="majorHAnsi"/>
          <w:b/>
        </w:rPr>
      </w:pPr>
      <w:r w:rsidRPr="003F67CE">
        <w:rPr>
          <w:rFonts w:asciiTheme="majorHAnsi" w:hAnsiTheme="majorHAnsi"/>
          <w:b/>
          <w:highlight w:val="yellow"/>
        </w:rPr>
        <w:t>Q: What are the units that make up the course?</w:t>
      </w:r>
    </w:p>
    <w:p w14:paraId="0ACB8DA0" w14:textId="2E0837C9" w:rsidR="0088102E" w:rsidRPr="0088102E" w:rsidRDefault="00667F5F" w:rsidP="0088102E">
      <w:r w:rsidRPr="0088102E">
        <w:t>The full qualification “Certificate IV in Training and Assessment” requires participants to complete 10 units of competency to attain the qualification.</w:t>
      </w:r>
      <w:r w:rsidR="0088102E" w:rsidRPr="0088102E">
        <w:t xml:space="preserve"> There s</w:t>
      </w:r>
      <w:r w:rsidRPr="0088102E">
        <w:t xml:space="preserve">even core units </w:t>
      </w:r>
      <w:r w:rsidR="0088102E" w:rsidRPr="0088102E">
        <w:t>and</w:t>
      </w:r>
      <w:r w:rsidR="002153E7" w:rsidRPr="0088102E">
        <w:t xml:space="preserve"> THREE </w:t>
      </w:r>
      <w:r w:rsidRPr="0088102E">
        <w:t>elective units</w:t>
      </w:r>
      <w:r w:rsidR="0088102E" w:rsidRPr="0088102E">
        <w:t>.</w:t>
      </w:r>
    </w:p>
    <w:p w14:paraId="6D8F9E07" w14:textId="77777777" w:rsidR="0088102E" w:rsidRPr="0088102E" w:rsidRDefault="0088102E" w:rsidP="0088102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7404"/>
      </w:tblGrid>
      <w:tr w:rsidR="0088102E" w:rsidRPr="0088102E" w14:paraId="7F6B6BD3" w14:textId="77777777" w:rsidTr="007B574A">
        <w:tc>
          <w:tcPr>
            <w:tcW w:w="534" w:type="dxa"/>
            <w:shd w:val="clear" w:color="auto" w:fill="F3F3F3"/>
          </w:tcPr>
          <w:p w14:paraId="39AE64F6" w14:textId="1441434B" w:rsidR="0088102E" w:rsidRPr="0088102E" w:rsidRDefault="0088102E" w:rsidP="007B574A">
            <w:pPr>
              <w:rPr>
                <w:rFonts w:ascii="Calibri" w:hAnsi="Calibri"/>
                <w:b/>
                <w:sz w:val="20"/>
                <w:szCs w:val="20"/>
              </w:rPr>
            </w:pPr>
            <w:r>
              <w:rPr>
                <w:rFonts w:ascii="Calibri" w:hAnsi="Calibri"/>
                <w:b/>
                <w:sz w:val="20"/>
                <w:szCs w:val="20"/>
              </w:rPr>
              <w:t>SELECTED?</w:t>
            </w:r>
          </w:p>
        </w:tc>
        <w:tc>
          <w:tcPr>
            <w:tcW w:w="9746" w:type="dxa"/>
            <w:shd w:val="clear" w:color="auto" w:fill="F3F3F3"/>
          </w:tcPr>
          <w:p w14:paraId="7263F2ED" w14:textId="77777777" w:rsidR="0088102E" w:rsidRPr="0088102E" w:rsidRDefault="0088102E" w:rsidP="007B574A">
            <w:pPr>
              <w:rPr>
                <w:rFonts w:ascii="Calibri" w:hAnsi="Calibri"/>
                <w:b/>
                <w:sz w:val="20"/>
                <w:szCs w:val="20"/>
              </w:rPr>
            </w:pPr>
            <w:r w:rsidRPr="0088102E">
              <w:rPr>
                <w:rFonts w:ascii="Calibri" w:hAnsi="Calibri"/>
                <w:b/>
                <w:sz w:val="20"/>
                <w:szCs w:val="20"/>
              </w:rPr>
              <w:t>Units of Competency</w:t>
            </w:r>
          </w:p>
        </w:tc>
      </w:tr>
      <w:tr w:rsidR="0088102E" w:rsidRPr="0088102E" w14:paraId="36A2E811" w14:textId="77777777" w:rsidTr="007B574A">
        <w:tc>
          <w:tcPr>
            <w:tcW w:w="534" w:type="dxa"/>
            <w:shd w:val="clear" w:color="auto" w:fill="auto"/>
          </w:tcPr>
          <w:p w14:paraId="57147610" w14:textId="77777777" w:rsidR="0088102E" w:rsidRPr="0088102E" w:rsidRDefault="0088102E" w:rsidP="007B574A">
            <w:pPr>
              <w:rPr>
                <w:rFonts w:ascii="Calibri" w:hAnsi="Calibri"/>
                <w:sz w:val="20"/>
                <w:szCs w:val="20"/>
              </w:rPr>
            </w:pPr>
          </w:p>
        </w:tc>
        <w:tc>
          <w:tcPr>
            <w:tcW w:w="9746" w:type="dxa"/>
            <w:shd w:val="clear" w:color="auto" w:fill="auto"/>
          </w:tcPr>
          <w:p w14:paraId="470219C1" w14:textId="77777777" w:rsidR="0088102E" w:rsidRPr="0088102E" w:rsidRDefault="0088102E" w:rsidP="007B574A">
            <w:pPr>
              <w:rPr>
                <w:rFonts w:ascii="Calibri" w:hAnsi="Calibri"/>
                <w:sz w:val="20"/>
                <w:szCs w:val="20"/>
              </w:rPr>
            </w:pPr>
            <w:r w:rsidRPr="0088102E">
              <w:rPr>
                <w:rFonts w:ascii="Calibri" w:hAnsi="Calibri"/>
                <w:sz w:val="20"/>
                <w:szCs w:val="20"/>
              </w:rPr>
              <w:t>TAEDES401A Design and develop learning programs (CORE)</w:t>
            </w:r>
          </w:p>
        </w:tc>
      </w:tr>
      <w:tr w:rsidR="0088102E" w:rsidRPr="0088102E" w14:paraId="4AB0F5D9" w14:textId="77777777" w:rsidTr="007B574A">
        <w:tc>
          <w:tcPr>
            <w:tcW w:w="534" w:type="dxa"/>
            <w:shd w:val="clear" w:color="auto" w:fill="auto"/>
          </w:tcPr>
          <w:p w14:paraId="22AD9DAF" w14:textId="77777777" w:rsidR="0088102E" w:rsidRPr="0088102E" w:rsidRDefault="0088102E" w:rsidP="007B574A">
            <w:pPr>
              <w:rPr>
                <w:rFonts w:ascii="Calibri" w:hAnsi="Calibri"/>
                <w:sz w:val="20"/>
                <w:szCs w:val="20"/>
              </w:rPr>
            </w:pPr>
          </w:p>
        </w:tc>
        <w:tc>
          <w:tcPr>
            <w:tcW w:w="9746" w:type="dxa"/>
            <w:shd w:val="clear" w:color="auto" w:fill="auto"/>
          </w:tcPr>
          <w:p w14:paraId="7986FD51" w14:textId="77777777" w:rsidR="0088102E" w:rsidRPr="0088102E" w:rsidRDefault="0088102E" w:rsidP="007B574A">
            <w:pPr>
              <w:rPr>
                <w:rFonts w:ascii="Calibri" w:hAnsi="Calibri"/>
                <w:sz w:val="20"/>
                <w:szCs w:val="20"/>
              </w:rPr>
            </w:pPr>
            <w:r w:rsidRPr="0088102E">
              <w:rPr>
                <w:rFonts w:ascii="Calibri" w:hAnsi="Calibri"/>
                <w:sz w:val="20"/>
                <w:szCs w:val="20"/>
              </w:rPr>
              <w:t>TAEDES402A Use training packages and accredited courses to meet client needs (CORE)</w:t>
            </w:r>
          </w:p>
        </w:tc>
      </w:tr>
      <w:tr w:rsidR="0088102E" w:rsidRPr="0088102E" w14:paraId="15DA6F00" w14:textId="77777777" w:rsidTr="007B574A">
        <w:tc>
          <w:tcPr>
            <w:tcW w:w="534" w:type="dxa"/>
            <w:shd w:val="clear" w:color="auto" w:fill="auto"/>
          </w:tcPr>
          <w:p w14:paraId="01D4758E" w14:textId="77777777" w:rsidR="0088102E" w:rsidRPr="0088102E" w:rsidRDefault="0088102E" w:rsidP="007B574A">
            <w:pPr>
              <w:rPr>
                <w:rFonts w:ascii="Calibri" w:hAnsi="Calibri"/>
                <w:sz w:val="20"/>
                <w:szCs w:val="20"/>
              </w:rPr>
            </w:pPr>
          </w:p>
        </w:tc>
        <w:tc>
          <w:tcPr>
            <w:tcW w:w="9746" w:type="dxa"/>
            <w:shd w:val="clear" w:color="auto" w:fill="auto"/>
          </w:tcPr>
          <w:p w14:paraId="4EAE7564" w14:textId="77777777" w:rsidR="0088102E" w:rsidRPr="0088102E" w:rsidRDefault="0088102E" w:rsidP="007B574A">
            <w:pPr>
              <w:rPr>
                <w:rFonts w:ascii="Calibri" w:hAnsi="Calibri"/>
                <w:sz w:val="20"/>
                <w:szCs w:val="20"/>
              </w:rPr>
            </w:pPr>
            <w:r w:rsidRPr="0088102E">
              <w:rPr>
                <w:rFonts w:ascii="Calibri" w:hAnsi="Calibri"/>
                <w:sz w:val="20"/>
                <w:szCs w:val="20"/>
              </w:rPr>
              <w:t>TAEDEL402A Plan, organise and facilitate learning in the workplace (CORE)</w:t>
            </w:r>
          </w:p>
        </w:tc>
      </w:tr>
      <w:tr w:rsidR="0088102E" w:rsidRPr="0088102E" w14:paraId="0B382482" w14:textId="77777777" w:rsidTr="007B574A">
        <w:tc>
          <w:tcPr>
            <w:tcW w:w="534" w:type="dxa"/>
            <w:shd w:val="clear" w:color="auto" w:fill="auto"/>
          </w:tcPr>
          <w:p w14:paraId="77E10C2B" w14:textId="77777777" w:rsidR="0088102E" w:rsidRPr="0088102E" w:rsidRDefault="0088102E" w:rsidP="007B574A">
            <w:pPr>
              <w:rPr>
                <w:rFonts w:ascii="Calibri" w:hAnsi="Calibri"/>
                <w:sz w:val="20"/>
                <w:szCs w:val="20"/>
              </w:rPr>
            </w:pPr>
          </w:p>
        </w:tc>
        <w:tc>
          <w:tcPr>
            <w:tcW w:w="9746" w:type="dxa"/>
            <w:shd w:val="clear" w:color="auto" w:fill="auto"/>
          </w:tcPr>
          <w:p w14:paraId="0F9CBE2B" w14:textId="77777777" w:rsidR="0088102E" w:rsidRPr="0088102E" w:rsidRDefault="0088102E" w:rsidP="007B574A">
            <w:pPr>
              <w:rPr>
                <w:rFonts w:ascii="Calibri" w:hAnsi="Calibri"/>
                <w:sz w:val="20"/>
                <w:szCs w:val="20"/>
              </w:rPr>
            </w:pPr>
            <w:r w:rsidRPr="0088102E">
              <w:rPr>
                <w:rFonts w:ascii="Calibri" w:hAnsi="Calibri"/>
                <w:sz w:val="20"/>
                <w:szCs w:val="20"/>
              </w:rPr>
              <w:t>TAEDEL401A Plan, organise and deliver group-based learning (CORE)</w:t>
            </w:r>
          </w:p>
        </w:tc>
      </w:tr>
      <w:tr w:rsidR="0088102E" w:rsidRPr="0088102E" w14:paraId="7F51093E" w14:textId="77777777" w:rsidTr="007B574A">
        <w:tc>
          <w:tcPr>
            <w:tcW w:w="534" w:type="dxa"/>
            <w:shd w:val="clear" w:color="auto" w:fill="auto"/>
          </w:tcPr>
          <w:p w14:paraId="03DD3B23" w14:textId="77777777" w:rsidR="0088102E" w:rsidRPr="0088102E" w:rsidRDefault="0088102E" w:rsidP="007B574A">
            <w:pPr>
              <w:rPr>
                <w:rFonts w:ascii="Calibri" w:hAnsi="Calibri"/>
                <w:sz w:val="20"/>
                <w:szCs w:val="20"/>
              </w:rPr>
            </w:pPr>
          </w:p>
        </w:tc>
        <w:tc>
          <w:tcPr>
            <w:tcW w:w="9746" w:type="dxa"/>
            <w:shd w:val="clear" w:color="auto" w:fill="auto"/>
          </w:tcPr>
          <w:p w14:paraId="59327220" w14:textId="77777777" w:rsidR="0088102E" w:rsidRPr="0088102E" w:rsidRDefault="0088102E" w:rsidP="007B574A">
            <w:pPr>
              <w:rPr>
                <w:rFonts w:ascii="Calibri" w:hAnsi="Calibri"/>
                <w:sz w:val="20"/>
                <w:szCs w:val="20"/>
              </w:rPr>
            </w:pPr>
            <w:r w:rsidRPr="0088102E">
              <w:rPr>
                <w:rFonts w:ascii="Calibri" w:hAnsi="Calibri"/>
                <w:sz w:val="20"/>
                <w:szCs w:val="20"/>
              </w:rPr>
              <w:t>TAEASS401B Plan assessment activities and processes (CORE)</w:t>
            </w:r>
          </w:p>
        </w:tc>
      </w:tr>
      <w:tr w:rsidR="0088102E" w:rsidRPr="0088102E" w14:paraId="68315FF7" w14:textId="77777777" w:rsidTr="007B574A">
        <w:tc>
          <w:tcPr>
            <w:tcW w:w="534" w:type="dxa"/>
            <w:shd w:val="clear" w:color="auto" w:fill="auto"/>
          </w:tcPr>
          <w:p w14:paraId="62DC84A2" w14:textId="77777777" w:rsidR="0088102E" w:rsidRPr="0088102E" w:rsidRDefault="0088102E" w:rsidP="007B574A">
            <w:pPr>
              <w:rPr>
                <w:rFonts w:ascii="Calibri" w:hAnsi="Calibri"/>
                <w:sz w:val="20"/>
                <w:szCs w:val="20"/>
              </w:rPr>
            </w:pPr>
          </w:p>
        </w:tc>
        <w:tc>
          <w:tcPr>
            <w:tcW w:w="9746" w:type="dxa"/>
            <w:shd w:val="clear" w:color="auto" w:fill="auto"/>
          </w:tcPr>
          <w:p w14:paraId="40D93775" w14:textId="77777777" w:rsidR="0088102E" w:rsidRPr="0088102E" w:rsidRDefault="0088102E" w:rsidP="007B574A">
            <w:pPr>
              <w:rPr>
                <w:rFonts w:ascii="Calibri" w:hAnsi="Calibri"/>
                <w:sz w:val="20"/>
                <w:szCs w:val="20"/>
              </w:rPr>
            </w:pPr>
            <w:r w:rsidRPr="0088102E">
              <w:rPr>
                <w:rFonts w:ascii="Calibri" w:hAnsi="Calibri"/>
                <w:sz w:val="20"/>
                <w:szCs w:val="20"/>
              </w:rPr>
              <w:t>TAEASS402B Assess competence (CORE)</w:t>
            </w:r>
          </w:p>
        </w:tc>
      </w:tr>
      <w:tr w:rsidR="0088102E" w:rsidRPr="0088102E" w14:paraId="7307C56A" w14:textId="77777777" w:rsidTr="007B574A">
        <w:tc>
          <w:tcPr>
            <w:tcW w:w="534" w:type="dxa"/>
            <w:shd w:val="clear" w:color="auto" w:fill="auto"/>
          </w:tcPr>
          <w:p w14:paraId="493B661D" w14:textId="77777777" w:rsidR="0088102E" w:rsidRPr="0088102E" w:rsidRDefault="0088102E" w:rsidP="007B574A">
            <w:pPr>
              <w:rPr>
                <w:rFonts w:ascii="Calibri" w:hAnsi="Calibri"/>
                <w:sz w:val="20"/>
                <w:szCs w:val="20"/>
              </w:rPr>
            </w:pPr>
          </w:p>
        </w:tc>
        <w:tc>
          <w:tcPr>
            <w:tcW w:w="9746" w:type="dxa"/>
            <w:shd w:val="clear" w:color="auto" w:fill="auto"/>
          </w:tcPr>
          <w:p w14:paraId="06C94925" w14:textId="77777777" w:rsidR="0088102E" w:rsidRPr="0088102E" w:rsidRDefault="0088102E" w:rsidP="007B574A">
            <w:pPr>
              <w:rPr>
                <w:rFonts w:ascii="Calibri" w:hAnsi="Calibri"/>
                <w:sz w:val="20"/>
                <w:szCs w:val="20"/>
              </w:rPr>
            </w:pPr>
            <w:r w:rsidRPr="0088102E">
              <w:rPr>
                <w:rFonts w:ascii="Calibri" w:hAnsi="Calibri"/>
                <w:sz w:val="20"/>
                <w:szCs w:val="20"/>
              </w:rPr>
              <w:t>TAEASS403B Participate in assessment validation (CORE)</w:t>
            </w:r>
          </w:p>
        </w:tc>
      </w:tr>
      <w:tr w:rsidR="0088102E" w:rsidRPr="0088102E" w14:paraId="6710AAFC" w14:textId="77777777" w:rsidTr="007B574A">
        <w:tc>
          <w:tcPr>
            <w:tcW w:w="534" w:type="dxa"/>
            <w:shd w:val="clear" w:color="auto" w:fill="auto"/>
          </w:tcPr>
          <w:p w14:paraId="0C2D5D76" w14:textId="77777777" w:rsidR="0088102E" w:rsidRPr="0088102E" w:rsidRDefault="0088102E" w:rsidP="007B574A">
            <w:pPr>
              <w:rPr>
                <w:rFonts w:ascii="Calibri" w:hAnsi="Calibri"/>
                <w:sz w:val="20"/>
                <w:szCs w:val="20"/>
              </w:rPr>
            </w:pPr>
          </w:p>
        </w:tc>
        <w:tc>
          <w:tcPr>
            <w:tcW w:w="9746" w:type="dxa"/>
            <w:shd w:val="clear" w:color="auto" w:fill="auto"/>
          </w:tcPr>
          <w:p w14:paraId="43672559" w14:textId="77777777" w:rsidR="0088102E" w:rsidRPr="0088102E" w:rsidRDefault="0088102E" w:rsidP="007B574A">
            <w:pPr>
              <w:rPr>
                <w:rFonts w:ascii="Calibri" w:hAnsi="Calibri"/>
                <w:sz w:val="20"/>
                <w:szCs w:val="20"/>
              </w:rPr>
            </w:pPr>
            <w:r w:rsidRPr="0088102E">
              <w:rPr>
                <w:rFonts w:ascii="Calibri" w:hAnsi="Calibri"/>
                <w:sz w:val="20"/>
                <w:szCs w:val="20"/>
              </w:rPr>
              <w:t>TAEDEL301A Provide work skill instruction (ELECTIVE)</w:t>
            </w:r>
          </w:p>
        </w:tc>
      </w:tr>
      <w:tr w:rsidR="0088102E" w:rsidRPr="0088102E" w14:paraId="6EBBCC05" w14:textId="77777777" w:rsidTr="007B574A">
        <w:tc>
          <w:tcPr>
            <w:tcW w:w="534" w:type="dxa"/>
            <w:shd w:val="clear" w:color="auto" w:fill="auto"/>
          </w:tcPr>
          <w:p w14:paraId="057C75B8" w14:textId="77777777" w:rsidR="0088102E" w:rsidRPr="0088102E" w:rsidRDefault="0088102E" w:rsidP="007B574A">
            <w:pPr>
              <w:rPr>
                <w:rFonts w:ascii="Calibri" w:hAnsi="Calibri"/>
                <w:sz w:val="20"/>
                <w:szCs w:val="20"/>
              </w:rPr>
            </w:pPr>
          </w:p>
        </w:tc>
        <w:tc>
          <w:tcPr>
            <w:tcW w:w="9746" w:type="dxa"/>
            <w:shd w:val="clear" w:color="auto" w:fill="auto"/>
          </w:tcPr>
          <w:p w14:paraId="12BCC41A" w14:textId="77777777" w:rsidR="0088102E" w:rsidRPr="0088102E" w:rsidRDefault="0088102E" w:rsidP="007B574A">
            <w:pPr>
              <w:rPr>
                <w:rFonts w:ascii="Calibri" w:hAnsi="Calibri"/>
                <w:sz w:val="20"/>
                <w:szCs w:val="20"/>
              </w:rPr>
            </w:pPr>
            <w:r w:rsidRPr="0088102E">
              <w:rPr>
                <w:rFonts w:ascii="Calibri" w:hAnsi="Calibri"/>
                <w:sz w:val="20"/>
                <w:szCs w:val="20"/>
              </w:rPr>
              <w:t>TAETAS401A Maintain training and assessment information (ELECTIVE)</w:t>
            </w:r>
          </w:p>
        </w:tc>
      </w:tr>
      <w:tr w:rsidR="0088102E" w:rsidRPr="0088102E" w14:paraId="06E69985" w14:textId="77777777" w:rsidTr="007B574A">
        <w:tc>
          <w:tcPr>
            <w:tcW w:w="534" w:type="dxa"/>
            <w:shd w:val="clear" w:color="auto" w:fill="auto"/>
          </w:tcPr>
          <w:p w14:paraId="358ECCF6" w14:textId="77777777" w:rsidR="0088102E" w:rsidRPr="0088102E" w:rsidRDefault="0088102E" w:rsidP="007B574A">
            <w:pPr>
              <w:rPr>
                <w:rFonts w:ascii="Calibri" w:hAnsi="Calibri"/>
                <w:sz w:val="20"/>
                <w:szCs w:val="20"/>
              </w:rPr>
            </w:pPr>
          </w:p>
        </w:tc>
        <w:tc>
          <w:tcPr>
            <w:tcW w:w="9746" w:type="dxa"/>
            <w:shd w:val="clear" w:color="auto" w:fill="auto"/>
          </w:tcPr>
          <w:p w14:paraId="4259B7A2" w14:textId="77777777" w:rsidR="0088102E" w:rsidRPr="0088102E" w:rsidRDefault="0088102E" w:rsidP="007B574A">
            <w:pPr>
              <w:rPr>
                <w:rFonts w:ascii="Calibri" w:hAnsi="Calibri"/>
                <w:sz w:val="20"/>
                <w:szCs w:val="20"/>
              </w:rPr>
            </w:pPr>
            <w:r w:rsidRPr="0088102E">
              <w:rPr>
                <w:rFonts w:ascii="Calibri" w:hAnsi="Calibri"/>
                <w:sz w:val="20"/>
                <w:szCs w:val="20"/>
              </w:rPr>
              <w:t>TAELLN411 Address adult language, literacy and numeracy skills (ELECTIVE)</w:t>
            </w:r>
          </w:p>
        </w:tc>
      </w:tr>
      <w:tr w:rsidR="0088102E" w:rsidRPr="0088102E" w14:paraId="618E782D" w14:textId="77777777" w:rsidTr="007B574A">
        <w:tc>
          <w:tcPr>
            <w:tcW w:w="534" w:type="dxa"/>
            <w:shd w:val="clear" w:color="auto" w:fill="auto"/>
          </w:tcPr>
          <w:p w14:paraId="579C4AB9" w14:textId="77777777" w:rsidR="0088102E" w:rsidRPr="0088102E" w:rsidRDefault="0088102E" w:rsidP="007B574A">
            <w:pPr>
              <w:rPr>
                <w:rFonts w:ascii="Calibri" w:hAnsi="Calibri"/>
                <w:sz w:val="20"/>
                <w:szCs w:val="20"/>
              </w:rPr>
            </w:pPr>
          </w:p>
        </w:tc>
        <w:tc>
          <w:tcPr>
            <w:tcW w:w="9746" w:type="dxa"/>
            <w:shd w:val="clear" w:color="auto" w:fill="auto"/>
          </w:tcPr>
          <w:p w14:paraId="21EB7905" w14:textId="77777777" w:rsidR="0088102E" w:rsidRPr="0088102E" w:rsidRDefault="0088102E" w:rsidP="007B574A">
            <w:pPr>
              <w:rPr>
                <w:rFonts w:ascii="Calibri" w:hAnsi="Calibri"/>
                <w:sz w:val="20"/>
                <w:szCs w:val="20"/>
              </w:rPr>
            </w:pPr>
            <w:r w:rsidRPr="0088102E">
              <w:rPr>
                <w:rFonts w:ascii="Calibri" w:hAnsi="Calibri"/>
                <w:sz w:val="20"/>
                <w:szCs w:val="20"/>
              </w:rPr>
              <w:t>BSBCMM401A Make a Presentation (ELECTIVE)</w:t>
            </w:r>
          </w:p>
        </w:tc>
      </w:tr>
      <w:tr w:rsidR="0088102E" w:rsidRPr="0088102E" w14:paraId="3473480D" w14:textId="77777777" w:rsidTr="007B574A">
        <w:tc>
          <w:tcPr>
            <w:tcW w:w="534" w:type="dxa"/>
            <w:shd w:val="clear" w:color="auto" w:fill="auto"/>
          </w:tcPr>
          <w:p w14:paraId="31A53B81" w14:textId="77777777" w:rsidR="0088102E" w:rsidRPr="0088102E" w:rsidRDefault="0088102E" w:rsidP="007B574A">
            <w:pPr>
              <w:rPr>
                <w:rFonts w:ascii="Calibri" w:hAnsi="Calibri"/>
                <w:sz w:val="20"/>
                <w:szCs w:val="20"/>
              </w:rPr>
            </w:pPr>
          </w:p>
        </w:tc>
        <w:tc>
          <w:tcPr>
            <w:tcW w:w="9746" w:type="dxa"/>
            <w:shd w:val="clear" w:color="auto" w:fill="auto"/>
          </w:tcPr>
          <w:p w14:paraId="2AE87F95" w14:textId="77777777" w:rsidR="0088102E" w:rsidRPr="0088102E" w:rsidRDefault="0088102E" w:rsidP="007B574A">
            <w:pPr>
              <w:rPr>
                <w:rFonts w:ascii="Calibri" w:hAnsi="Calibri"/>
                <w:sz w:val="20"/>
                <w:szCs w:val="20"/>
              </w:rPr>
            </w:pPr>
            <w:r w:rsidRPr="0088102E">
              <w:rPr>
                <w:rFonts w:ascii="Calibri" w:hAnsi="Calibri"/>
                <w:sz w:val="20"/>
                <w:szCs w:val="20"/>
              </w:rPr>
              <w:t>TAEASS301B Contribute to assessment (ELECTIVE)</w:t>
            </w:r>
          </w:p>
        </w:tc>
      </w:tr>
      <w:tr w:rsidR="0088102E" w:rsidRPr="0088102E" w14:paraId="479E4851" w14:textId="77777777" w:rsidTr="007B574A">
        <w:tc>
          <w:tcPr>
            <w:tcW w:w="534" w:type="dxa"/>
            <w:shd w:val="clear" w:color="auto" w:fill="auto"/>
          </w:tcPr>
          <w:p w14:paraId="459FFB28" w14:textId="77777777" w:rsidR="0088102E" w:rsidRPr="0088102E" w:rsidRDefault="0088102E" w:rsidP="007B574A">
            <w:pPr>
              <w:rPr>
                <w:rFonts w:ascii="Calibri" w:hAnsi="Calibri"/>
                <w:sz w:val="20"/>
                <w:szCs w:val="20"/>
              </w:rPr>
            </w:pPr>
          </w:p>
        </w:tc>
        <w:tc>
          <w:tcPr>
            <w:tcW w:w="9746" w:type="dxa"/>
            <w:shd w:val="clear" w:color="auto" w:fill="auto"/>
          </w:tcPr>
          <w:p w14:paraId="2572FE9B" w14:textId="77777777" w:rsidR="0088102E" w:rsidRPr="0088102E" w:rsidRDefault="0088102E" w:rsidP="007B574A">
            <w:pPr>
              <w:rPr>
                <w:rFonts w:ascii="Calibri" w:hAnsi="Calibri"/>
                <w:sz w:val="20"/>
                <w:szCs w:val="20"/>
              </w:rPr>
            </w:pPr>
            <w:r w:rsidRPr="0088102E">
              <w:rPr>
                <w:rFonts w:ascii="Calibri" w:hAnsi="Calibri"/>
                <w:sz w:val="20"/>
                <w:szCs w:val="20"/>
              </w:rPr>
              <w:t>TAEASS502B Design and develop assessment tools (ELECTIVE)</w:t>
            </w:r>
          </w:p>
        </w:tc>
      </w:tr>
      <w:tr w:rsidR="0088102E" w:rsidRPr="0088102E" w14:paraId="77121E15" w14:textId="77777777" w:rsidTr="007B574A">
        <w:tc>
          <w:tcPr>
            <w:tcW w:w="534" w:type="dxa"/>
            <w:shd w:val="clear" w:color="auto" w:fill="auto"/>
          </w:tcPr>
          <w:p w14:paraId="1E491442" w14:textId="77777777" w:rsidR="0088102E" w:rsidRPr="0088102E" w:rsidRDefault="0088102E" w:rsidP="007B574A">
            <w:pPr>
              <w:rPr>
                <w:rFonts w:ascii="Calibri" w:hAnsi="Calibri"/>
                <w:sz w:val="20"/>
                <w:szCs w:val="20"/>
              </w:rPr>
            </w:pPr>
          </w:p>
        </w:tc>
        <w:tc>
          <w:tcPr>
            <w:tcW w:w="9746" w:type="dxa"/>
            <w:shd w:val="clear" w:color="auto" w:fill="auto"/>
          </w:tcPr>
          <w:p w14:paraId="749AF0BB" w14:textId="77777777" w:rsidR="0088102E" w:rsidRPr="0088102E" w:rsidRDefault="0088102E" w:rsidP="007B574A">
            <w:pPr>
              <w:rPr>
                <w:rFonts w:ascii="Calibri" w:hAnsi="Calibri"/>
                <w:sz w:val="20"/>
                <w:szCs w:val="20"/>
              </w:rPr>
            </w:pPr>
            <w:r w:rsidRPr="0088102E">
              <w:rPr>
                <w:rFonts w:ascii="Calibri" w:hAnsi="Calibri"/>
                <w:sz w:val="20"/>
                <w:szCs w:val="20"/>
              </w:rPr>
              <w:t>TAEDEL403A Coordinate and facilitate distance-based learning (ELECTIVE)</w:t>
            </w:r>
          </w:p>
        </w:tc>
      </w:tr>
      <w:tr w:rsidR="0088102E" w:rsidRPr="0088102E" w14:paraId="608BC4D9" w14:textId="77777777" w:rsidTr="007B574A">
        <w:tc>
          <w:tcPr>
            <w:tcW w:w="534" w:type="dxa"/>
            <w:shd w:val="clear" w:color="auto" w:fill="auto"/>
          </w:tcPr>
          <w:p w14:paraId="0D18F80E" w14:textId="77777777" w:rsidR="0088102E" w:rsidRPr="0088102E" w:rsidRDefault="0088102E" w:rsidP="007B574A">
            <w:pPr>
              <w:rPr>
                <w:rFonts w:ascii="Calibri" w:hAnsi="Calibri"/>
                <w:sz w:val="20"/>
                <w:szCs w:val="20"/>
              </w:rPr>
            </w:pPr>
          </w:p>
        </w:tc>
        <w:tc>
          <w:tcPr>
            <w:tcW w:w="9746" w:type="dxa"/>
            <w:shd w:val="clear" w:color="auto" w:fill="auto"/>
          </w:tcPr>
          <w:p w14:paraId="11F0DE45" w14:textId="77777777" w:rsidR="0088102E" w:rsidRPr="0088102E" w:rsidRDefault="0088102E" w:rsidP="007B574A">
            <w:pPr>
              <w:rPr>
                <w:rFonts w:ascii="Calibri" w:hAnsi="Calibri"/>
                <w:sz w:val="20"/>
                <w:szCs w:val="20"/>
              </w:rPr>
            </w:pPr>
            <w:r w:rsidRPr="0088102E">
              <w:rPr>
                <w:rFonts w:ascii="Calibri" w:hAnsi="Calibri"/>
                <w:sz w:val="20"/>
                <w:szCs w:val="20"/>
              </w:rPr>
              <w:t>TAEDEL404A Mentor in the workplace (ELECTIVE)</w:t>
            </w:r>
          </w:p>
        </w:tc>
      </w:tr>
      <w:tr w:rsidR="0088102E" w:rsidRPr="0088102E" w14:paraId="5F2E2D43" w14:textId="77777777" w:rsidTr="007B574A">
        <w:tc>
          <w:tcPr>
            <w:tcW w:w="534" w:type="dxa"/>
            <w:shd w:val="clear" w:color="auto" w:fill="auto"/>
          </w:tcPr>
          <w:p w14:paraId="6D0B931E" w14:textId="77777777" w:rsidR="0088102E" w:rsidRPr="0088102E" w:rsidRDefault="0088102E" w:rsidP="007B574A">
            <w:pPr>
              <w:rPr>
                <w:rFonts w:ascii="Calibri" w:hAnsi="Calibri"/>
                <w:sz w:val="20"/>
                <w:szCs w:val="20"/>
              </w:rPr>
            </w:pPr>
          </w:p>
        </w:tc>
        <w:tc>
          <w:tcPr>
            <w:tcW w:w="9746" w:type="dxa"/>
            <w:shd w:val="clear" w:color="auto" w:fill="auto"/>
          </w:tcPr>
          <w:p w14:paraId="7017E161" w14:textId="77777777" w:rsidR="0088102E" w:rsidRPr="0088102E" w:rsidRDefault="0088102E" w:rsidP="007B574A">
            <w:pPr>
              <w:rPr>
                <w:rFonts w:ascii="Calibri" w:hAnsi="Calibri"/>
                <w:sz w:val="20"/>
                <w:szCs w:val="20"/>
              </w:rPr>
            </w:pPr>
            <w:r w:rsidRPr="0088102E">
              <w:rPr>
                <w:rFonts w:ascii="Calibri" w:hAnsi="Calibri"/>
                <w:sz w:val="20"/>
                <w:szCs w:val="20"/>
              </w:rPr>
              <w:t>TAEDEL501A Facilitate e-learning (ELECTIVE)</w:t>
            </w:r>
          </w:p>
        </w:tc>
      </w:tr>
      <w:tr w:rsidR="0088102E" w:rsidRPr="0088102E" w14:paraId="4E5D0991" w14:textId="77777777" w:rsidTr="007B574A">
        <w:tc>
          <w:tcPr>
            <w:tcW w:w="534" w:type="dxa"/>
            <w:shd w:val="clear" w:color="auto" w:fill="auto"/>
          </w:tcPr>
          <w:p w14:paraId="098B5A41" w14:textId="77777777" w:rsidR="0088102E" w:rsidRPr="0088102E" w:rsidRDefault="0088102E" w:rsidP="007B574A">
            <w:pPr>
              <w:rPr>
                <w:rFonts w:ascii="Calibri" w:hAnsi="Calibri"/>
                <w:sz w:val="20"/>
                <w:szCs w:val="20"/>
              </w:rPr>
            </w:pPr>
          </w:p>
        </w:tc>
        <w:tc>
          <w:tcPr>
            <w:tcW w:w="9746" w:type="dxa"/>
            <w:shd w:val="clear" w:color="auto" w:fill="auto"/>
          </w:tcPr>
          <w:p w14:paraId="42122D34" w14:textId="77777777" w:rsidR="0088102E" w:rsidRPr="0088102E" w:rsidRDefault="0088102E" w:rsidP="007B574A">
            <w:pPr>
              <w:rPr>
                <w:rFonts w:ascii="Calibri" w:hAnsi="Calibri"/>
                <w:sz w:val="20"/>
                <w:szCs w:val="20"/>
              </w:rPr>
            </w:pPr>
            <w:r w:rsidRPr="0088102E">
              <w:rPr>
                <w:rFonts w:ascii="Calibri" w:hAnsi="Calibri"/>
                <w:sz w:val="20"/>
                <w:szCs w:val="20"/>
              </w:rPr>
              <w:t>TAETAS401A Maintain training and assessment information (ELECTIVE)</w:t>
            </w:r>
          </w:p>
        </w:tc>
      </w:tr>
    </w:tbl>
    <w:p w14:paraId="6244EC2C" w14:textId="77777777" w:rsidR="0088102E" w:rsidRPr="0088102E" w:rsidRDefault="0088102E" w:rsidP="0088102E">
      <w:pPr>
        <w:rPr>
          <w:rFonts w:ascii="Calibri" w:hAnsi="Calibri"/>
          <w:sz w:val="20"/>
          <w:szCs w:val="20"/>
        </w:rPr>
      </w:pPr>
    </w:p>
    <w:p w14:paraId="304E3FF2" w14:textId="77777777" w:rsidR="002153E7" w:rsidRPr="00081D1D" w:rsidRDefault="002153E7" w:rsidP="002153E7">
      <w:pPr>
        <w:rPr>
          <w:color w:val="0000FF"/>
        </w:rPr>
      </w:pPr>
    </w:p>
    <w:p w14:paraId="21D2860E" w14:textId="77777777" w:rsidR="002153E7" w:rsidRPr="00081D1D" w:rsidRDefault="002153E7" w:rsidP="00081D1D">
      <w:pPr>
        <w:rPr>
          <w:color w:val="0000FF"/>
        </w:rPr>
      </w:pPr>
    </w:p>
    <w:p w14:paraId="2F635C2F" w14:textId="77777777" w:rsidR="00BE7653" w:rsidRDefault="00BE7653" w:rsidP="00A5238A">
      <w:pPr>
        <w:rPr>
          <w:rFonts w:asciiTheme="majorHAnsi" w:hAnsiTheme="majorHAnsi"/>
          <w:b/>
          <w:highlight w:val="yellow"/>
        </w:rPr>
      </w:pPr>
    </w:p>
    <w:p w14:paraId="2C21B8B1" w14:textId="2E224856" w:rsidR="00A5238A" w:rsidRPr="00A5238A" w:rsidRDefault="00A5238A" w:rsidP="00A5238A">
      <w:pPr>
        <w:rPr>
          <w:rFonts w:asciiTheme="majorHAnsi" w:hAnsiTheme="majorHAnsi"/>
          <w:b/>
        </w:rPr>
      </w:pPr>
      <w:r w:rsidRPr="00A5238A">
        <w:rPr>
          <w:rFonts w:asciiTheme="majorHAnsi" w:hAnsiTheme="majorHAnsi"/>
          <w:b/>
          <w:highlight w:val="yellow"/>
        </w:rPr>
        <w:lastRenderedPageBreak/>
        <w:t>Q: What sort of Evidence am I Required to Supply?</w:t>
      </w:r>
    </w:p>
    <w:p w14:paraId="24B73213" w14:textId="77777777" w:rsidR="00A5238A" w:rsidRPr="00A5238A" w:rsidRDefault="00A5238A" w:rsidP="00A5238A">
      <w:pPr>
        <w:rPr>
          <w:rFonts w:asciiTheme="majorHAnsi" w:hAnsiTheme="majorHAnsi"/>
        </w:rPr>
      </w:pPr>
      <w:r w:rsidRPr="00A5238A">
        <w:rPr>
          <w:rFonts w:asciiTheme="majorHAnsi" w:hAnsiTheme="majorHAnsi"/>
        </w:rPr>
        <w:t xml:space="preserve">A: </w:t>
      </w:r>
      <w:r w:rsidRPr="00A5238A">
        <w:rPr>
          <w:rFonts w:asciiTheme="majorHAnsi" w:hAnsiTheme="majorHAnsi" w:cs="Arial"/>
          <w:color w:val="333333"/>
        </w:rPr>
        <w:t>Typical portfolio items are listed below. In each case the evidence must be your own work and directly relate to the knowledge and skills described by the unit of competence you are seeking RPL for.</w:t>
      </w:r>
    </w:p>
    <w:p w14:paraId="2308B93A" w14:textId="77777777" w:rsidR="00A5238A" w:rsidRPr="00A5238A" w:rsidRDefault="00A5238A" w:rsidP="00A5238A">
      <w:pPr>
        <w:shd w:val="clear" w:color="auto" w:fill="FFFFFF"/>
        <w:spacing w:line="252" w:lineRule="atLeast"/>
        <w:rPr>
          <w:rFonts w:asciiTheme="majorHAnsi" w:hAnsiTheme="majorHAnsi" w:cs="Arial"/>
          <w:color w:val="333333"/>
        </w:rPr>
      </w:pPr>
    </w:p>
    <w:tbl>
      <w:tblPr>
        <w:tblStyle w:val="TableGrid"/>
        <w:tblW w:w="8755" w:type="dxa"/>
        <w:tblLook w:val="04A0" w:firstRow="1" w:lastRow="0" w:firstColumn="1" w:lastColumn="0" w:noHBand="0" w:noVBand="1"/>
      </w:tblPr>
      <w:tblGrid>
        <w:gridCol w:w="587"/>
        <w:gridCol w:w="8168"/>
      </w:tblGrid>
      <w:tr w:rsidR="00A5238A" w:rsidRPr="00A5238A" w14:paraId="0D84A775" w14:textId="77777777" w:rsidTr="00233506">
        <w:tc>
          <w:tcPr>
            <w:tcW w:w="587" w:type="dxa"/>
            <w:shd w:val="clear" w:color="auto" w:fill="F3F3F3"/>
          </w:tcPr>
          <w:p w14:paraId="6430436A" w14:textId="77777777" w:rsidR="00A5238A" w:rsidRPr="00A5238A" w:rsidRDefault="00A5238A" w:rsidP="00A5238A">
            <w:pPr>
              <w:rPr>
                <w:rFonts w:asciiTheme="majorHAnsi" w:hAnsiTheme="majorHAnsi"/>
              </w:rPr>
            </w:pPr>
          </w:p>
        </w:tc>
        <w:tc>
          <w:tcPr>
            <w:tcW w:w="8168" w:type="dxa"/>
            <w:shd w:val="clear" w:color="auto" w:fill="F3F3F3"/>
          </w:tcPr>
          <w:p w14:paraId="46DFA9DF" w14:textId="7B8CD0B9" w:rsidR="00A5238A" w:rsidRPr="00A5238A" w:rsidRDefault="00A5238A" w:rsidP="00A5238A">
            <w:pPr>
              <w:rPr>
                <w:rFonts w:asciiTheme="majorHAnsi" w:hAnsiTheme="majorHAnsi"/>
              </w:rPr>
            </w:pPr>
            <w:r w:rsidRPr="00A5238A">
              <w:rPr>
                <w:rFonts w:asciiTheme="majorHAnsi" w:hAnsiTheme="majorHAnsi"/>
              </w:rPr>
              <w:t>Suitable portfolio items to choose from include:</w:t>
            </w:r>
          </w:p>
        </w:tc>
      </w:tr>
      <w:tr w:rsidR="00A5238A" w:rsidRPr="00A5238A" w14:paraId="173C9E8A" w14:textId="77777777" w:rsidTr="00A5238A">
        <w:tc>
          <w:tcPr>
            <w:tcW w:w="587" w:type="dxa"/>
          </w:tcPr>
          <w:p w14:paraId="02497DF0" w14:textId="77777777" w:rsidR="00A5238A" w:rsidRPr="00A5238A" w:rsidRDefault="00A5238A" w:rsidP="00A5238A">
            <w:pPr>
              <w:rPr>
                <w:rFonts w:asciiTheme="majorHAnsi" w:hAnsiTheme="majorHAnsi"/>
              </w:rPr>
            </w:pPr>
          </w:p>
        </w:tc>
        <w:tc>
          <w:tcPr>
            <w:tcW w:w="8168" w:type="dxa"/>
          </w:tcPr>
          <w:p w14:paraId="3518E602" w14:textId="2A971D3D" w:rsidR="00A5238A" w:rsidRPr="00A5238A" w:rsidRDefault="00A5238A" w:rsidP="00A5238A">
            <w:pPr>
              <w:rPr>
                <w:rFonts w:asciiTheme="majorHAnsi" w:hAnsiTheme="majorHAnsi"/>
              </w:rPr>
            </w:pPr>
            <w:r w:rsidRPr="00A5238A">
              <w:rPr>
                <w:rFonts w:asciiTheme="majorHAnsi" w:hAnsiTheme="majorHAnsi"/>
              </w:rPr>
              <w:t>Samples, photographs or videos of your work</w:t>
            </w:r>
          </w:p>
        </w:tc>
      </w:tr>
      <w:tr w:rsidR="00A5238A" w:rsidRPr="00A5238A" w14:paraId="4E1EC3DE" w14:textId="77777777" w:rsidTr="00A5238A">
        <w:tc>
          <w:tcPr>
            <w:tcW w:w="587" w:type="dxa"/>
          </w:tcPr>
          <w:p w14:paraId="03F27F1C" w14:textId="77777777" w:rsidR="00A5238A" w:rsidRPr="00A5238A" w:rsidRDefault="00A5238A" w:rsidP="00A5238A">
            <w:pPr>
              <w:rPr>
                <w:rFonts w:asciiTheme="majorHAnsi" w:hAnsiTheme="majorHAnsi"/>
              </w:rPr>
            </w:pPr>
          </w:p>
        </w:tc>
        <w:tc>
          <w:tcPr>
            <w:tcW w:w="8168" w:type="dxa"/>
          </w:tcPr>
          <w:p w14:paraId="0B9AD65F" w14:textId="58710C52" w:rsidR="00A5238A" w:rsidRPr="00A5238A" w:rsidRDefault="00A5238A" w:rsidP="00A5238A">
            <w:pPr>
              <w:rPr>
                <w:rFonts w:asciiTheme="majorHAnsi" w:hAnsiTheme="majorHAnsi"/>
              </w:rPr>
            </w:pPr>
            <w:r w:rsidRPr="00A5238A">
              <w:rPr>
                <w:rFonts w:asciiTheme="majorHAnsi" w:hAnsiTheme="majorHAnsi"/>
              </w:rPr>
              <w:t>Letters of validation from your employers</w:t>
            </w:r>
          </w:p>
        </w:tc>
      </w:tr>
      <w:tr w:rsidR="00A5238A" w:rsidRPr="00A5238A" w14:paraId="5B72B997" w14:textId="77777777" w:rsidTr="00A5238A">
        <w:tc>
          <w:tcPr>
            <w:tcW w:w="587" w:type="dxa"/>
          </w:tcPr>
          <w:p w14:paraId="55193258" w14:textId="77777777" w:rsidR="00A5238A" w:rsidRPr="00A5238A" w:rsidRDefault="00A5238A" w:rsidP="00A5238A">
            <w:pPr>
              <w:rPr>
                <w:rFonts w:asciiTheme="majorHAnsi" w:hAnsiTheme="majorHAnsi"/>
              </w:rPr>
            </w:pPr>
          </w:p>
        </w:tc>
        <w:tc>
          <w:tcPr>
            <w:tcW w:w="8168" w:type="dxa"/>
          </w:tcPr>
          <w:p w14:paraId="0D4CEED2" w14:textId="09030D12" w:rsidR="00A5238A" w:rsidRPr="00A5238A" w:rsidRDefault="00A5238A" w:rsidP="00A5238A">
            <w:pPr>
              <w:rPr>
                <w:rFonts w:asciiTheme="majorHAnsi" w:hAnsiTheme="majorHAnsi"/>
              </w:rPr>
            </w:pPr>
            <w:r w:rsidRPr="00A5238A">
              <w:rPr>
                <w:rFonts w:asciiTheme="majorHAnsi" w:hAnsiTheme="majorHAnsi"/>
              </w:rPr>
              <w:t>On-the-job assessment record</w:t>
            </w:r>
          </w:p>
        </w:tc>
      </w:tr>
      <w:tr w:rsidR="00A5238A" w:rsidRPr="00A5238A" w14:paraId="44F6CCFF" w14:textId="77777777" w:rsidTr="00A5238A">
        <w:tc>
          <w:tcPr>
            <w:tcW w:w="587" w:type="dxa"/>
          </w:tcPr>
          <w:p w14:paraId="0D6692CF" w14:textId="77777777" w:rsidR="00A5238A" w:rsidRPr="00A5238A" w:rsidRDefault="00A5238A" w:rsidP="00A5238A">
            <w:pPr>
              <w:rPr>
                <w:rFonts w:asciiTheme="majorHAnsi" w:hAnsiTheme="majorHAnsi"/>
              </w:rPr>
            </w:pPr>
          </w:p>
        </w:tc>
        <w:tc>
          <w:tcPr>
            <w:tcW w:w="8168" w:type="dxa"/>
          </w:tcPr>
          <w:p w14:paraId="5B46C4BF" w14:textId="42AD4CC2" w:rsidR="00A5238A" w:rsidRPr="00A5238A" w:rsidRDefault="00A5238A" w:rsidP="00A5238A">
            <w:pPr>
              <w:rPr>
                <w:rFonts w:asciiTheme="majorHAnsi" w:hAnsiTheme="majorHAnsi"/>
              </w:rPr>
            </w:pPr>
            <w:r w:rsidRPr="00A5238A">
              <w:rPr>
                <w:rFonts w:asciiTheme="majorHAnsi" w:hAnsiTheme="majorHAnsi"/>
              </w:rPr>
              <w:t>Performance management report</w:t>
            </w:r>
          </w:p>
        </w:tc>
      </w:tr>
      <w:tr w:rsidR="00A5238A" w:rsidRPr="00A5238A" w14:paraId="1E4BC30E" w14:textId="77777777" w:rsidTr="00A5238A">
        <w:tc>
          <w:tcPr>
            <w:tcW w:w="587" w:type="dxa"/>
          </w:tcPr>
          <w:p w14:paraId="25EA4A2B" w14:textId="77777777" w:rsidR="00A5238A" w:rsidRPr="00A5238A" w:rsidRDefault="00A5238A" w:rsidP="00A5238A">
            <w:pPr>
              <w:rPr>
                <w:rFonts w:asciiTheme="majorHAnsi" w:hAnsiTheme="majorHAnsi"/>
              </w:rPr>
            </w:pPr>
          </w:p>
        </w:tc>
        <w:tc>
          <w:tcPr>
            <w:tcW w:w="8168" w:type="dxa"/>
          </w:tcPr>
          <w:p w14:paraId="4B2324E8" w14:textId="331ACAFE" w:rsidR="00A5238A" w:rsidRPr="00A5238A" w:rsidRDefault="00A5238A" w:rsidP="00A5238A">
            <w:pPr>
              <w:rPr>
                <w:rFonts w:asciiTheme="majorHAnsi" w:hAnsiTheme="majorHAnsi"/>
              </w:rPr>
            </w:pPr>
            <w:r w:rsidRPr="00A5238A">
              <w:rPr>
                <w:rFonts w:asciiTheme="majorHAnsi" w:hAnsiTheme="majorHAnsi"/>
              </w:rPr>
              <w:t>Video footage of you doing tasks directly related to the unit of competence</w:t>
            </w:r>
          </w:p>
        </w:tc>
      </w:tr>
      <w:tr w:rsidR="00A5238A" w:rsidRPr="00A5238A" w14:paraId="5C0EC581" w14:textId="77777777" w:rsidTr="00A5238A">
        <w:tc>
          <w:tcPr>
            <w:tcW w:w="587" w:type="dxa"/>
          </w:tcPr>
          <w:p w14:paraId="3C77F77D" w14:textId="77777777" w:rsidR="00A5238A" w:rsidRPr="00A5238A" w:rsidRDefault="00A5238A" w:rsidP="00A5238A">
            <w:pPr>
              <w:rPr>
                <w:rFonts w:asciiTheme="majorHAnsi" w:hAnsiTheme="majorHAnsi"/>
              </w:rPr>
            </w:pPr>
          </w:p>
        </w:tc>
        <w:tc>
          <w:tcPr>
            <w:tcW w:w="8168" w:type="dxa"/>
          </w:tcPr>
          <w:p w14:paraId="5B86C3B4" w14:textId="282C0992" w:rsidR="00A5238A" w:rsidRPr="00A5238A" w:rsidRDefault="00A5238A" w:rsidP="00A5238A">
            <w:pPr>
              <w:rPr>
                <w:rFonts w:asciiTheme="majorHAnsi" w:hAnsiTheme="majorHAnsi"/>
              </w:rPr>
            </w:pPr>
            <w:r w:rsidRPr="00A5238A">
              <w:rPr>
                <w:rFonts w:asciiTheme="majorHAnsi" w:hAnsiTheme="majorHAnsi"/>
              </w:rPr>
              <w:t>Copies of documents you have completed as part of your work eg budgets, reports, memos, spread sheets, estimates etc.</w:t>
            </w:r>
          </w:p>
        </w:tc>
      </w:tr>
      <w:tr w:rsidR="00A5238A" w:rsidRPr="00A5238A" w14:paraId="66295466" w14:textId="77777777" w:rsidTr="00A5238A">
        <w:tc>
          <w:tcPr>
            <w:tcW w:w="587" w:type="dxa"/>
          </w:tcPr>
          <w:p w14:paraId="77063DC7" w14:textId="77777777" w:rsidR="00A5238A" w:rsidRPr="00A5238A" w:rsidRDefault="00A5238A" w:rsidP="00A5238A">
            <w:pPr>
              <w:rPr>
                <w:rFonts w:asciiTheme="majorHAnsi" w:hAnsiTheme="majorHAnsi"/>
              </w:rPr>
            </w:pPr>
          </w:p>
        </w:tc>
        <w:tc>
          <w:tcPr>
            <w:tcW w:w="8168" w:type="dxa"/>
          </w:tcPr>
          <w:p w14:paraId="3DBBBC08" w14:textId="615E3AE5" w:rsidR="00A5238A" w:rsidRPr="00A5238A" w:rsidRDefault="00A5238A" w:rsidP="00A5238A">
            <w:pPr>
              <w:rPr>
                <w:rFonts w:asciiTheme="majorHAnsi" w:hAnsiTheme="majorHAnsi"/>
              </w:rPr>
            </w:pPr>
            <w:r w:rsidRPr="00A5238A">
              <w:rPr>
                <w:rFonts w:asciiTheme="majorHAnsi" w:hAnsiTheme="majorHAnsi"/>
              </w:rPr>
              <w:t>Certified certificates from accredited vocational education and training courses</w:t>
            </w:r>
          </w:p>
        </w:tc>
      </w:tr>
      <w:tr w:rsidR="00A5238A" w:rsidRPr="00A5238A" w14:paraId="085D402F" w14:textId="77777777" w:rsidTr="00A5238A">
        <w:tc>
          <w:tcPr>
            <w:tcW w:w="587" w:type="dxa"/>
          </w:tcPr>
          <w:p w14:paraId="6481830F" w14:textId="77777777" w:rsidR="00A5238A" w:rsidRPr="00A5238A" w:rsidRDefault="00A5238A" w:rsidP="00A5238A">
            <w:pPr>
              <w:rPr>
                <w:rFonts w:asciiTheme="majorHAnsi" w:hAnsiTheme="majorHAnsi"/>
              </w:rPr>
            </w:pPr>
          </w:p>
        </w:tc>
        <w:tc>
          <w:tcPr>
            <w:tcW w:w="8168" w:type="dxa"/>
          </w:tcPr>
          <w:p w14:paraId="5A97B08F" w14:textId="457CEC49" w:rsidR="00A5238A" w:rsidRPr="00A5238A" w:rsidRDefault="00A5238A" w:rsidP="00A5238A">
            <w:pPr>
              <w:rPr>
                <w:rFonts w:asciiTheme="majorHAnsi" w:hAnsiTheme="majorHAnsi"/>
              </w:rPr>
            </w:pPr>
            <w:r w:rsidRPr="00A5238A">
              <w:rPr>
                <w:rFonts w:asciiTheme="majorHAnsi" w:hAnsiTheme="majorHAnsi"/>
              </w:rPr>
              <w:t>Certified results from other non-credited courses from various education and training providers</w:t>
            </w:r>
          </w:p>
        </w:tc>
      </w:tr>
      <w:tr w:rsidR="00A5238A" w:rsidRPr="00A5238A" w14:paraId="09B9D03C" w14:textId="77777777" w:rsidTr="00A5238A">
        <w:tc>
          <w:tcPr>
            <w:tcW w:w="587" w:type="dxa"/>
          </w:tcPr>
          <w:p w14:paraId="7642C3EB" w14:textId="77777777" w:rsidR="00A5238A" w:rsidRPr="00A5238A" w:rsidRDefault="00A5238A" w:rsidP="00A5238A">
            <w:pPr>
              <w:rPr>
                <w:rFonts w:asciiTheme="majorHAnsi" w:hAnsiTheme="majorHAnsi"/>
              </w:rPr>
            </w:pPr>
          </w:p>
        </w:tc>
        <w:tc>
          <w:tcPr>
            <w:tcW w:w="8168" w:type="dxa"/>
          </w:tcPr>
          <w:p w14:paraId="7C740391" w14:textId="578DCEC8" w:rsidR="00A5238A" w:rsidRPr="00A5238A" w:rsidRDefault="00A5238A" w:rsidP="00A5238A">
            <w:pPr>
              <w:rPr>
                <w:rFonts w:asciiTheme="majorHAnsi" w:hAnsiTheme="majorHAnsi"/>
              </w:rPr>
            </w:pPr>
            <w:r w:rsidRPr="00A5238A">
              <w:rPr>
                <w:rFonts w:asciiTheme="majorHAnsi" w:hAnsiTheme="majorHAnsi"/>
              </w:rPr>
              <w:t>Certified certificates and statements of attainment from in-house courses sponsored by employers or professional bodies</w:t>
            </w:r>
          </w:p>
        </w:tc>
      </w:tr>
      <w:tr w:rsidR="00A5238A" w:rsidRPr="00A5238A" w14:paraId="2A8239D0" w14:textId="77777777" w:rsidTr="00A5238A">
        <w:tc>
          <w:tcPr>
            <w:tcW w:w="587" w:type="dxa"/>
          </w:tcPr>
          <w:p w14:paraId="40FCFF92" w14:textId="77777777" w:rsidR="00A5238A" w:rsidRPr="00A5238A" w:rsidRDefault="00A5238A" w:rsidP="00A5238A">
            <w:pPr>
              <w:rPr>
                <w:rFonts w:asciiTheme="majorHAnsi" w:hAnsiTheme="majorHAnsi"/>
              </w:rPr>
            </w:pPr>
          </w:p>
        </w:tc>
        <w:tc>
          <w:tcPr>
            <w:tcW w:w="8168" w:type="dxa"/>
          </w:tcPr>
          <w:p w14:paraId="38763955" w14:textId="7A62F279" w:rsidR="00A5238A" w:rsidRPr="00A5238A" w:rsidRDefault="00A5238A" w:rsidP="00A5238A">
            <w:pPr>
              <w:rPr>
                <w:rFonts w:asciiTheme="majorHAnsi" w:hAnsiTheme="majorHAnsi"/>
              </w:rPr>
            </w:pPr>
            <w:r w:rsidRPr="00A5238A">
              <w:rPr>
                <w:rFonts w:asciiTheme="majorHAnsi" w:hAnsiTheme="majorHAnsi"/>
              </w:rPr>
              <w:t>Letters from employers verifying your knowledge, skill and experience</w:t>
            </w:r>
          </w:p>
        </w:tc>
      </w:tr>
      <w:tr w:rsidR="00A5238A" w:rsidRPr="00A5238A" w14:paraId="0A93FC7A" w14:textId="77777777" w:rsidTr="00A5238A">
        <w:tc>
          <w:tcPr>
            <w:tcW w:w="587" w:type="dxa"/>
          </w:tcPr>
          <w:p w14:paraId="2FE1C04E" w14:textId="77777777" w:rsidR="00A5238A" w:rsidRPr="00A5238A" w:rsidRDefault="00A5238A" w:rsidP="00A5238A">
            <w:pPr>
              <w:rPr>
                <w:rFonts w:asciiTheme="majorHAnsi" w:hAnsiTheme="majorHAnsi"/>
              </w:rPr>
            </w:pPr>
          </w:p>
        </w:tc>
        <w:tc>
          <w:tcPr>
            <w:tcW w:w="8168" w:type="dxa"/>
          </w:tcPr>
          <w:p w14:paraId="60F0A26C" w14:textId="44E5685E" w:rsidR="00A5238A" w:rsidRPr="00A5238A" w:rsidRDefault="00A5238A" w:rsidP="00A5238A">
            <w:pPr>
              <w:rPr>
                <w:rFonts w:asciiTheme="majorHAnsi" w:hAnsiTheme="majorHAnsi"/>
              </w:rPr>
            </w:pPr>
            <w:r w:rsidRPr="00A5238A">
              <w:rPr>
                <w:rFonts w:asciiTheme="majorHAnsi" w:hAnsiTheme="majorHAnsi"/>
              </w:rPr>
              <w:t>Letters from clients, verifying work done</w:t>
            </w:r>
          </w:p>
        </w:tc>
      </w:tr>
      <w:tr w:rsidR="00A5238A" w:rsidRPr="00A5238A" w14:paraId="240216BB" w14:textId="77777777" w:rsidTr="00A5238A">
        <w:tc>
          <w:tcPr>
            <w:tcW w:w="587" w:type="dxa"/>
          </w:tcPr>
          <w:p w14:paraId="1A2EB562" w14:textId="77777777" w:rsidR="00A5238A" w:rsidRPr="00A5238A" w:rsidRDefault="00A5238A" w:rsidP="00A5238A">
            <w:pPr>
              <w:rPr>
                <w:rFonts w:asciiTheme="majorHAnsi" w:hAnsiTheme="majorHAnsi"/>
              </w:rPr>
            </w:pPr>
          </w:p>
        </w:tc>
        <w:tc>
          <w:tcPr>
            <w:tcW w:w="8168" w:type="dxa"/>
          </w:tcPr>
          <w:p w14:paraId="6A4995BB" w14:textId="029B483B" w:rsidR="00A5238A" w:rsidRPr="00A5238A" w:rsidRDefault="00A5238A" w:rsidP="00A5238A">
            <w:pPr>
              <w:rPr>
                <w:rFonts w:asciiTheme="majorHAnsi" w:hAnsiTheme="majorHAnsi"/>
              </w:rPr>
            </w:pPr>
            <w:r w:rsidRPr="00A5238A">
              <w:rPr>
                <w:rFonts w:asciiTheme="majorHAnsi" w:hAnsiTheme="majorHAnsi"/>
              </w:rPr>
              <w:t>Details of community activities involving significant responsibilities</w:t>
            </w:r>
          </w:p>
        </w:tc>
      </w:tr>
      <w:tr w:rsidR="00A5238A" w:rsidRPr="00A5238A" w14:paraId="3E4A884D" w14:textId="77777777" w:rsidTr="00A5238A">
        <w:tc>
          <w:tcPr>
            <w:tcW w:w="587" w:type="dxa"/>
          </w:tcPr>
          <w:p w14:paraId="1E7FC836" w14:textId="77777777" w:rsidR="00A5238A" w:rsidRPr="00A5238A" w:rsidRDefault="00A5238A" w:rsidP="00A5238A">
            <w:pPr>
              <w:rPr>
                <w:rFonts w:asciiTheme="majorHAnsi" w:hAnsiTheme="majorHAnsi"/>
              </w:rPr>
            </w:pPr>
          </w:p>
        </w:tc>
        <w:tc>
          <w:tcPr>
            <w:tcW w:w="8168" w:type="dxa"/>
          </w:tcPr>
          <w:p w14:paraId="7F2EB7B5" w14:textId="0CF1420E" w:rsidR="00A5238A" w:rsidRPr="00A5238A" w:rsidRDefault="00A5238A" w:rsidP="00A5238A">
            <w:pPr>
              <w:rPr>
                <w:rFonts w:asciiTheme="majorHAnsi" w:hAnsiTheme="majorHAnsi"/>
              </w:rPr>
            </w:pPr>
            <w:r w:rsidRPr="00A5238A">
              <w:rPr>
                <w:rFonts w:asciiTheme="majorHAnsi" w:hAnsiTheme="majorHAnsi"/>
              </w:rPr>
              <w:t>Records of workplace activities</w:t>
            </w:r>
          </w:p>
        </w:tc>
      </w:tr>
    </w:tbl>
    <w:p w14:paraId="52ED6815" w14:textId="77777777" w:rsidR="00A5238A" w:rsidRDefault="00A5238A" w:rsidP="00CD29A4">
      <w:pPr>
        <w:jc w:val="center"/>
        <w:rPr>
          <w:b/>
          <w:sz w:val="32"/>
          <w:szCs w:val="32"/>
          <w:highlight w:val="yellow"/>
        </w:rPr>
      </w:pPr>
    </w:p>
    <w:p w14:paraId="621C2CFA" w14:textId="77777777" w:rsidR="00233506" w:rsidRPr="00BB6EFD" w:rsidRDefault="00233506" w:rsidP="00233506">
      <w:pPr>
        <w:spacing w:line="360" w:lineRule="auto"/>
        <w:rPr>
          <w:rFonts w:ascii="Calibri" w:hAnsi="Calibri"/>
          <w:b/>
        </w:rPr>
      </w:pPr>
      <w:r w:rsidRPr="00BB6EFD">
        <w:rPr>
          <w:rFonts w:ascii="Calibri" w:hAnsi="Calibri"/>
          <w:b/>
          <w:highlight w:val="yellow"/>
        </w:rPr>
        <w:t>Assessing Evidence Supplied</w:t>
      </w:r>
    </w:p>
    <w:p w14:paraId="6DF6563F" w14:textId="20FC2457" w:rsidR="00233506" w:rsidRPr="00BB6EFD" w:rsidRDefault="00233506" w:rsidP="00233506">
      <w:pPr>
        <w:spacing w:line="360" w:lineRule="auto"/>
        <w:rPr>
          <w:rFonts w:ascii="Calibri" w:hAnsi="Calibri"/>
        </w:rPr>
      </w:pPr>
      <w:r>
        <w:rPr>
          <w:rFonts w:ascii="Calibri" w:hAnsi="Calibri"/>
        </w:rPr>
        <w:t>Your evidence must meet the following requirements</w:t>
      </w:r>
      <w:r w:rsidRPr="00BB6EFD">
        <w:rPr>
          <w:rFonts w:ascii="Calibri" w:hAnsi="Calibri"/>
        </w:rPr>
        <w:t>:</w:t>
      </w:r>
    </w:p>
    <w:p w14:paraId="1E57B084" w14:textId="77777777" w:rsidR="00233506" w:rsidRPr="00BB6EFD" w:rsidRDefault="00233506" w:rsidP="00233506">
      <w:pPr>
        <w:spacing w:line="360" w:lineRule="auto"/>
        <w:rPr>
          <w:rFonts w:ascii="Calibri" w:hAnsi="Calibri"/>
        </w:rPr>
      </w:pPr>
      <w:r w:rsidRPr="00BB6EFD">
        <w:rPr>
          <w:rFonts w:ascii="Calibri" w:hAnsi="Calibri"/>
          <w:b/>
        </w:rPr>
        <w:t>• Valid</w:t>
      </w:r>
      <w:r w:rsidRPr="00BB6EFD">
        <w:rPr>
          <w:rFonts w:ascii="Calibri" w:hAnsi="Calibri"/>
        </w:rPr>
        <w:t>: Your evidence must be directly relevant and linked to the unit(s) of competency for which you are seeking recognition.</w:t>
      </w:r>
    </w:p>
    <w:p w14:paraId="251B74B9" w14:textId="77777777" w:rsidR="00233506" w:rsidRPr="00BB6EFD" w:rsidRDefault="00233506" w:rsidP="00233506">
      <w:pPr>
        <w:spacing w:line="360" w:lineRule="auto"/>
        <w:rPr>
          <w:rFonts w:ascii="Calibri" w:hAnsi="Calibri"/>
        </w:rPr>
      </w:pPr>
      <w:r w:rsidRPr="00BB6EFD">
        <w:rPr>
          <w:rFonts w:ascii="Calibri" w:hAnsi="Calibri"/>
          <w:b/>
        </w:rPr>
        <w:t>• Sufficient</w:t>
      </w:r>
      <w:r w:rsidRPr="00BB6EFD">
        <w:rPr>
          <w:rFonts w:ascii="Calibri" w:hAnsi="Calibri"/>
        </w:rPr>
        <w:t>: Your evidence must demonstrate that you are able to transfer skills across different</w:t>
      </w:r>
    </w:p>
    <w:p w14:paraId="29599C99" w14:textId="77777777" w:rsidR="00233506" w:rsidRPr="00BB6EFD" w:rsidRDefault="00233506" w:rsidP="00233506">
      <w:pPr>
        <w:spacing w:line="360" w:lineRule="auto"/>
        <w:rPr>
          <w:rFonts w:ascii="Calibri" w:hAnsi="Calibri"/>
        </w:rPr>
      </w:pPr>
      <w:r w:rsidRPr="00BB6EFD">
        <w:rPr>
          <w:rFonts w:ascii="Calibri" w:hAnsi="Calibri"/>
        </w:rPr>
        <w:t>contexts and over time.</w:t>
      </w:r>
    </w:p>
    <w:p w14:paraId="6DD966AE" w14:textId="77777777" w:rsidR="00233506" w:rsidRPr="00BB6EFD" w:rsidRDefault="00233506" w:rsidP="00233506">
      <w:pPr>
        <w:spacing w:line="360" w:lineRule="auto"/>
        <w:rPr>
          <w:rFonts w:ascii="Calibri" w:hAnsi="Calibri"/>
        </w:rPr>
      </w:pPr>
      <w:r w:rsidRPr="00BB6EFD">
        <w:rPr>
          <w:rFonts w:ascii="Calibri" w:hAnsi="Calibri"/>
          <w:b/>
        </w:rPr>
        <w:t>• Current</w:t>
      </w:r>
      <w:r w:rsidRPr="00BB6EFD">
        <w:rPr>
          <w:rFonts w:ascii="Calibri" w:hAnsi="Calibri"/>
        </w:rPr>
        <w:t>: Your evidence must demonstrate that your experience is recent and that your knowledge is up-to-date.</w:t>
      </w:r>
    </w:p>
    <w:p w14:paraId="48451DE4" w14:textId="77777777" w:rsidR="00233506" w:rsidRPr="00BB6EFD" w:rsidRDefault="00233506" w:rsidP="00233506">
      <w:pPr>
        <w:spacing w:line="360" w:lineRule="auto"/>
        <w:rPr>
          <w:rFonts w:ascii="Calibri" w:hAnsi="Calibri"/>
        </w:rPr>
      </w:pPr>
      <w:r w:rsidRPr="00BB6EFD">
        <w:rPr>
          <w:rFonts w:ascii="Calibri" w:hAnsi="Calibri"/>
          <w:b/>
        </w:rPr>
        <w:t>• Authentic</w:t>
      </w:r>
      <w:r w:rsidRPr="00BB6EFD">
        <w:rPr>
          <w:rFonts w:ascii="Calibri" w:hAnsi="Calibri"/>
        </w:rPr>
        <w:t xml:space="preserve">: Your evidence must relate to yourself and not to other people. You may need to have some evidence signed by a supervisor or another qualified person. </w:t>
      </w:r>
    </w:p>
    <w:p w14:paraId="78BECC09" w14:textId="77777777" w:rsidR="00A5238A" w:rsidRDefault="00A5238A" w:rsidP="00CD29A4">
      <w:pPr>
        <w:jc w:val="center"/>
        <w:rPr>
          <w:b/>
          <w:sz w:val="32"/>
          <w:szCs w:val="32"/>
          <w:highlight w:val="yellow"/>
        </w:rPr>
      </w:pPr>
    </w:p>
    <w:p w14:paraId="4AA67060" w14:textId="77777777" w:rsidR="00A5238A" w:rsidRDefault="00A5238A" w:rsidP="00CD29A4">
      <w:pPr>
        <w:jc w:val="center"/>
        <w:rPr>
          <w:b/>
          <w:sz w:val="32"/>
          <w:szCs w:val="32"/>
          <w:highlight w:val="yellow"/>
        </w:rPr>
      </w:pPr>
    </w:p>
    <w:p w14:paraId="6E31FD7F" w14:textId="77777777" w:rsidR="00A5238A" w:rsidRDefault="00A5238A" w:rsidP="00CD29A4">
      <w:pPr>
        <w:jc w:val="center"/>
        <w:rPr>
          <w:b/>
          <w:sz w:val="32"/>
          <w:szCs w:val="32"/>
          <w:highlight w:val="yellow"/>
        </w:rPr>
      </w:pPr>
    </w:p>
    <w:p w14:paraId="040AE1B8" w14:textId="77777777" w:rsidR="00233506" w:rsidRDefault="00233506" w:rsidP="00CD29A4">
      <w:pPr>
        <w:jc w:val="center"/>
        <w:rPr>
          <w:b/>
          <w:sz w:val="32"/>
          <w:szCs w:val="32"/>
          <w:highlight w:val="yellow"/>
        </w:rPr>
      </w:pPr>
    </w:p>
    <w:p w14:paraId="237F8486" w14:textId="77777777" w:rsidR="00CC74B2" w:rsidRDefault="00CC74B2" w:rsidP="00CC74B2">
      <w:pPr>
        <w:pStyle w:val="Heading2"/>
        <w:shd w:val="clear" w:color="auto" w:fill="FFFFFF"/>
        <w:spacing w:before="0" w:beforeAutospacing="0" w:after="150" w:afterAutospacing="0" w:line="264" w:lineRule="atLeast"/>
        <w:rPr>
          <w:rFonts w:ascii="Arial" w:hAnsi="Arial" w:cs="Arial"/>
          <w:b w:val="0"/>
          <w:bCs w:val="0"/>
          <w:color w:val="4C6E78"/>
          <w:spacing w:val="12"/>
          <w:sz w:val="32"/>
          <w:szCs w:val="32"/>
        </w:rPr>
      </w:pPr>
    </w:p>
    <w:p w14:paraId="6E0BBC3A" w14:textId="77777777" w:rsidR="00CC74B2" w:rsidRPr="00CC74B2" w:rsidRDefault="00CC74B2" w:rsidP="00CC74B2">
      <w:pPr>
        <w:rPr>
          <w:rFonts w:asciiTheme="majorHAnsi" w:hAnsiTheme="majorHAnsi"/>
          <w:b/>
        </w:rPr>
      </w:pPr>
      <w:r w:rsidRPr="00CC74B2">
        <w:rPr>
          <w:rFonts w:asciiTheme="majorHAnsi" w:hAnsiTheme="majorHAnsi"/>
          <w:b/>
          <w:highlight w:val="yellow"/>
        </w:rPr>
        <w:lastRenderedPageBreak/>
        <w:t>Oral Questioning</w:t>
      </w:r>
    </w:p>
    <w:p w14:paraId="1FAE5875"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18BC6FA2" w14:textId="17F4C0E9" w:rsidR="00CC74B2" w:rsidRPr="00CC74B2"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CC74B2">
        <w:rPr>
          <w:rFonts w:asciiTheme="majorHAnsi" w:hAnsiTheme="majorHAnsi" w:cs="Arial"/>
          <w:bCs w:val="0"/>
          <w:color w:val="4C6E78"/>
          <w:spacing w:val="12"/>
          <w:sz w:val="24"/>
          <w:szCs w:val="24"/>
        </w:rPr>
        <w:t xml:space="preserve">Topic: </w:t>
      </w:r>
      <w:r w:rsidR="00BE7653">
        <w:rPr>
          <w:rFonts w:asciiTheme="majorHAnsi" w:hAnsiTheme="majorHAnsi" w:cs="Arial"/>
          <w:bCs w:val="0"/>
          <w:color w:val="4C6E78"/>
          <w:spacing w:val="12"/>
          <w:sz w:val="24"/>
          <w:szCs w:val="24"/>
        </w:rPr>
        <w:t>Employability S</w:t>
      </w:r>
      <w:r w:rsidRPr="00CC74B2">
        <w:rPr>
          <w:rFonts w:asciiTheme="majorHAnsi" w:hAnsiTheme="majorHAnsi" w:cs="Arial"/>
          <w:bCs w:val="0"/>
          <w:color w:val="4C6E78"/>
          <w:spacing w:val="12"/>
          <w:sz w:val="24"/>
          <w:szCs w:val="24"/>
        </w:rPr>
        <w:t>kills</w:t>
      </w:r>
    </w:p>
    <w:p w14:paraId="6DE4F783" w14:textId="77777777" w:rsidR="005B1771" w:rsidRPr="009D1D39" w:rsidRDefault="005B1771" w:rsidP="00CC74B2">
      <w:pPr>
        <w:pStyle w:val="NormalWeb"/>
        <w:shd w:val="clear" w:color="auto" w:fill="FFFFFF"/>
        <w:spacing w:before="75" w:beforeAutospacing="0" w:after="225" w:afterAutospacing="0" w:line="306" w:lineRule="atLeast"/>
        <w:rPr>
          <w:rFonts w:asciiTheme="majorHAnsi" w:hAnsiTheme="majorHAnsi" w:cs="Arial"/>
          <w:b/>
          <w:color w:val="111111"/>
          <w:spacing w:val="2"/>
          <w:sz w:val="24"/>
          <w:szCs w:val="24"/>
        </w:rPr>
      </w:pPr>
      <w:r w:rsidRPr="009D1D39">
        <w:rPr>
          <w:rFonts w:asciiTheme="majorHAnsi" w:hAnsiTheme="majorHAnsi" w:cs="Arial"/>
          <w:b/>
          <w:color w:val="111111"/>
          <w:spacing w:val="2"/>
          <w:sz w:val="24"/>
          <w:szCs w:val="24"/>
        </w:rPr>
        <w:t>Q: What are Employability Skills?</w:t>
      </w:r>
    </w:p>
    <w:p w14:paraId="4FFD5C04" w14:textId="2E2778FD"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As defined by the Department of Education, Employment and Workplace Relations, the eight employability skills are skills that are relevant to employers across a variety of jobs and careers.  In addition to strong academic result, these are skills employers look for in graduates and future employees.  Developing these skills and being able to refer to them in job applications and interviews provides a distinct advantage and may help you gain employment and succeed in the workplace. </w:t>
      </w:r>
    </w:p>
    <w:p w14:paraId="079B6665" w14:textId="77777777" w:rsidR="009D1D39" w:rsidRPr="008811EF" w:rsidRDefault="009D1D39" w:rsidP="009D1D39">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0027880F" w14:textId="77777777" w:rsidR="009D1D39" w:rsidRPr="00CC74B2" w:rsidRDefault="009D1D39"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6430CF8D"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bookmarkStart w:id="0" w:name="communication"/>
      <w:r w:rsidRPr="00BC4D67">
        <w:rPr>
          <w:rFonts w:asciiTheme="majorHAnsi" w:hAnsiTheme="majorHAnsi" w:cs="Arial"/>
          <w:bCs w:val="0"/>
          <w:color w:val="4C6E78"/>
          <w:spacing w:val="12"/>
          <w:sz w:val="24"/>
          <w:szCs w:val="24"/>
        </w:rPr>
        <w:t>Communication</w:t>
      </w:r>
      <w:bookmarkEnd w:id="0"/>
    </w:p>
    <w:p w14:paraId="6FB3D3FB" w14:textId="41EE312A" w:rsidR="009D1D39" w:rsidRDefault="009D1D39"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Pr>
          <w:rFonts w:asciiTheme="majorHAnsi" w:hAnsiTheme="majorHAnsi" w:cs="Arial"/>
          <w:color w:val="111111"/>
          <w:spacing w:val="2"/>
          <w:sz w:val="24"/>
          <w:szCs w:val="24"/>
        </w:rPr>
        <w:t>Q: What is “communication”, in terms of Employability Skills?</w:t>
      </w:r>
    </w:p>
    <w:p w14:paraId="3F972FDC" w14:textId="4C3E958E" w:rsidR="00CC74B2" w:rsidRPr="009D1D39" w:rsidRDefault="009D1D39"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9D1D39">
        <w:rPr>
          <w:rFonts w:asciiTheme="majorHAnsi" w:hAnsiTheme="majorHAnsi" w:cs="Arial"/>
          <w:color w:val="FF0000"/>
          <w:spacing w:val="2"/>
          <w:sz w:val="24"/>
          <w:szCs w:val="24"/>
        </w:rPr>
        <w:t>Communication is probably the most sought after skill by most employers, and involves elements such as being a good listener, expressing yourself clearly and in writing, explaining things to people from different backgrounds and presenting a clear case.</w:t>
      </w:r>
    </w:p>
    <w:p w14:paraId="420ED278" w14:textId="77777777" w:rsidR="009D1D39" w:rsidRPr="008811EF" w:rsidRDefault="009D1D39" w:rsidP="009D1D39">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4CC62C2F" w14:textId="77777777" w:rsid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364D1536" w14:textId="4F3860DB" w:rsid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Pr>
          <w:rFonts w:asciiTheme="majorHAnsi" w:hAnsiTheme="majorHAnsi" w:cs="Arial"/>
          <w:color w:val="111111"/>
          <w:spacing w:val="2"/>
          <w:sz w:val="24"/>
          <w:szCs w:val="24"/>
        </w:rPr>
        <w:t xml:space="preserve">Q: </w:t>
      </w:r>
      <w:r>
        <w:rPr>
          <w:rFonts w:asciiTheme="majorHAnsi" w:hAnsiTheme="majorHAnsi" w:cs="Arial"/>
          <w:color w:val="111111"/>
          <w:spacing w:val="2"/>
          <w:sz w:val="24"/>
          <w:szCs w:val="24"/>
        </w:rPr>
        <w:t>Give THREE examples of how</w:t>
      </w:r>
      <w:r>
        <w:rPr>
          <w:rFonts w:asciiTheme="majorHAnsi" w:hAnsiTheme="majorHAnsi" w:cs="Arial"/>
          <w:color w:val="111111"/>
          <w:spacing w:val="2"/>
          <w:sz w:val="24"/>
          <w:szCs w:val="24"/>
        </w:rPr>
        <w:t xml:space="preserve"> “communication”</w:t>
      </w:r>
      <w:r>
        <w:rPr>
          <w:rFonts w:asciiTheme="majorHAnsi" w:hAnsiTheme="majorHAnsi" w:cs="Arial"/>
          <w:color w:val="111111"/>
          <w:spacing w:val="2"/>
          <w:sz w:val="24"/>
          <w:szCs w:val="24"/>
        </w:rPr>
        <w:t xml:space="preserve"> skills are demonstrated.</w:t>
      </w:r>
    </w:p>
    <w:p w14:paraId="651374CF" w14:textId="6999F1FF"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Communication skills are demonstrated by:</w:t>
      </w:r>
    </w:p>
    <w:p w14:paraId="367526C8"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Listening and understanding information</w:t>
      </w:r>
    </w:p>
    <w:p w14:paraId="475D8A9E"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Speaking clearly and directly</w:t>
      </w:r>
    </w:p>
    <w:p w14:paraId="6A9B9F92"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Adapting your writing to the needs of the audience</w:t>
      </w:r>
    </w:p>
    <w:p w14:paraId="6F458B83"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Negotiating</w:t>
      </w:r>
    </w:p>
    <w:p w14:paraId="5A061ADF"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Using numeracy effectively</w:t>
      </w:r>
    </w:p>
    <w:p w14:paraId="3741C7A3"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Establishing your own network within your chosen field of interest</w:t>
      </w:r>
    </w:p>
    <w:p w14:paraId="71947DE5"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Speaking and writing in languages other than English</w:t>
      </w:r>
    </w:p>
    <w:p w14:paraId="68AEB78B" w14:textId="77777777" w:rsidR="00CC74B2" w:rsidRPr="009D1D39" w:rsidRDefault="00CC74B2" w:rsidP="00BC4D67">
      <w:pPr>
        <w:numPr>
          <w:ilvl w:val="0"/>
          <w:numId w:val="90"/>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Being able to empathize and understand the needs of others, especially customers </w:t>
      </w:r>
    </w:p>
    <w:p w14:paraId="334ED8E3"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1" w:name="teamwork"/>
    </w:p>
    <w:p w14:paraId="72E3539B"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160B44AB"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11C44B5B"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Teamwork</w:t>
      </w:r>
      <w:bookmarkEnd w:id="1"/>
    </w:p>
    <w:p w14:paraId="567F4C72" w14:textId="12D137A2" w:rsidR="00A26646" w:rsidRDefault="00A26646" w:rsidP="00A26646">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Pr>
          <w:rFonts w:asciiTheme="majorHAnsi" w:hAnsiTheme="majorHAnsi" w:cs="Arial"/>
          <w:color w:val="111111"/>
          <w:spacing w:val="2"/>
          <w:sz w:val="24"/>
          <w:szCs w:val="24"/>
        </w:rPr>
        <w:lastRenderedPageBreak/>
        <w:t>Q: What is “</w:t>
      </w:r>
      <w:r>
        <w:rPr>
          <w:rFonts w:asciiTheme="majorHAnsi" w:hAnsiTheme="majorHAnsi" w:cs="Arial"/>
          <w:color w:val="111111"/>
          <w:spacing w:val="2"/>
          <w:sz w:val="24"/>
          <w:szCs w:val="24"/>
        </w:rPr>
        <w:t>teamwork</w:t>
      </w:r>
      <w:r>
        <w:rPr>
          <w:rFonts w:asciiTheme="majorHAnsi" w:hAnsiTheme="majorHAnsi" w:cs="Arial"/>
          <w:color w:val="111111"/>
          <w:spacing w:val="2"/>
          <w:sz w:val="24"/>
          <w:szCs w:val="24"/>
        </w:rPr>
        <w:t>”, in terms of Employability Skills?</w:t>
      </w:r>
    </w:p>
    <w:p w14:paraId="328B9F34" w14:textId="51E5A531"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involves working well with others to achieve results and recognizing the value of other people's contributions and ideas.</w:t>
      </w:r>
    </w:p>
    <w:p w14:paraId="5A40A94F"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71FF35AB" w14:textId="77777777" w:rsid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1014C94F" w14:textId="0A460623" w:rsid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Pr>
          <w:rFonts w:asciiTheme="majorHAnsi" w:hAnsiTheme="majorHAnsi" w:cs="Arial"/>
          <w:color w:val="111111"/>
          <w:spacing w:val="2"/>
          <w:sz w:val="24"/>
          <w:szCs w:val="24"/>
        </w:rPr>
        <w:t>Q: Give THREE examples of how “teamwork”</w:t>
      </w:r>
      <w:r>
        <w:rPr>
          <w:rFonts w:asciiTheme="majorHAnsi" w:hAnsiTheme="majorHAnsi" w:cs="Arial"/>
          <w:color w:val="111111"/>
          <w:spacing w:val="2"/>
          <w:sz w:val="24"/>
          <w:szCs w:val="24"/>
        </w:rPr>
        <w:t xml:space="preserve"> </w:t>
      </w:r>
      <w:r>
        <w:rPr>
          <w:rFonts w:asciiTheme="majorHAnsi" w:hAnsiTheme="majorHAnsi" w:cs="Arial"/>
          <w:color w:val="111111"/>
          <w:spacing w:val="2"/>
          <w:sz w:val="24"/>
          <w:szCs w:val="24"/>
        </w:rPr>
        <w:t>skills are demonstrated.</w:t>
      </w:r>
    </w:p>
    <w:p w14:paraId="62857656" w14:textId="66BADE66" w:rsidR="00CC74B2" w:rsidRPr="00A001A3"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001A3">
        <w:rPr>
          <w:rFonts w:asciiTheme="majorHAnsi" w:hAnsiTheme="majorHAnsi" w:cs="Arial"/>
          <w:color w:val="FF0000"/>
          <w:spacing w:val="2"/>
          <w:sz w:val="24"/>
          <w:szCs w:val="24"/>
        </w:rPr>
        <w:t>Effective teamwork skills are demonstrated by:</w:t>
      </w:r>
    </w:p>
    <w:p w14:paraId="3519996F" w14:textId="77777777" w:rsidR="00CC74B2" w:rsidRPr="009D1D39" w:rsidRDefault="00CC74B2" w:rsidP="00BC4D67">
      <w:pPr>
        <w:numPr>
          <w:ilvl w:val="0"/>
          <w:numId w:val="89"/>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working effectively individually or as a part of a team</w:t>
      </w:r>
    </w:p>
    <w:p w14:paraId="32200926" w14:textId="77777777" w:rsidR="00CC74B2" w:rsidRPr="009D1D39" w:rsidRDefault="00CC74B2" w:rsidP="00BC4D67">
      <w:pPr>
        <w:numPr>
          <w:ilvl w:val="0"/>
          <w:numId w:val="89"/>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working with people of different genders, races, religions or political persuasions</w:t>
      </w:r>
    </w:p>
    <w:p w14:paraId="120BB7C5" w14:textId="77777777" w:rsidR="00CC74B2" w:rsidRPr="009D1D39" w:rsidRDefault="00CC74B2" w:rsidP="00BC4D67">
      <w:pPr>
        <w:numPr>
          <w:ilvl w:val="0"/>
          <w:numId w:val="89"/>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taking different roles in a team</w:t>
      </w:r>
    </w:p>
    <w:p w14:paraId="6695C68C" w14:textId="77777777" w:rsidR="00CC74B2" w:rsidRPr="009D1D39" w:rsidRDefault="00CC74B2" w:rsidP="00BC4D67">
      <w:pPr>
        <w:numPr>
          <w:ilvl w:val="0"/>
          <w:numId w:val="89"/>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being able to identify strengths and weaknesses of team members</w:t>
      </w:r>
    </w:p>
    <w:p w14:paraId="1AEEDBBA" w14:textId="77777777" w:rsidR="00CC74B2" w:rsidRPr="009D1D39" w:rsidRDefault="00CC74B2" w:rsidP="00BC4D67">
      <w:pPr>
        <w:numPr>
          <w:ilvl w:val="0"/>
          <w:numId w:val="89"/>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giving constructive criticism.</w:t>
      </w:r>
    </w:p>
    <w:p w14:paraId="49560234"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2" w:name="problem_solving"/>
    </w:p>
    <w:p w14:paraId="039F5392"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1255B0E1"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58703381"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Problem solving</w:t>
      </w:r>
      <w:bookmarkEnd w:id="2"/>
    </w:p>
    <w:p w14:paraId="3C046C59" w14:textId="4E1F6354" w:rsidR="00A26646" w:rsidRDefault="00A26646" w:rsidP="00A26646">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Pr>
          <w:rFonts w:asciiTheme="majorHAnsi" w:hAnsiTheme="majorHAnsi" w:cs="Arial"/>
          <w:color w:val="111111"/>
          <w:spacing w:val="2"/>
          <w:sz w:val="24"/>
          <w:szCs w:val="24"/>
        </w:rPr>
        <w:t>Q: What is “</w:t>
      </w:r>
      <w:r>
        <w:rPr>
          <w:rFonts w:asciiTheme="majorHAnsi" w:hAnsiTheme="majorHAnsi" w:cs="Arial"/>
          <w:color w:val="111111"/>
          <w:spacing w:val="2"/>
          <w:sz w:val="24"/>
          <w:szCs w:val="24"/>
        </w:rPr>
        <w:t>problem solving</w:t>
      </w:r>
      <w:r>
        <w:rPr>
          <w:rFonts w:asciiTheme="majorHAnsi" w:hAnsiTheme="majorHAnsi" w:cs="Arial"/>
          <w:color w:val="111111"/>
          <w:spacing w:val="2"/>
          <w:sz w:val="24"/>
          <w:szCs w:val="24"/>
        </w:rPr>
        <w:t>”, in terms of Employability Skills?</w:t>
      </w:r>
    </w:p>
    <w:p w14:paraId="6374B9E5" w14:textId="29F2E3DF"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involves being able to offer a solution to a problem by analysing a situation and working out how to arrive at a favourable outcome.  It often involves making optimum use of available resources and enlisting others to achieve an outcome.</w:t>
      </w:r>
    </w:p>
    <w:p w14:paraId="5998E972"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661C9C4E" w14:textId="77777777" w:rsid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0977C056" w14:textId="6868EF6C" w:rsid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Pr>
          <w:rFonts w:asciiTheme="majorHAnsi" w:hAnsiTheme="majorHAnsi" w:cs="Arial"/>
          <w:color w:val="111111"/>
          <w:spacing w:val="2"/>
          <w:sz w:val="24"/>
          <w:szCs w:val="24"/>
        </w:rPr>
        <w:t>Q: Give THREE examples of how “problem solving”</w:t>
      </w:r>
      <w:r>
        <w:rPr>
          <w:rFonts w:asciiTheme="majorHAnsi" w:hAnsiTheme="majorHAnsi" w:cs="Arial"/>
          <w:color w:val="111111"/>
          <w:spacing w:val="2"/>
          <w:sz w:val="24"/>
          <w:szCs w:val="24"/>
        </w:rPr>
        <w:t xml:space="preserve"> </w:t>
      </w:r>
      <w:r>
        <w:rPr>
          <w:rFonts w:asciiTheme="majorHAnsi" w:hAnsiTheme="majorHAnsi" w:cs="Arial"/>
          <w:color w:val="111111"/>
          <w:spacing w:val="2"/>
          <w:sz w:val="24"/>
          <w:szCs w:val="24"/>
        </w:rPr>
        <w:t>skills are demonstrated.</w:t>
      </w:r>
    </w:p>
    <w:p w14:paraId="4B504514" w14:textId="58D692FF" w:rsidR="00CC74B2" w:rsidRPr="00A001A3"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001A3">
        <w:rPr>
          <w:rFonts w:asciiTheme="majorHAnsi" w:hAnsiTheme="majorHAnsi" w:cs="Arial"/>
          <w:color w:val="FF0000"/>
          <w:spacing w:val="2"/>
          <w:sz w:val="24"/>
          <w:szCs w:val="24"/>
        </w:rPr>
        <w:t xml:space="preserve">Problem </w:t>
      </w:r>
      <w:r w:rsidR="00A001A3">
        <w:rPr>
          <w:rFonts w:asciiTheme="majorHAnsi" w:hAnsiTheme="majorHAnsi" w:cs="Arial"/>
          <w:color w:val="FF0000"/>
          <w:spacing w:val="2"/>
          <w:sz w:val="24"/>
          <w:szCs w:val="24"/>
        </w:rPr>
        <w:t>solving skills are demonstrated</w:t>
      </w:r>
      <w:r w:rsidR="00CC74B2" w:rsidRPr="00A001A3">
        <w:rPr>
          <w:rFonts w:asciiTheme="majorHAnsi" w:hAnsiTheme="majorHAnsi" w:cs="Arial"/>
          <w:color w:val="FF0000"/>
          <w:spacing w:val="2"/>
          <w:sz w:val="24"/>
          <w:szCs w:val="24"/>
        </w:rPr>
        <w:t xml:space="preserve"> by:</w:t>
      </w:r>
    </w:p>
    <w:p w14:paraId="6176F378"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developing creative, practical or innovative solutions</w:t>
      </w:r>
    </w:p>
    <w:p w14:paraId="2B672F51"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solving problems in teams</w:t>
      </w:r>
    </w:p>
    <w:p w14:paraId="308EFF68"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applying a range of strategies to problem solving</w:t>
      </w:r>
    </w:p>
    <w:p w14:paraId="78E90F78"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using mathematics to solve problems</w:t>
      </w:r>
    </w:p>
    <w:p w14:paraId="200374DE"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applying a range of problem solving strategies to come up with a solution</w:t>
      </w:r>
    </w:p>
    <w:p w14:paraId="3FA72F4E"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testing assumptions or hypothesises</w:t>
      </w:r>
    </w:p>
    <w:p w14:paraId="0BCEA831" w14:textId="77777777" w:rsidR="00CC74B2" w:rsidRPr="009D1D39" w:rsidRDefault="00CC74B2" w:rsidP="00BC4D67">
      <w:pPr>
        <w:numPr>
          <w:ilvl w:val="0"/>
          <w:numId w:val="88"/>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resolving customer complaints satisfactorily</w:t>
      </w:r>
    </w:p>
    <w:p w14:paraId="7C6F5AFC"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3" w:name="initiative"/>
    </w:p>
    <w:p w14:paraId="57027F0A"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lastRenderedPageBreak/>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15D08877"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12172603"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Initiative and enterprise</w:t>
      </w:r>
      <w:bookmarkEnd w:id="3"/>
    </w:p>
    <w:p w14:paraId="25326974" w14:textId="2087DB53" w:rsidR="00A26646" w:rsidRPr="00A26646" w:rsidRDefault="00A26646" w:rsidP="00A26646">
      <w:r w:rsidRPr="00A26646">
        <w:t>Q: What is “Initiative and enterprise”, in terms of Employability Skills?</w:t>
      </w:r>
    </w:p>
    <w:p w14:paraId="1D19FC23" w14:textId="48EDD912"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involves being able to see innovative ways of doing things, seizing opportunities, and taking initiative.  It may involve a newer way of looking at a situation or the addition of a new idea to improve or streamline an existing process.</w:t>
      </w:r>
    </w:p>
    <w:p w14:paraId="4FA3CA68"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67AD517E" w14:textId="77777777" w:rsid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7367C591" w14:textId="0C8BC09D" w:rsidR="00A001A3" w:rsidRP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sidRPr="00A001A3">
        <w:rPr>
          <w:rFonts w:asciiTheme="majorHAnsi" w:hAnsiTheme="majorHAnsi" w:cs="Arial"/>
          <w:color w:val="111111"/>
          <w:spacing w:val="2"/>
          <w:sz w:val="24"/>
          <w:szCs w:val="24"/>
        </w:rPr>
        <w:t xml:space="preserve">Q: Give THREE examples of how </w:t>
      </w:r>
      <w:r w:rsidRPr="00A001A3">
        <w:rPr>
          <w:rFonts w:asciiTheme="majorHAnsi" w:hAnsiTheme="majorHAnsi"/>
          <w:sz w:val="24"/>
          <w:szCs w:val="24"/>
        </w:rPr>
        <w:t>“Initiative and enterprise”</w:t>
      </w:r>
      <w:r w:rsidRPr="00A001A3">
        <w:rPr>
          <w:rFonts w:asciiTheme="majorHAnsi" w:hAnsiTheme="majorHAnsi"/>
          <w:sz w:val="24"/>
          <w:szCs w:val="24"/>
        </w:rPr>
        <w:t xml:space="preserve"> </w:t>
      </w:r>
      <w:r w:rsidRPr="00A001A3">
        <w:rPr>
          <w:rFonts w:asciiTheme="majorHAnsi" w:hAnsiTheme="majorHAnsi" w:cs="Arial"/>
          <w:color w:val="111111"/>
          <w:spacing w:val="2"/>
          <w:sz w:val="24"/>
          <w:szCs w:val="24"/>
        </w:rPr>
        <w:t>skills are demonstrated.</w:t>
      </w:r>
    </w:p>
    <w:p w14:paraId="27BB66AE" w14:textId="7F1C3353"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Skills in initiative and enterprise are demonstrated by:</w:t>
      </w:r>
    </w:p>
    <w:p w14:paraId="5B5EEEE9" w14:textId="77777777" w:rsidR="00CC74B2" w:rsidRPr="009D1D39" w:rsidRDefault="00CC74B2" w:rsidP="00BC4D67">
      <w:pPr>
        <w:numPr>
          <w:ilvl w:val="0"/>
          <w:numId w:val="87"/>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adapting to new situations</w:t>
      </w:r>
    </w:p>
    <w:p w14:paraId="64004858" w14:textId="77777777" w:rsidR="00CC74B2" w:rsidRPr="009D1D39" w:rsidRDefault="00CC74B2" w:rsidP="00BC4D67">
      <w:pPr>
        <w:numPr>
          <w:ilvl w:val="0"/>
          <w:numId w:val="87"/>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developing a strategic or long-term vision</w:t>
      </w:r>
    </w:p>
    <w:p w14:paraId="79E440CA" w14:textId="77777777" w:rsidR="00CC74B2" w:rsidRPr="009D1D39" w:rsidRDefault="00CC74B2" w:rsidP="00BC4D67">
      <w:pPr>
        <w:numPr>
          <w:ilvl w:val="0"/>
          <w:numId w:val="87"/>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identifying opportunities not obvious to others</w:t>
      </w:r>
    </w:p>
    <w:p w14:paraId="44968A02" w14:textId="77777777" w:rsidR="00CC74B2" w:rsidRPr="009D1D39" w:rsidRDefault="00CC74B2" w:rsidP="00BC4D67">
      <w:pPr>
        <w:numPr>
          <w:ilvl w:val="0"/>
          <w:numId w:val="87"/>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translating ideas into action</w:t>
      </w:r>
    </w:p>
    <w:p w14:paraId="5E3935AF" w14:textId="77777777" w:rsidR="00CC74B2" w:rsidRPr="009D1D39" w:rsidRDefault="00CC74B2" w:rsidP="00BC4D67">
      <w:pPr>
        <w:numPr>
          <w:ilvl w:val="0"/>
          <w:numId w:val="87"/>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generating a range of options</w:t>
      </w:r>
    </w:p>
    <w:p w14:paraId="53CD54F0" w14:textId="77777777" w:rsidR="00CC74B2" w:rsidRPr="009D1D39" w:rsidRDefault="00CC74B2" w:rsidP="00BC4D67">
      <w:pPr>
        <w:numPr>
          <w:ilvl w:val="0"/>
          <w:numId w:val="87"/>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initiating innovative solutions</w:t>
      </w:r>
    </w:p>
    <w:p w14:paraId="2C3647F2"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4" w:name="planning"/>
    </w:p>
    <w:p w14:paraId="3972E8FB"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0860A567"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07405747"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Planning and organizing</w:t>
      </w:r>
      <w:bookmarkEnd w:id="4"/>
    </w:p>
    <w:p w14:paraId="6E451474" w14:textId="12C6FB55" w:rsidR="00A26646" w:rsidRPr="00A001A3" w:rsidRDefault="00A26646" w:rsidP="00A26646">
      <w:pPr>
        <w:rPr>
          <w:rFonts w:asciiTheme="majorHAnsi" w:hAnsiTheme="majorHAnsi"/>
        </w:rPr>
      </w:pPr>
      <w:r w:rsidRPr="00A001A3">
        <w:rPr>
          <w:rFonts w:asciiTheme="majorHAnsi" w:hAnsiTheme="majorHAnsi"/>
        </w:rPr>
        <w:t>Q: What is “</w:t>
      </w:r>
      <w:r w:rsidR="00A001A3" w:rsidRPr="00A001A3">
        <w:rPr>
          <w:rFonts w:asciiTheme="majorHAnsi" w:hAnsiTheme="majorHAnsi"/>
        </w:rPr>
        <w:t>p</w:t>
      </w:r>
      <w:r w:rsidRPr="00A001A3">
        <w:rPr>
          <w:rFonts w:asciiTheme="majorHAnsi" w:hAnsiTheme="majorHAnsi"/>
        </w:rPr>
        <w:t>lanning and organizing”, in terms of Employability Skills?</w:t>
      </w:r>
    </w:p>
    <w:p w14:paraId="4A60FB56" w14:textId="77E9EE36"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involves the ability to identify what is required in a given situation and to manage people and resources effectively to achieve results.  It also involves being able to manage time efficiently and priorities what tasks need to be done to achieve an overall goal.</w:t>
      </w:r>
    </w:p>
    <w:p w14:paraId="3B874661"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64647F95" w14:textId="77777777" w:rsid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1A77428E" w14:textId="3C234ECB" w:rsidR="00A001A3" w:rsidRP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sidRPr="00A001A3">
        <w:rPr>
          <w:rFonts w:asciiTheme="majorHAnsi" w:hAnsiTheme="majorHAnsi" w:cs="Arial"/>
          <w:color w:val="111111"/>
          <w:spacing w:val="2"/>
          <w:sz w:val="24"/>
          <w:szCs w:val="24"/>
        </w:rPr>
        <w:t xml:space="preserve">Q: Give THREE examples of how </w:t>
      </w:r>
      <w:r w:rsidRPr="00A001A3">
        <w:rPr>
          <w:rFonts w:asciiTheme="majorHAnsi" w:hAnsiTheme="majorHAnsi"/>
          <w:sz w:val="24"/>
          <w:szCs w:val="24"/>
        </w:rPr>
        <w:t xml:space="preserve">“planning and organizing” </w:t>
      </w:r>
      <w:r w:rsidRPr="00A001A3">
        <w:rPr>
          <w:rFonts w:asciiTheme="majorHAnsi" w:hAnsiTheme="majorHAnsi" w:cs="Arial"/>
          <w:color w:val="111111"/>
          <w:spacing w:val="2"/>
          <w:sz w:val="24"/>
          <w:szCs w:val="24"/>
        </w:rPr>
        <w:t>skills are demonstrated.</w:t>
      </w:r>
    </w:p>
    <w:p w14:paraId="0892C2D3" w14:textId="7E7F5B9B"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Examples of Planning and Organizing include:</w:t>
      </w:r>
    </w:p>
    <w:p w14:paraId="0148C77D" w14:textId="77777777" w:rsidR="00CC74B2" w:rsidRPr="009D1D39" w:rsidRDefault="00CC74B2" w:rsidP="00BC4D67">
      <w:pPr>
        <w:numPr>
          <w:ilvl w:val="0"/>
          <w:numId w:val="86"/>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managing time and priorities</w:t>
      </w:r>
    </w:p>
    <w:p w14:paraId="6019A7AD" w14:textId="77777777" w:rsidR="00CC74B2" w:rsidRPr="009D1D39" w:rsidRDefault="00CC74B2" w:rsidP="00BC4D67">
      <w:pPr>
        <w:numPr>
          <w:ilvl w:val="0"/>
          <w:numId w:val="86"/>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establishing clear project goals and deliverables</w:t>
      </w:r>
    </w:p>
    <w:p w14:paraId="53428A90" w14:textId="77777777" w:rsidR="00CC74B2" w:rsidRPr="009D1D39" w:rsidRDefault="00CC74B2" w:rsidP="00BC4D67">
      <w:pPr>
        <w:numPr>
          <w:ilvl w:val="0"/>
          <w:numId w:val="86"/>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allocating people and other resources to tasks</w:t>
      </w:r>
    </w:p>
    <w:p w14:paraId="3ACA9F23" w14:textId="77777777" w:rsidR="00CC74B2" w:rsidRPr="009D1D39" w:rsidRDefault="00CC74B2" w:rsidP="00BC4D67">
      <w:pPr>
        <w:numPr>
          <w:ilvl w:val="0"/>
          <w:numId w:val="86"/>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lastRenderedPageBreak/>
        <w:t>time management</w:t>
      </w:r>
    </w:p>
    <w:p w14:paraId="0A47DFFA" w14:textId="77777777" w:rsidR="00CC74B2" w:rsidRPr="009D1D39" w:rsidRDefault="00CC74B2" w:rsidP="00BC4D67">
      <w:pPr>
        <w:numPr>
          <w:ilvl w:val="0"/>
          <w:numId w:val="86"/>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collecting, analysing and organising information</w:t>
      </w:r>
    </w:p>
    <w:p w14:paraId="7EB60714"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5" w:name="self_mgmt"/>
    </w:p>
    <w:p w14:paraId="283A7FFB"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674C8172"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026840A2"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Self management</w:t>
      </w:r>
      <w:bookmarkEnd w:id="5"/>
    </w:p>
    <w:p w14:paraId="1D169D1A" w14:textId="7528B871" w:rsidR="00A26646" w:rsidRPr="00A001A3" w:rsidRDefault="00A26646" w:rsidP="00A26646">
      <w:pPr>
        <w:rPr>
          <w:rFonts w:asciiTheme="majorHAnsi" w:hAnsiTheme="majorHAnsi"/>
        </w:rPr>
      </w:pPr>
      <w:r w:rsidRPr="00A001A3">
        <w:rPr>
          <w:rFonts w:asciiTheme="majorHAnsi" w:hAnsiTheme="majorHAnsi"/>
        </w:rPr>
        <w:t>Q: What is “</w:t>
      </w:r>
      <w:r w:rsidR="00A001A3" w:rsidRPr="00A001A3">
        <w:rPr>
          <w:rFonts w:asciiTheme="majorHAnsi" w:hAnsiTheme="majorHAnsi"/>
        </w:rPr>
        <w:t>s</w:t>
      </w:r>
      <w:r w:rsidRPr="00A001A3">
        <w:rPr>
          <w:rFonts w:asciiTheme="majorHAnsi" w:hAnsiTheme="majorHAnsi"/>
        </w:rPr>
        <w:t>elf management”, in terms of Employability Skills?</w:t>
      </w:r>
    </w:p>
    <w:p w14:paraId="74842CEA" w14:textId="76EA3966"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skill refers to the ability to take responsibility for your own actions and life direction, and to set goals and successfully achieve them.  It involves setting achievable goals and using your time and resources effectively to achieve them.</w:t>
      </w:r>
    </w:p>
    <w:p w14:paraId="276DD4BE"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12A8F412" w14:textId="77777777" w:rsid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698052AC" w14:textId="191C3D96" w:rsidR="00A001A3" w:rsidRP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sidRPr="00A001A3">
        <w:rPr>
          <w:rFonts w:asciiTheme="majorHAnsi" w:hAnsiTheme="majorHAnsi" w:cs="Arial"/>
          <w:color w:val="111111"/>
          <w:spacing w:val="2"/>
          <w:sz w:val="24"/>
          <w:szCs w:val="24"/>
        </w:rPr>
        <w:t xml:space="preserve">Q: Give THREE examples of how </w:t>
      </w:r>
      <w:r w:rsidRPr="00A001A3">
        <w:rPr>
          <w:rFonts w:asciiTheme="majorHAnsi" w:hAnsiTheme="majorHAnsi"/>
          <w:sz w:val="24"/>
          <w:szCs w:val="24"/>
        </w:rPr>
        <w:t xml:space="preserve">“self management” </w:t>
      </w:r>
      <w:r w:rsidRPr="00A001A3">
        <w:rPr>
          <w:rFonts w:asciiTheme="majorHAnsi" w:hAnsiTheme="majorHAnsi" w:cs="Arial"/>
          <w:color w:val="111111"/>
          <w:spacing w:val="2"/>
          <w:sz w:val="24"/>
          <w:szCs w:val="24"/>
        </w:rPr>
        <w:t>skills are demonstrated.</w:t>
      </w:r>
    </w:p>
    <w:p w14:paraId="7E266966" w14:textId="76A80D4F"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Self Management skills are demonstrated by:</w:t>
      </w:r>
    </w:p>
    <w:p w14:paraId="22A6633F" w14:textId="77777777" w:rsidR="00CC74B2" w:rsidRPr="009D1D39" w:rsidRDefault="00CC74B2" w:rsidP="00BC4D67">
      <w:pPr>
        <w:numPr>
          <w:ilvl w:val="0"/>
          <w:numId w:val="85"/>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planning ahead and having a personal vision and goals</w:t>
      </w:r>
    </w:p>
    <w:p w14:paraId="643A1EA8" w14:textId="77777777" w:rsidR="00CC74B2" w:rsidRPr="009D1D39" w:rsidRDefault="00CC74B2" w:rsidP="00BC4D67">
      <w:pPr>
        <w:numPr>
          <w:ilvl w:val="0"/>
          <w:numId w:val="85"/>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evaluating and monitoring one's own performance</w:t>
      </w:r>
    </w:p>
    <w:p w14:paraId="24B70AC5" w14:textId="77777777" w:rsidR="00CC74B2" w:rsidRPr="009D1D39" w:rsidRDefault="00CC74B2" w:rsidP="00BC4D67">
      <w:pPr>
        <w:numPr>
          <w:ilvl w:val="0"/>
          <w:numId w:val="85"/>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taking responsibility</w:t>
      </w:r>
    </w:p>
    <w:p w14:paraId="1D24E516" w14:textId="77777777" w:rsidR="00CC74B2" w:rsidRPr="009D1D39" w:rsidRDefault="00CC74B2" w:rsidP="00BC4D67">
      <w:pPr>
        <w:numPr>
          <w:ilvl w:val="0"/>
          <w:numId w:val="85"/>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articulating one's ideas and vision</w:t>
      </w:r>
    </w:p>
    <w:p w14:paraId="7D0ED444"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6" w:name="technology"/>
    </w:p>
    <w:p w14:paraId="3CF23D73"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342C2B49"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2B753557"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Using technology</w:t>
      </w:r>
      <w:bookmarkEnd w:id="6"/>
    </w:p>
    <w:p w14:paraId="343ADD86" w14:textId="69E980AE" w:rsidR="00A26646" w:rsidRPr="00A001A3" w:rsidRDefault="00A26646" w:rsidP="00A26646">
      <w:pPr>
        <w:rPr>
          <w:rFonts w:asciiTheme="majorHAnsi" w:hAnsiTheme="majorHAnsi"/>
        </w:rPr>
      </w:pPr>
      <w:r w:rsidRPr="00A001A3">
        <w:rPr>
          <w:rFonts w:asciiTheme="majorHAnsi" w:hAnsiTheme="majorHAnsi"/>
        </w:rPr>
        <w:t>Q: What is “</w:t>
      </w:r>
      <w:r w:rsidR="00A001A3" w:rsidRPr="00A001A3">
        <w:rPr>
          <w:rFonts w:asciiTheme="majorHAnsi" w:hAnsiTheme="majorHAnsi"/>
        </w:rPr>
        <w:t>u</w:t>
      </w:r>
      <w:r w:rsidRPr="00A001A3">
        <w:rPr>
          <w:rFonts w:asciiTheme="majorHAnsi" w:hAnsiTheme="majorHAnsi"/>
        </w:rPr>
        <w:t>sing technology”, in terms of Employability Skills?</w:t>
      </w:r>
    </w:p>
    <w:p w14:paraId="4A8C14DC" w14:textId="103F915B"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involves being able to keep abreast of current technology and apply it to problems, as well as the ability to embrace life-long learning in the field of technology.</w:t>
      </w:r>
    </w:p>
    <w:p w14:paraId="75ED3096"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3B4D6C0C" w14:textId="77777777" w:rsid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79C951A0" w14:textId="096A739E" w:rsidR="00A001A3" w:rsidRP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sidRPr="00A001A3">
        <w:rPr>
          <w:rFonts w:asciiTheme="majorHAnsi" w:hAnsiTheme="majorHAnsi" w:cs="Arial"/>
          <w:color w:val="111111"/>
          <w:spacing w:val="2"/>
          <w:sz w:val="24"/>
          <w:szCs w:val="24"/>
        </w:rPr>
        <w:t xml:space="preserve">Q: Give THREE examples of how </w:t>
      </w:r>
      <w:r w:rsidRPr="00A001A3">
        <w:rPr>
          <w:rFonts w:asciiTheme="majorHAnsi" w:hAnsiTheme="majorHAnsi"/>
          <w:sz w:val="24"/>
          <w:szCs w:val="24"/>
        </w:rPr>
        <w:t xml:space="preserve">“using technology” </w:t>
      </w:r>
      <w:r w:rsidRPr="00A001A3">
        <w:rPr>
          <w:rFonts w:asciiTheme="majorHAnsi" w:hAnsiTheme="majorHAnsi" w:cs="Arial"/>
          <w:color w:val="111111"/>
          <w:spacing w:val="2"/>
          <w:sz w:val="24"/>
          <w:szCs w:val="24"/>
        </w:rPr>
        <w:t>skills are demonstrated.</w:t>
      </w:r>
    </w:p>
    <w:p w14:paraId="269D4B20" w14:textId="3E3DEFFB"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Skills in using technology are demonstrated by:</w:t>
      </w:r>
    </w:p>
    <w:p w14:paraId="7B57D7B9" w14:textId="77777777" w:rsidR="00CC74B2" w:rsidRPr="009D1D39" w:rsidRDefault="00CC74B2" w:rsidP="00BC4D67">
      <w:pPr>
        <w:pStyle w:val="ListParagraph"/>
        <w:numPr>
          <w:ilvl w:val="0"/>
          <w:numId w:val="84"/>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having a range of basic IT skills</w:t>
      </w:r>
    </w:p>
    <w:p w14:paraId="73FBD0E3" w14:textId="77777777" w:rsidR="00CC74B2" w:rsidRPr="009D1D39" w:rsidRDefault="00CC74B2" w:rsidP="00BC4D67">
      <w:pPr>
        <w:pStyle w:val="ListParagraph"/>
        <w:numPr>
          <w:ilvl w:val="0"/>
          <w:numId w:val="84"/>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being willing to learn new IT skills</w:t>
      </w:r>
    </w:p>
    <w:p w14:paraId="1E8977E6" w14:textId="77777777" w:rsidR="00CC74B2" w:rsidRPr="009D1D39" w:rsidRDefault="00CC74B2" w:rsidP="00BC4D67">
      <w:pPr>
        <w:pStyle w:val="ListParagraph"/>
        <w:numPr>
          <w:ilvl w:val="0"/>
          <w:numId w:val="84"/>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having the occupational health and safety knowledge to apply new technology</w:t>
      </w:r>
    </w:p>
    <w:p w14:paraId="1AC96788" w14:textId="77777777" w:rsidR="00CC74B2" w:rsidRPr="009D1D39" w:rsidRDefault="00CC74B2" w:rsidP="00BC4D67">
      <w:pPr>
        <w:pStyle w:val="ListParagraph"/>
        <w:numPr>
          <w:ilvl w:val="0"/>
          <w:numId w:val="84"/>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lastRenderedPageBreak/>
        <w:t>selecting the appropriate technology for a given task</w:t>
      </w:r>
    </w:p>
    <w:p w14:paraId="1D856670"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bookmarkStart w:id="7" w:name="learning"/>
    </w:p>
    <w:p w14:paraId="21B7A524"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1D471060" w14:textId="77777777" w:rsidR="00CC74B2" w:rsidRDefault="00CC74B2" w:rsidP="00CC74B2">
      <w:pPr>
        <w:pStyle w:val="Heading2"/>
        <w:shd w:val="clear" w:color="auto" w:fill="FFFFFF"/>
        <w:spacing w:before="0" w:beforeAutospacing="0" w:after="150" w:afterAutospacing="0" w:line="264" w:lineRule="atLeast"/>
        <w:rPr>
          <w:rFonts w:asciiTheme="majorHAnsi" w:hAnsiTheme="majorHAnsi" w:cs="Arial"/>
          <w:b w:val="0"/>
          <w:bCs w:val="0"/>
          <w:color w:val="4C6E78"/>
          <w:spacing w:val="12"/>
          <w:sz w:val="24"/>
          <w:szCs w:val="24"/>
        </w:rPr>
      </w:pPr>
    </w:p>
    <w:p w14:paraId="3B958FFE" w14:textId="77777777" w:rsidR="00CC74B2" w:rsidRPr="00BC4D67" w:rsidRDefault="00CC74B2" w:rsidP="00CC74B2">
      <w:pPr>
        <w:pStyle w:val="Heading2"/>
        <w:shd w:val="clear" w:color="auto" w:fill="FFFFFF"/>
        <w:spacing w:before="0" w:beforeAutospacing="0" w:after="150" w:afterAutospacing="0" w:line="264" w:lineRule="atLeast"/>
        <w:rPr>
          <w:rFonts w:asciiTheme="majorHAnsi" w:hAnsiTheme="majorHAnsi" w:cs="Arial"/>
          <w:bCs w:val="0"/>
          <w:color w:val="4C6E78"/>
          <w:spacing w:val="12"/>
          <w:sz w:val="24"/>
          <w:szCs w:val="24"/>
        </w:rPr>
      </w:pPr>
      <w:r w:rsidRPr="00BC4D67">
        <w:rPr>
          <w:rFonts w:asciiTheme="majorHAnsi" w:hAnsiTheme="majorHAnsi" w:cs="Arial"/>
          <w:bCs w:val="0"/>
          <w:color w:val="4C6E78"/>
          <w:spacing w:val="12"/>
          <w:sz w:val="24"/>
          <w:szCs w:val="24"/>
        </w:rPr>
        <w:t>Learning</w:t>
      </w:r>
      <w:bookmarkEnd w:id="7"/>
    </w:p>
    <w:p w14:paraId="0FAA66DC" w14:textId="01623BE0" w:rsidR="00A26646" w:rsidRPr="00A26646" w:rsidRDefault="00A26646" w:rsidP="00A26646">
      <w:r w:rsidRPr="00A26646">
        <w:t>Q: What is “</w:t>
      </w:r>
      <w:r w:rsidR="00A001A3">
        <w:t>l</w:t>
      </w:r>
      <w:r w:rsidRPr="00A26646">
        <w:t>earning”, in terms of Employability Skills?</w:t>
      </w:r>
    </w:p>
    <w:p w14:paraId="73C1D6F7" w14:textId="6348D80A" w:rsidR="00CC74B2" w:rsidRPr="00A26646" w:rsidRDefault="00A26646" w:rsidP="00CC74B2">
      <w:pPr>
        <w:pStyle w:val="NormalWeb"/>
        <w:shd w:val="clear" w:color="auto" w:fill="FFFFFF"/>
        <w:spacing w:before="75" w:beforeAutospacing="0" w:after="225" w:afterAutospacing="0" w:line="306" w:lineRule="atLeast"/>
        <w:rPr>
          <w:rFonts w:asciiTheme="majorHAnsi" w:eastAsiaTheme="minorEastAsia"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This skill refers to your ability to manage your own learning and contribute to ongoing improvement and expansion in your own knowledge and skill set.  This also refers to your ability to learn workplace skills and expectations specific to your organization.</w:t>
      </w:r>
    </w:p>
    <w:p w14:paraId="5C3199FC" w14:textId="77777777" w:rsidR="00A26646" w:rsidRPr="008811EF" w:rsidRDefault="00A26646" w:rsidP="00A26646">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3FB0C63D" w14:textId="77777777" w:rsidR="00A001A3" w:rsidRDefault="00A001A3" w:rsidP="00A001A3">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p>
    <w:p w14:paraId="7C94E40D" w14:textId="54F3B120" w:rsidR="00A26646" w:rsidRPr="00A001A3" w:rsidRDefault="00A001A3" w:rsidP="00CC74B2">
      <w:pPr>
        <w:pStyle w:val="NormalWeb"/>
        <w:shd w:val="clear" w:color="auto" w:fill="FFFFFF"/>
        <w:spacing w:before="75" w:beforeAutospacing="0" w:after="225" w:afterAutospacing="0" w:line="306" w:lineRule="atLeast"/>
        <w:rPr>
          <w:rFonts w:asciiTheme="majorHAnsi" w:hAnsiTheme="majorHAnsi" w:cs="Arial"/>
          <w:color w:val="111111"/>
          <w:spacing w:val="2"/>
          <w:sz w:val="24"/>
          <w:szCs w:val="24"/>
        </w:rPr>
      </w:pPr>
      <w:r w:rsidRPr="00A001A3">
        <w:rPr>
          <w:rFonts w:asciiTheme="majorHAnsi" w:hAnsiTheme="majorHAnsi" w:cs="Arial"/>
          <w:color w:val="111111"/>
          <w:spacing w:val="2"/>
          <w:sz w:val="24"/>
          <w:szCs w:val="24"/>
        </w:rPr>
        <w:t xml:space="preserve">Q: Give THREE examples of how </w:t>
      </w:r>
      <w:r w:rsidRPr="00A001A3">
        <w:rPr>
          <w:sz w:val="24"/>
          <w:szCs w:val="24"/>
        </w:rPr>
        <w:t>“learning”</w:t>
      </w:r>
      <w:r w:rsidRPr="00A001A3">
        <w:rPr>
          <w:sz w:val="24"/>
          <w:szCs w:val="24"/>
        </w:rPr>
        <w:t xml:space="preserve"> </w:t>
      </w:r>
      <w:r w:rsidRPr="00A001A3">
        <w:rPr>
          <w:rFonts w:asciiTheme="majorHAnsi" w:hAnsiTheme="majorHAnsi" w:cs="Arial"/>
          <w:color w:val="111111"/>
          <w:spacing w:val="2"/>
          <w:sz w:val="24"/>
          <w:szCs w:val="24"/>
        </w:rPr>
        <w:t>skills are demonstrated.</w:t>
      </w:r>
    </w:p>
    <w:p w14:paraId="105EA69D" w14:textId="76FDC08E" w:rsidR="00CC74B2" w:rsidRPr="00A26646" w:rsidRDefault="00A26646" w:rsidP="00CC74B2">
      <w:pPr>
        <w:pStyle w:val="NormalWeb"/>
        <w:shd w:val="clear" w:color="auto" w:fill="FFFFFF"/>
        <w:spacing w:before="75" w:beforeAutospacing="0" w:after="225" w:afterAutospacing="0" w:line="306" w:lineRule="atLeast"/>
        <w:rPr>
          <w:rFonts w:asciiTheme="majorHAnsi" w:hAnsiTheme="majorHAnsi" w:cs="Arial"/>
          <w:color w:val="FF0000"/>
          <w:spacing w:val="2"/>
          <w:sz w:val="24"/>
          <w:szCs w:val="24"/>
        </w:rPr>
      </w:pPr>
      <w:r w:rsidRPr="009D1D39">
        <w:rPr>
          <w:rFonts w:asciiTheme="majorHAnsi" w:hAnsiTheme="majorHAnsi" w:cs="Arial"/>
          <w:color w:val="FF0000"/>
          <w:spacing w:val="2"/>
          <w:sz w:val="24"/>
          <w:szCs w:val="24"/>
        </w:rPr>
        <w:t>ANSWER:</w:t>
      </w:r>
      <w:r w:rsidRPr="009D1D39">
        <w:rPr>
          <w:rFonts w:asciiTheme="majorHAnsi" w:hAnsiTheme="majorHAnsi" w:cs="Arial"/>
          <w:color w:val="FF0000"/>
          <w:spacing w:val="2"/>
          <w:sz w:val="24"/>
          <w:szCs w:val="24"/>
        </w:rPr>
        <w:br/>
      </w:r>
      <w:r w:rsidR="00CC74B2" w:rsidRPr="00A26646">
        <w:rPr>
          <w:rFonts w:asciiTheme="majorHAnsi" w:hAnsiTheme="majorHAnsi" w:cs="Arial"/>
          <w:color w:val="FF0000"/>
          <w:spacing w:val="2"/>
          <w:sz w:val="24"/>
          <w:szCs w:val="24"/>
        </w:rPr>
        <w:t>Skills in lifelong learning are demonstrated by:</w:t>
      </w:r>
    </w:p>
    <w:p w14:paraId="1A2A849E" w14:textId="77777777" w:rsidR="00CC74B2" w:rsidRPr="009D1D39" w:rsidRDefault="00CC74B2" w:rsidP="00BC4D67">
      <w:pPr>
        <w:numPr>
          <w:ilvl w:val="0"/>
          <w:numId w:val="83"/>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being open to new ideas and techniques</w:t>
      </w:r>
    </w:p>
    <w:p w14:paraId="6C2E61FC" w14:textId="77777777" w:rsidR="00CC74B2" w:rsidRPr="009D1D39" w:rsidRDefault="00CC74B2" w:rsidP="00BC4D67">
      <w:pPr>
        <w:numPr>
          <w:ilvl w:val="0"/>
          <w:numId w:val="83"/>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contributing to the learning community at the workplace</w:t>
      </w:r>
    </w:p>
    <w:p w14:paraId="4A71F06A" w14:textId="77777777" w:rsidR="00CC74B2" w:rsidRPr="009D1D39" w:rsidRDefault="00CC74B2" w:rsidP="00BC4D67">
      <w:pPr>
        <w:numPr>
          <w:ilvl w:val="0"/>
          <w:numId w:val="83"/>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actively seeking a range of mediums to learn-- mentioning, peer support, workshops or networking</w:t>
      </w:r>
    </w:p>
    <w:p w14:paraId="1020F3B1" w14:textId="77777777" w:rsidR="00CC74B2" w:rsidRPr="009D1D39" w:rsidRDefault="00CC74B2" w:rsidP="00BC4D67">
      <w:pPr>
        <w:numPr>
          <w:ilvl w:val="0"/>
          <w:numId w:val="83"/>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having enthusiasm for ongoing learning</w:t>
      </w:r>
    </w:p>
    <w:p w14:paraId="5B319754" w14:textId="77777777" w:rsidR="00CC74B2" w:rsidRPr="009D1D39" w:rsidRDefault="00CC74B2" w:rsidP="00BC4D67">
      <w:pPr>
        <w:numPr>
          <w:ilvl w:val="0"/>
          <w:numId w:val="83"/>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being willing to learn in any setting; on and off the job</w:t>
      </w:r>
    </w:p>
    <w:p w14:paraId="18875D0A" w14:textId="77777777" w:rsidR="00CC74B2" w:rsidRPr="009D1D39" w:rsidRDefault="00CC74B2" w:rsidP="00BC4D67">
      <w:pPr>
        <w:numPr>
          <w:ilvl w:val="0"/>
          <w:numId w:val="83"/>
        </w:numPr>
        <w:shd w:val="clear" w:color="auto" w:fill="FFFFFF"/>
        <w:spacing w:line="306" w:lineRule="atLeast"/>
        <w:rPr>
          <w:rFonts w:asciiTheme="majorHAnsi" w:eastAsia="Times New Roman" w:hAnsiTheme="majorHAnsi" w:cs="Arial"/>
          <w:color w:val="FF0000"/>
          <w:spacing w:val="2"/>
        </w:rPr>
      </w:pPr>
      <w:r w:rsidRPr="009D1D39">
        <w:rPr>
          <w:rFonts w:asciiTheme="majorHAnsi" w:eastAsia="Times New Roman" w:hAnsiTheme="majorHAnsi" w:cs="Arial"/>
          <w:color w:val="FF0000"/>
          <w:spacing w:val="2"/>
        </w:rPr>
        <w:t>being prepared to invest time and effort into learning new skills</w:t>
      </w:r>
    </w:p>
    <w:p w14:paraId="5340FC13" w14:textId="77777777" w:rsidR="00CC74B2" w:rsidRDefault="00CC74B2" w:rsidP="00772D98">
      <w:pPr>
        <w:rPr>
          <w:b/>
          <w:highlight w:val="yellow"/>
        </w:rPr>
      </w:pPr>
    </w:p>
    <w:p w14:paraId="4A4BF27D" w14:textId="77777777" w:rsidR="00CC74B2" w:rsidRPr="008811EF" w:rsidRDefault="00CC74B2" w:rsidP="00CC74B2">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5EA2876A" w14:textId="77777777" w:rsidR="00CC74B2" w:rsidRDefault="00CC74B2" w:rsidP="00772D98">
      <w:pPr>
        <w:rPr>
          <w:b/>
          <w:highlight w:val="yellow"/>
        </w:rPr>
      </w:pPr>
    </w:p>
    <w:p w14:paraId="1C31DDD4" w14:textId="77777777" w:rsidR="00CC74B2" w:rsidRDefault="00CC74B2" w:rsidP="00772D98">
      <w:pPr>
        <w:rPr>
          <w:b/>
          <w:highlight w:val="yellow"/>
        </w:rPr>
      </w:pPr>
    </w:p>
    <w:p w14:paraId="4017CC35" w14:textId="77777777" w:rsidR="00CC74B2" w:rsidRDefault="00CC74B2" w:rsidP="00772D98">
      <w:pPr>
        <w:rPr>
          <w:b/>
          <w:highlight w:val="yellow"/>
        </w:rPr>
      </w:pPr>
    </w:p>
    <w:p w14:paraId="6C01DDF3" w14:textId="77777777" w:rsidR="00CC74B2" w:rsidRDefault="00CC74B2" w:rsidP="00772D98">
      <w:pPr>
        <w:rPr>
          <w:b/>
          <w:highlight w:val="yellow"/>
        </w:rPr>
      </w:pPr>
    </w:p>
    <w:p w14:paraId="1EACA52C" w14:textId="77777777" w:rsidR="00CC74B2" w:rsidRDefault="00CC74B2" w:rsidP="00772D98">
      <w:pPr>
        <w:rPr>
          <w:b/>
          <w:highlight w:val="yellow"/>
        </w:rPr>
      </w:pPr>
    </w:p>
    <w:p w14:paraId="6049400E" w14:textId="77777777" w:rsidR="00CC74B2" w:rsidRDefault="00CC74B2" w:rsidP="00772D98">
      <w:pPr>
        <w:rPr>
          <w:b/>
          <w:highlight w:val="yellow"/>
        </w:rPr>
      </w:pPr>
    </w:p>
    <w:p w14:paraId="752B4654" w14:textId="77777777" w:rsidR="00CC74B2" w:rsidRDefault="00CC74B2" w:rsidP="00772D98">
      <w:pPr>
        <w:rPr>
          <w:b/>
          <w:highlight w:val="yellow"/>
        </w:rPr>
      </w:pPr>
    </w:p>
    <w:p w14:paraId="1835FE47" w14:textId="77777777" w:rsidR="00CC74B2" w:rsidRDefault="00CC74B2" w:rsidP="00772D98">
      <w:pPr>
        <w:rPr>
          <w:b/>
          <w:highlight w:val="yellow"/>
        </w:rPr>
      </w:pPr>
    </w:p>
    <w:p w14:paraId="6A68A3B6" w14:textId="77777777" w:rsidR="00CC74B2" w:rsidRDefault="00CC74B2" w:rsidP="00772D98">
      <w:pPr>
        <w:rPr>
          <w:b/>
          <w:highlight w:val="yellow"/>
        </w:rPr>
      </w:pPr>
    </w:p>
    <w:p w14:paraId="4B5D669E" w14:textId="77777777" w:rsidR="00CC74B2" w:rsidRDefault="00CC74B2" w:rsidP="00772D98">
      <w:pPr>
        <w:rPr>
          <w:b/>
          <w:highlight w:val="yellow"/>
        </w:rPr>
      </w:pPr>
    </w:p>
    <w:p w14:paraId="30C6B26B" w14:textId="77777777" w:rsidR="00030E49" w:rsidRDefault="00030E49" w:rsidP="005B1771">
      <w:pPr>
        <w:jc w:val="center"/>
        <w:rPr>
          <w:rFonts w:ascii="Calibri" w:hAnsi="Calibri"/>
          <w:b/>
          <w:color w:val="0000FF"/>
        </w:rPr>
      </w:pPr>
    </w:p>
    <w:p w14:paraId="51B77615" w14:textId="77777777" w:rsidR="00030E49" w:rsidRDefault="00030E49" w:rsidP="005B1771">
      <w:pPr>
        <w:jc w:val="center"/>
        <w:rPr>
          <w:rFonts w:ascii="Calibri" w:hAnsi="Calibri"/>
          <w:b/>
          <w:color w:val="0000FF"/>
        </w:rPr>
      </w:pPr>
    </w:p>
    <w:p w14:paraId="0639DAD9" w14:textId="77777777" w:rsidR="00030E49" w:rsidRDefault="00030E49" w:rsidP="005B1771">
      <w:pPr>
        <w:jc w:val="center"/>
        <w:rPr>
          <w:rFonts w:ascii="Calibri" w:hAnsi="Calibri"/>
          <w:b/>
          <w:color w:val="0000FF"/>
        </w:rPr>
      </w:pPr>
    </w:p>
    <w:p w14:paraId="748D7ACA" w14:textId="77777777" w:rsidR="00030E49" w:rsidRDefault="00030E49" w:rsidP="005B1771">
      <w:pPr>
        <w:jc w:val="center"/>
        <w:rPr>
          <w:rFonts w:ascii="Calibri" w:hAnsi="Calibri"/>
          <w:b/>
          <w:color w:val="0000FF"/>
        </w:rPr>
      </w:pPr>
    </w:p>
    <w:p w14:paraId="72AC8DEB" w14:textId="77777777" w:rsidR="00030E49" w:rsidRDefault="00030E49" w:rsidP="005B1771">
      <w:pPr>
        <w:jc w:val="center"/>
        <w:rPr>
          <w:rFonts w:ascii="Calibri" w:hAnsi="Calibri"/>
          <w:b/>
          <w:color w:val="0000FF"/>
        </w:rPr>
      </w:pPr>
    </w:p>
    <w:p w14:paraId="60CD57FF" w14:textId="77777777" w:rsidR="00030E49" w:rsidRDefault="00030E49" w:rsidP="005B1771">
      <w:pPr>
        <w:jc w:val="center"/>
        <w:rPr>
          <w:rFonts w:ascii="Calibri" w:hAnsi="Calibri"/>
          <w:b/>
          <w:color w:val="0000FF"/>
        </w:rPr>
      </w:pPr>
    </w:p>
    <w:p w14:paraId="40B5B391" w14:textId="77777777" w:rsidR="00030E49" w:rsidRDefault="00030E49" w:rsidP="005B1771">
      <w:pPr>
        <w:jc w:val="center"/>
        <w:rPr>
          <w:rFonts w:ascii="Calibri" w:hAnsi="Calibri"/>
          <w:b/>
          <w:color w:val="0000FF"/>
        </w:rPr>
      </w:pPr>
    </w:p>
    <w:p w14:paraId="15B6AB07" w14:textId="77777777" w:rsidR="00030E49" w:rsidRDefault="00030E49" w:rsidP="005B1771">
      <w:pPr>
        <w:jc w:val="center"/>
        <w:rPr>
          <w:rFonts w:ascii="Calibri" w:hAnsi="Calibri"/>
          <w:b/>
          <w:color w:val="0000FF"/>
        </w:rPr>
      </w:pPr>
    </w:p>
    <w:p w14:paraId="75027641" w14:textId="5E81722A" w:rsidR="005B1771" w:rsidRPr="005B1771" w:rsidRDefault="005B1771" w:rsidP="005B1771">
      <w:pPr>
        <w:jc w:val="center"/>
        <w:rPr>
          <w:rFonts w:ascii="Calibri" w:hAnsi="Calibri"/>
          <w:b/>
          <w:color w:val="0000FF"/>
        </w:rPr>
      </w:pPr>
      <w:bookmarkStart w:id="8" w:name="_GoBack"/>
      <w:bookmarkEnd w:id="8"/>
      <w:r w:rsidRPr="005B1771">
        <w:rPr>
          <w:rFonts w:ascii="Calibri" w:hAnsi="Calibri"/>
          <w:b/>
          <w:color w:val="0000FF"/>
        </w:rPr>
        <w:lastRenderedPageBreak/>
        <w:t>ASSESSOR’S NOTES: Below are the Employability Skills for TAE40110</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5B1771" w:rsidRPr="005B1771" w14:paraId="6AFF6AF8" w14:textId="77777777" w:rsidTr="005B1771">
        <w:tc>
          <w:tcPr>
            <w:tcW w:w="8613" w:type="dxa"/>
            <w:shd w:val="clear" w:color="auto" w:fill="F3F3F3"/>
          </w:tcPr>
          <w:p w14:paraId="7F9750B0"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Communication</w:t>
            </w:r>
          </w:p>
        </w:tc>
      </w:tr>
      <w:tr w:rsidR="005B1771" w:rsidRPr="005B1771" w14:paraId="1370A1F8" w14:textId="77777777" w:rsidTr="005B1771">
        <w:tc>
          <w:tcPr>
            <w:tcW w:w="8613" w:type="dxa"/>
            <w:shd w:val="clear" w:color="auto" w:fill="auto"/>
          </w:tcPr>
          <w:p w14:paraId="14156281"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interpreting client needs and writing to these</w:t>
            </w:r>
          </w:p>
        </w:tc>
      </w:tr>
      <w:tr w:rsidR="005B1771" w:rsidRPr="005B1771" w14:paraId="076BCE4A" w14:textId="77777777" w:rsidTr="005B1771">
        <w:tc>
          <w:tcPr>
            <w:tcW w:w="8613" w:type="dxa"/>
            <w:shd w:val="clear" w:color="auto" w:fill="auto"/>
          </w:tcPr>
          <w:p w14:paraId="6BA72CBA"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using a range of communication skills, such as listening, questioning, reading, interpreting and writing documents</w:t>
            </w:r>
          </w:p>
        </w:tc>
      </w:tr>
      <w:tr w:rsidR="005B1771" w:rsidRPr="005B1771" w14:paraId="47CB3BDC" w14:textId="77777777" w:rsidTr="005B1771">
        <w:tc>
          <w:tcPr>
            <w:tcW w:w="8613" w:type="dxa"/>
            <w:shd w:val="clear" w:color="auto" w:fill="auto"/>
          </w:tcPr>
          <w:p w14:paraId="17FFB4E4"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writing hazard and incident reports</w:t>
            </w:r>
          </w:p>
        </w:tc>
      </w:tr>
      <w:tr w:rsidR="005B1771" w:rsidRPr="005B1771" w14:paraId="3B9985B0" w14:textId="77777777" w:rsidTr="005B1771">
        <w:tc>
          <w:tcPr>
            <w:tcW w:w="8613" w:type="dxa"/>
            <w:shd w:val="clear" w:color="auto" w:fill="auto"/>
          </w:tcPr>
          <w:p w14:paraId="36E99F85"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using effective facilitation and interpersonal skills, including verbal and non-verbal language that is sensitive to the needs and differences of others</w:t>
            </w:r>
          </w:p>
        </w:tc>
      </w:tr>
      <w:tr w:rsidR="005B1771" w:rsidRPr="005B1771" w14:paraId="16195495" w14:textId="77777777" w:rsidTr="005B1771">
        <w:tc>
          <w:tcPr>
            <w:tcW w:w="8613" w:type="dxa"/>
            <w:tcBorders>
              <w:bottom w:val="single" w:sz="4" w:space="0" w:color="auto"/>
            </w:tcBorders>
            <w:shd w:val="clear" w:color="auto" w:fill="auto"/>
          </w:tcPr>
          <w:p w14:paraId="25E32543"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mentoring, coaching and tutoring techniques</w:t>
            </w:r>
          </w:p>
        </w:tc>
      </w:tr>
      <w:tr w:rsidR="005B1771" w:rsidRPr="005B1771" w14:paraId="51BF53E0" w14:textId="77777777" w:rsidTr="005B1771">
        <w:tc>
          <w:tcPr>
            <w:tcW w:w="8613" w:type="dxa"/>
            <w:shd w:val="clear" w:color="auto" w:fill="F3F3F3"/>
          </w:tcPr>
          <w:p w14:paraId="64BA14DD"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Teamwork</w:t>
            </w:r>
          </w:p>
        </w:tc>
      </w:tr>
      <w:tr w:rsidR="005B1771" w:rsidRPr="005B1771" w14:paraId="79C1B880" w14:textId="77777777" w:rsidTr="005B1771">
        <w:tc>
          <w:tcPr>
            <w:tcW w:w="8613" w:type="dxa"/>
            <w:shd w:val="clear" w:color="auto" w:fill="auto"/>
          </w:tcPr>
          <w:p w14:paraId="3D6F8157"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working with colleagues to compare, review, and evaluate assessment processes and outcomes</w:t>
            </w:r>
          </w:p>
        </w:tc>
      </w:tr>
      <w:tr w:rsidR="005B1771" w:rsidRPr="005B1771" w14:paraId="2DABD856" w14:textId="77777777" w:rsidTr="005B1771">
        <w:tc>
          <w:tcPr>
            <w:tcW w:w="8613" w:type="dxa"/>
            <w:shd w:val="clear" w:color="auto" w:fill="auto"/>
          </w:tcPr>
          <w:p w14:paraId="1FEEF7F9"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actively participating in assessment validation sessions</w:t>
            </w:r>
          </w:p>
        </w:tc>
      </w:tr>
      <w:tr w:rsidR="005B1771" w:rsidRPr="005B1771" w14:paraId="58BDE301" w14:textId="77777777" w:rsidTr="005B1771">
        <w:tc>
          <w:tcPr>
            <w:tcW w:w="8613" w:type="dxa"/>
            <w:shd w:val="clear" w:color="auto" w:fill="auto"/>
          </w:tcPr>
          <w:p w14:paraId="24332277"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managing work relationships and seeking feedback from colleagues and clients on professional performance</w:t>
            </w:r>
          </w:p>
        </w:tc>
      </w:tr>
      <w:tr w:rsidR="005B1771" w:rsidRPr="005B1771" w14:paraId="4F6051F2" w14:textId="77777777" w:rsidTr="005B1771">
        <w:tc>
          <w:tcPr>
            <w:tcW w:w="8613" w:type="dxa"/>
            <w:tcBorders>
              <w:bottom w:val="single" w:sz="4" w:space="0" w:color="auto"/>
            </w:tcBorders>
            <w:shd w:val="clear" w:color="auto" w:fill="auto"/>
          </w:tcPr>
          <w:p w14:paraId="1A6FD58D"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developing and evaluating with others learning programs customised for individual or group needs</w:t>
            </w:r>
          </w:p>
        </w:tc>
      </w:tr>
      <w:tr w:rsidR="005B1771" w:rsidRPr="005B1771" w14:paraId="0EED3C8B" w14:textId="77777777" w:rsidTr="005B1771">
        <w:tc>
          <w:tcPr>
            <w:tcW w:w="8613" w:type="dxa"/>
            <w:shd w:val="clear" w:color="auto" w:fill="F3F3F3"/>
          </w:tcPr>
          <w:p w14:paraId="2542CE33"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Problem-solving</w:t>
            </w:r>
          </w:p>
        </w:tc>
      </w:tr>
      <w:tr w:rsidR="005B1771" w:rsidRPr="005B1771" w14:paraId="6367B0F4" w14:textId="77777777" w:rsidTr="005B1771">
        <w:tc>
          <w:tcPr>
            <w:tcW w:w="8613" w:type="dxa"/>
            <w:shd w:val="clear" w:color="auto" w:fill="auto"/>
          </w:tcPr>
          <w:p w14:paraId="121FA773"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identifying hazards and assessing risks in the learning environment</w:t>
            </w:r>
          </w:p>
        </w:tc>
      </w:tr>
      <w:tr w:rsidR="005B1771" w:rsidRPr="005B1771" w14:paraId="4E9BF44F" w14:textId="77777777" w:rsidTr="005B1771">
        <w:tc>
          <w:tcPr>
            <w:tcW w:w="8613" w:type="dxa"/>
            <w:shd w:val="clear" w:color="auto" w:fill="auto"/>
          </w:tcPr>
          <w:p w14:paraId="3FE4FBC8"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using time-management skills in designing learning programs</w:t>
            </w:r>
          </w:p>
        </w:tc>
      </w:tr>
      <w:tr w:rsidR="005B1771" w:rsidRPr="005B1771" w14:paraId="2B9A5765" w14:textId="77777777" w:rsidTr="005B1771">
        <w:tc>
          <w:tcPr>
            <w:tcW w:w="8613" w:type="dxa"/>
            <w:shd w:val="clear" w:color="auto" w:fill="auto"/>
          </w:tcPr>
          <w:p w14:paraId="03C4AFD6"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calculating costs of programs and logistics of delivery, and accessing appropriate resources</w:t>
            </w:r>
          </w:p>
        </w:tc>
      </w:tr>
      <w:tr w:rsidR="005B1771" w:rsidRPr="005B1771" w14:paraId="76FD4276" w14:textId="77777777" w:rsidTr="005B1771">
        <w:tc>
          <w:tcPr>
            <w:tcW w:w="8613" w:type="dxa"/>
            <w:tcBorders>
              <w:bottom w:val="single" w:sz="4" w:space="0" w:color="auto"/>
            </w:tcBorders>
            <w:shd w:val="clear" w:color="auto" w:fill="auto"/>
          </w:tcPr>
          <w:p w14:paraId="31E69C0C"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generating a range of options to meet client needs</w:t>
            </w:r>
          </w:p>
        </w:tc>
      </w:tr>
      <w:tr w:rsidR="005B1771" w:rsidRPr="005B1771" w14:paraId="00C6E418" w14:textId="77777777" w:rsidTr="005B1771">
        <w:tc>
          <w:tcPr>
            <w:tcW w:w="8613" w:type="dxa"/>
            <w:shd w:val="clear" w:color="auto" w:fill="F3F3F3"/>
          </w:tcPr>
          <w:p w14:paraId="25B3E0E1"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Initiative and enterprise</w:t>
            </w:r>
          </w:p>
        </w:tc>
      </w:tr>
      <w:tr w:rsidR="005B1771" w:rsidRPr="005B1771" w14:paraId="021F3A76" w14:textId="77777777" w:rsidTr="005B1771">
        <w:tc>
          <w:tcPr>
            <w:tcW w:w="8613" w:type="dxa"/>
            <w:shd w:val="clear" w:color="auto" w:fill="auto"/>
          </w:tcPr>
          <w:p w14:paraId="6A4C09C2"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interpreting the learning environment and selecting delivery approaches which motivate and engage learners</w:t>
            </w:r>
          </w:p>
        </w:tc>
      </w:tr>
      <w:tr w:rsidR="005B1771" w:rsidRPr="005B1771" w14:paraId="4371C9EB" w14:textId="77777777" w:rsidTr="005B1771">
        <w:tc>
          <w:tcPr>
            <w:tcW w:w="8613" w:type="dxa"/>
            <w:shd w:val="clear" w:color="auto" w:fill="auto"/>
          </w:tcPr>
          <w:p w14:paraId="75B88922"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monitoring and improving work practices to enhance inclusivity and learning</w:t>
            </w:r>
          </w:p>
        </w:tc>
      </w:tr>
      <w:tr w:rsidR="005B1771" w:rsidRPr="005B1771" w14:paraId="71D1DB6B" w14:textId="77777777" w:rsidTr="005B1771">
        <w:tc>
          <w:tcPr>
            <w:tcW w:w="8613" w:type="dxa"/>
            <w:shd w:val="clear" w:color="auto" w:fill="auto"/>
          </w:tcPr>
          <w:p w14:paraId="0ACCE74B"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being creative to meet clients' training needs</w:t>
            </w:r>
          </w:p>
        </w:tc>
      </w:tr>
      <w:tr w:rsidR="005B1771" w:rsidRPr="005B1771" w14:paraId="3B3E8D25" w14:textId="77777777" w:rsidTr="005B1771">
        <w:tc>
          <w:tcPr>
            <w:tcW w:w="8613" w:type="dxa"/>
            <w:tcBorders>
              <w:bottom w:val="single" w:sz="4" w:space="0" w:color="auto"/>
            </w:tcBorders>
            <w:shd w:val="clear" w:color="auto" w:fill="auto"/>
          </w:tcPr>
          <w:p w14:paraId="75BEFEB6"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applying design skills to develop innovative and flexible cost-effective programs</w:t>
            </w:r>
          </w:p>
        </w:tc>
      </w:tr>
      <w:tr w:rsidR="005B1771" w:rsidRPr="005B1771" w14:paraId="5C704F36" w14:textId="77777777" w:rsidTr="005B1771">
        <w:tc>
          <w:tcPr>
            <w:tcW w:w="8613" w:type="dxa"/>
            <w:shd w:val="clear" w:color="auto" w:fill="F3F3F3"/>
          </w:tcPr>
          <w:p w14:paraId="0FC38FCC"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Planning and organising</w:t>
            </w:r>
          </w:p>
        </w:tc>
      </w:tr>
      <w:tr w:rsidR="005B1771" w:rsidRPr="005B1771" w14:paraId="603C23C3" w14:textId="77777777" w:rsidTr="005B1771">
        <w:tc>
          <w:tcPr>
            <w:tcW w:w="8613" w:type="dxa"/>
            <w:shd w:val="clear" w:color="auto" w:fill="auto"/>
          </w:tcPr>
          <w:p w14:paraId="00B2A3A2"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researching, reading, analysing and interpreting workplace specifications</w:t>
            </w:r>
          </w:p>
        </w:tc>
      </w:tr>
      <w:tr w:rsidR="005B1771" w:rsidRPr="005B1771" w14:paraId="02E2E9D5" w14:textId="77777777" w:rsidTr="005B1771">
        <w:tc>
          <w:tcPr>
            <w:tcW w:w="8613" w:type="dxa"/>
            <w:shd w:val="clear" w:color="auto" w:fill="auto"/>
          </w:tcPr>
          <w:p w14:paraId="4F657915"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planning, prioritising and organising workflow</w:t>
            </w:r>
          </w:p>
        </w:tc>
      </w:tr>
      <w:tr w:rsidR="005B1771" w:rsidRPr="005B1771" w14:paraId="7E2D5C27" w14:textId="77777777" w:rsidTr="005B1771">
        <w:tc>
          <w:tcPr>
            <w:tcW w:w="8613" w:type="dxa"/>
            <w:shd w:val="clear" w:color="auto" w:fill="auto"/>
          </w:tcPr>
          <w:p w14:paraId="3AFC5A9F"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interpreting collected evidence and making judgements of competency</w:t>
            </w:r>
          </w:p>
        </w:tc>
      </w:tr>
      <w:tr w:rsidR="005B1771" w:rsidRPr="005B1771" w14:paraId="2BF80048" w14:textId="77777777" w:rsidTr="005B1771">
        <w:tc>
          <w:tcPr>
            <w:tcW w:w="8613" w:type="dxa"/>
            <w:shd w:val="clear" w:color="auto" w:fill="auto"/>
          </w:tcPr>
          <w:p w14:paraId="6C4847D1"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documenting action plans and hazard reports</w:t>
            </w:r>
          </w:p>
        </w:tc>
      </w:tr>
      <w:tr w:rsidR="005B1771" w:rsidRPr="005B1771" w14:paraId="7DC2CAF5" w14:textId="77777777" w:rsidTr="005B1771">
        <w:tc>
          <w:tcPr>
            <w:tcW w:w="8613" w:type="dxa"/>
            <w:shd w:val="clear" w:color="auto" w:fill="auto"/>
          </w:tcPr>
          <w:p w14:paraId="11E448A0"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working with clients in developing personal or group learning programs</w:t>
            </w:r>
          </w:p>
        </w:tc>
      </w:tr>
      <w:tr w:rsidR="005B1771" w:rsidRPr="005B1771" w14:paraId="73753AD0" w14:textId="77777777" w:rsidTr="005B1771">
        <w:tc>
          <w:tcPr>
            <w:tcW w:w="8613" w:type="dxa"/>
            <w:tcBorders>
              <w:bottom w:val="single" w:sz="4" w:space="0" w:color="auto"/>
            </w:tcBorders>
            <w:shd w:val="clear" w:color="auto" w:fill="auto"/>
          </w:tcPr>
          <w:p w14:paraId="20583851"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organising the human, physical and material resources required for learning and assessment</w:t>
            </w:r>
          </w:p>
        </w:tc>
      </w:tr>
      <w:tr w:rsidR="005B1771" w:rsidRPr="005B1771" w14:paraId="2CE94E4C" w14:textId="77777777" w:rsidTr="005B1771">
        <w:tc>
          <w:tcPr>
            <w:tcW w:w="8613" w:type="dxa"/>
            <w:shd w:val="clear" w:color="auto" w:fill="F3F3F3"/>
          </w:tcPr>
          <w:p w14:paraId="7F8BAFEF"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Self-management</w:t>
            </w:r>
          </w:p>
        </w:tc>
      </w:tr>
      <w:tr w:rsidR="005B1771" w:rsidRPr="005B1771" w14:paraId="047A36D4" w14:textId="77777777" w:rsidTr="005B1771">
        <w:tc>
          <w:tcPr>
            <w:tcW w:w="8613" w:type="dxa"/>
            <w:shd w:val="clear" w:color="auto" w:fill="auto"/>
          </w:tcPr>
          <w:p w14:paraId="40652CF3"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working within policy and organisational frameworks</w:t>
            </w:r>
          </w:p>
        </w:tc>
      </w:tr>
      <w:tr w:rsidR="005B1771" w:rsidRPr="005B1771" w14:paraId="166B130C" w14:textId="77777777" w:rsidTr="005B1771">
        <w:tc>
          <w:tcPr>
            <w:tcW w:w="8613" w:type="dxa"/>
            <w:shd w:val="clear" w:color="auto" w:fill="auto"/>
          </w:tcPr>
          <w:p w14:paraId="1D6DBFFD"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managing work and work relationships</w:t>
            </w:r>
          </w:p>
        </w:tc>
      </w:tr>
      <w:tr w:rsidR="005B1771" w:rsidRPr="005B1771" w14:paraId="09649807" w14:textId="77777777" w:rsidTr="005B1771">
        <w:tc>
          <w:tcPr>
            <w:tcW w:w="8613" w:type="dxa"/>
            <w:shd w:val="clear" w:color="auto" w:fill="auto"/>
          </w:tcPr>
          <w:p w14:paraId="6A7AF061"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adhering to ethical and legal responsibilities</w:t>
            </w:r>
          </w:p>
        </w:tc>
      </w:tr>
      <w:tr w:rsidR="005B1771" w:rsidRPr="005B1771" w14:paraId="1B346873" w14:textId="77777777" w:rsidTr="005B1771">
        <w:tc>
          <w:tcPr>
            <w:tcW w:w="8613" w:type="dxa"/>
            <w:shd w:val="clear" w:color="auto" w:fill="auto"/>
          </w:tcPr>
          <w:p w14:paraId="0475185D"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taking personal responsibility in the planning, delivery and review of training</w:t>
            </w:r>
          </w:p>
        </w:tc>
      </w:tr>
      <w:tr w:rsidR="005B1771" w:rsidRPr="005B1771" w14:paraId="662F7F98" w14:textId="77777777" w:rsidTr="005B1771">
        <w:tc>
          <w:tcPr>
            <w:tcW w:w="8613" w:type="dxa"/>
            <w:shd w:val="clear" w:color="auto" w:fill="auto"/>
          </w:tcPr>
          <w:p w14:paraId="0FB6783D"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being a role model for inclusiveness and demonstrating professionalism</w:t>
            </w:r>
          </w:p>
        </w:tc>
      </w:tr>
      <w:tr w:rsidR="005B1771" w:rsidRPr="005B1771" w14:paraId="4A297CF9" w14:textId="77777777" w:rsidTr="005B1771">
        <w:tc>
          <w:tcPr>
            <w:tcW w:w="8613" w:type="dxa"/>
            <w:tcBorders>
              <w:bottom w:val="single" w:sz="4" w:space="0" w:color="auto"/>
            </w:tcBorders>
            <w:shd w:val="clear" w:color="auto" w:fill="auto"/>
          </w:tcPr>
          <w:p w14:paraId="50B1A591"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examining personal perceptions and attitudes</w:t>
            </w:r>
          </w:p>
        </w:tc>
      </w:tr>
      <w:tr w:rsidR="005B1771" w:rsidRPr="005B1771" w14:paraId="7D1C400F" w14:textId="77777777" w:rsidTr="005B1771">
        <w:tc>
          <w:tcPr>
            <w:tcW w:w="8613" w:type="dxa"/>
            <w:shd w:val="clear" w:color="auto" w:fill="F3F3F3"/>
          </w:tcPr>
          <w:p w14:paraId="4E21ADFA"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Learning</w:t>
            </w:r>
          </w:p>
        </w:tc>
      </w:tr>
      <w:tr w:rsidR="005B1771" w:rsidRPr="005B1771" w14:paraId="64B5A066" w14:textId="77777777" w:rsidTr="005B1771">
        <w:tc>
          <w:tcPr>
            <w:tcW w:w="8613" w:type="dxa"/>
            <w:shd w:val="clear" w:color="auto" w:fill="auto"/>
          </w:tcPr>
          <w:p w14:paraId="0A07B4F4"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undertaking self-evaluation and reflection practices</w:t>
            </w:r>
          </w:p>
        </w:tc>
      </w:tr>
      <w:tr w:rsidR="005B1771" w:rsidRPr="005B1771" w14:paraId="5E16AF4D" w14:textId="77777777" w:rsidTr="005B1771">
        <w:tc>
          <w:tcPr>
            <w:tcW w:w="8613" w:type="dxa"/>
            <w:shd w:val="clear" w:color="auto" w:fill="auto"/>
          </w:tcPr>
          <w:p w14:paraId="2BA117B1"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researching information and accessing policies and frameworks to maintain currency of skills and knowledge</w:t>
            </w:r>
          </w:p>
        </w:tc>
      </w:tr>
      <w:tr w:rsidR="005B1771" w:rsidRPr="005B1771" w14:paraId="54658344" w14:textId="77777777" w:rsidTr="005B1771">
        <w:tc>
          <w:tcPr>
            <w:tcW w:w="8613" w:type="dxa"/>
            <w:shd w:val="clear" w:color="auto" w:fill="auto"/>
          </w:tcPr>
          <w:p w14:paraId="423DB56A"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promoting a culture of learning in the workplace</w:t>
            </w:r>
          </w:p>
        </w:tc>
      </w:tr>
      <w:tr w:rsidR="005B1771" w:rsidRPr="005B1771" w14:paraId="46FDF65B" w14:textId="77777777" w:rsidTr="005B1771">
        <w:tc>
          <w:tcPr>
            <w:tcW w:w="8613" w:type="dxa"/>
            <w:shd w:val="clear" w:color="auto" w:fill="auto"/>
          </w:tcPr>
          <w:p w14:paraId="51305A1D"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seeking feedback from colleagues</w:t>
            </w:r>
          </w:p>
        </w:tc>
      </w:tr>
      <w:tr w:rsidR="005B1771" w:rsidRPr="005B1771" w14:paraId="6638E223" w14:textId="77777777" w:rsidTr="005B1771">
        <w:tc>
          <w:tcPr>
            <w:tcW w:w="8613" w:type="dxa"/>
            <w:tcBorders>
              <w:bottom w:val="single" w:sz="4" w:space="0" w:color="auto"/>
            </w:tcBorders>
            <w:shd w:val="clear" w:color="auto" w:fill="auto"/>
          </w:tcPr>
          <w:p w14:paraId="2A6B0202"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facilitating individual, group-based and work-based learning</w:t>
            </w:r>
          </w:p>
        </w:tc>
      </w:tr>
      <w:tr w:rsidR="005B1771" w:rsidRPr="005B1771" w14:paraId="6D807AB0" w14:textId="77777777" w:rsidTr="005B1771">
        <w:tc>
          <w:tcPr>
            <w:tcW w:w="8613" w:type="dxa"/>
            <w:shd w:val="clear" w:color="auto" w:fill="F3F3F3"/>
          </w:tcPr>
          <w:p w14:paraId="033D9B6E" w14:textId="77777777" w:rsidR="005B1771" w:rsidRPr="005B1771" w:rsidRDefault="005B1771" w:rsidP="007B574A">
            <w:pPr>
              <w:rPr>
                <w:rFonts w:ascii="Calibri" w:hAnsi="Calibri"/>
                <w:b/>
                <w:color w:val="0000FF"/>
                <w:sz w:val="20"/>
                <w:szCs w:val="20"/>
              </w:rPr>
            </w:pPr>
            <w:r w:rsidRPr="005B1771">
              <w:rPr>
                <w:rFonts w:ascii="Calibri" w:hAnsi="Calibri"/>
                <w:b/>
                <w:color w:val="0000FF"/>
                <w:sz w:val="20"/>
                <w:szCs w:val="20"/>
              </w:rPr>
              <w:t>Technology</w:t>
            </w:r>
          </w:p>
        </w:tc>
      </w:tr>
      <w:tr w:rsidR="005B1771" w:rsidRPr="005B1771" w14:paraId="3154E1E5" w14:textId="77777777" w:rsidTr="005B1771">
        <w:tc>
          <w:tcPr>
            <w:tcW w:w="8613" w:type="dxa"/>
            <w:shd w:val="clear" w:color="auto" w:fill="auto"/>
          </w:tcPr>
          <w:p w14:paraId="28DFEB5C"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using technology to enhance outcomes, including online delivery and research using the internet</w:t>
            </w:r>
          </w:p>
        </w:tc>
      </w:tr>
      <w:tr w:rsidR="005B1771" w:rsidRPr="005B1771" w14:paraId="270C4751" w14:textId="77777777" w:rsidTr="005B1771">
        <w:tc>
          <w:tcPr>
            <w:tcW w:w="8613" w:type="dxa"/>
            <w:shd w:val="clear" w:color="auto" w:fill="auto"/>
          </w:tcPr>
          <w:p w14:paraId="3C6919B7"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using student information management systems to record assessments</w:t>
            </w:r>
          </w:p>
        </w:tc>
      </w:tr>
      <w:tr w:rsidR="005B1771" w:rsidRPr="005B1771" w14:paraId="6CC16E10" w14:textId="77777777" w:rsidTr="005B1771">
        <w:tc>
          <w:tcPr>
            <w:tcW w:w="8613" w:type="dxa"/>
            <w:shd w:val="clear" w:color="auto" w:fill="auto"/>
          </w:tcPr>
          <w:p w14:paraId="56B15973"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identifying and organising technology and equipment needs prior to training</w:t>
            </w:r>
          </w:p>
        </w:tc>
      </w:tr>
      <w:tr w:rsidR="005B1771" w:rsidRPr="005B1771" w14:paraId="71302A03" w14:textId="77777777" w:rsidTr="005B1771">
        <w:tc>
          <w:tcPr>
            <w:tcW w:w="8613" w:type="dxa"/>
            <w:shd w:val="clear" w:color="auto" w:fill="auto"/>
          </w:tcPr>
          <w:p w14:paraId="77F0EFE5" w14:textId="77777777" w:rsidR="005B1771" w:rsidRPr="005B1771" w:rsidRDefault="005B1771" w:rsidP="007B574A">
            <w:pPr>
              <w:rPr>
                <w:rFonts w:ascii="Calibri" w:hAnsi="Calibri"/>
                <w:color w:val="0000FF"/>
                <w:sz w:val="20"/>
                <w:szCs w:val="20"/>
              </w:rPr>
            </w:pPr>
            <w:r w:rsidRPr="005B1771">
              <w:rPr>
                <w:rFonts w:ascii="Calibri" w:hAnsi="Calibri"/>
                <w:color w:val="0000FF"/>
                <w:sz w:val="20"/>
                <w:szCs w:val="20"/>
              </w:rPr>
              <w:t>using a range of software, including presentation packages</w:t>
            </w:r>
          </w:p>
        </w:tc>
      </w:tr>
    </w:tbl>
    <w:p w14:paraId="5FC89ED0" w14:textId="77777777" w:rsidR="005B1771" w:rsidRPr="005B1771" w:rsidRDefault="005B1771" w:rsidP="005B1771">
      <w:pPr>
        <w:pStyle w:val="ListParagraph"/>
        <w:ind w:left="0"/>
        <w:rPr>
          <w:rFonts w:eastAsia="Times New Roman"/>
          <w:b/>
          <w:color w:val="0000FF"/>
          <w:sz w:val="20"/>
          <w:szCs w:val="20"/>
          <w:lang/>
        </w:rPr>
      </w:pPr>
    </w:p>
    <w:p w14:paraId="2705A979" w14:textId="77777777" w:rsidR="005B1771" w:rsidRDefault="005B1771" w:rsidP="00772D98">
      <w:pPr>
        <w:rPr>
          <w:b/>
          <w:highlight w:val="yellow"/>
        </w:rPr>
      </w:pPr>
    </w:p>
    <w:p w14:paraId="5C3CEC33" w14:textId="36F5372F" w:rsidR="00772D98" w:rsidRPr="00C76618" w:rsidRDefault="00772D98" w:rsidP="00772D98">
      <w:pPr>
        <w:rPr>
          <w:b/>
        </w:rPr>
      </w:pPr>
      <w:r w:rsidRPr="00C76618">
        <w:rPr>
          <w:b/>
          <w:highlight w:val="yellow"/>
        </w:rPr>
        <w:lastRenderedPageBreak/>
        <w:t>Oral Questioning</w:t>
      </w:r>
    </w:p>
    <w:p w14:paraId="3EF72DD2" w14:textId="77777777" w:rsidR="000A5186" w:rsidRPr="00C76618" w:rsidRDefault="000A5186" w:rsidP="00772D98">
      <w:pPr>
        <w:rPr>
          <w:b/>
        </w:rPr>
      </w:pPr>
    </w:p>
    <w:p w14:paraId="2BA5A1FD" w14:textId="56D57A4C" w:rsidR="000A5186" w:rsidRPr="00C76618" w:rsidRDefault="008811EF" w:rsidP="00772D98">
      <w:pPr>
        <w:rPr>
          <w:b/>
        </w:rPr>
      </w:pPr>
      <w:r w:rsidRPr="00C76618">
        <w:rPr>
          <w:b/>
        </w:rPr>
        <w:t xml:space="preserve">TOPIC: </w:t>
      </w:r>
      <w:r w:rsidR="000A5186" w:rsidRPr="00C76618">
        <w:rPr>
          <w:b/>
        </w:rPr>
        <w:t>LEARNING</w:t>
      </w:r>
    </w:p>
    <w:p w14:paraId="0C443271" w14:textId="77777777" w:rsidR="000A5186" w:rsidRPr="00C76618" w:rsidRDefault="000A5186" w:rsidP="00772D98">
      <w:pPr>
        <w:rPr>
          <w:b/>
        </w:rPr>
      </w:pPr>
    </w:p>
    <w:p w14:paraId="540548B5" w14:textId="56C19837" w:rsidR="000A5186" w:rsidRPr="00C76618" w:rsidRDefault="008811EF" w:rsidP="000A5186">
      <w:pPr>
        <w:shd w:val="clear" w:color="auto" w:fill="FFFFFF"/>
        <w:rPr>
          <w:rFonts w:cs="Times New Roman"/>
          <w:b/>
          <w:color w:val="222222"/>
          <w:lang w:val="en-AU" w:eastAsia="en-US"/>
        </w:rPr>
      </w:pPr>
      <w:r w:rsidRPr="00C76618">
        <w:rPr>
          <w:rFonts w:cs="Times New Roman"/>
          <w:b/>
          <w:color w:val="222222"/>
          <w:lang w:val="en-AU" w:eastAsia="en-US"/>
        </w:rPr>
        <w:t xml:space="preserve">Q: </w:t>
      </w:r>
      <w:r w:rsidR="000A5186" w:rsidRPr="00C76618">
        <w:rPr>
          <w:rFonts w:cs="Times New Roman"/>
          <w:b/>
          <w:color w:val="222222"/>
          <w:lang w:val="en-AU" w:eastAsia="en-US"/>
        </w:rPr>
        <w:t xml:space="preserve">Explain the concept of </w:t>
      </w:r>
      <w:r w:rsidR="000A5186" w:rsidRPr="003F7DC9">
        <w:rPr>
          <w:rFonts w:cs="Times New Roman"/>
          <w:b/>
          <w:color w:val="222222"/>
          <w:highlight w:val="yellow"/>
          <w:lang w:val="en-AU" w:eastAsia="en-US"/>
        </w:rPr>
        <w:t>VOLUME OF LEARNING</w:t>
      </w:r>
      <w:r w:rsidR="000A5186" w:rsidRPr="00C76618">
        <w:rPr>
          <w:rFonts w:cs="Times New Roman"/>
          <w:b/>
          <w:color w:val="222222"/>
          <w:lang w:val="en-AU" w:eastAsia="en-US"/>
        </w:rPr>
        <w:t xml:space="preserve"> and how it relates to the VET system.</w:t>
      </w:r>
    </w:p>
    <w:p w14:paraId="17E8C154" w14:textId="77777777" w:rsidR="000A5186" w:rsidRPr="00C76618" w:rsidRDefault="000A5186" w:rsidP="000A5186">
      <w:pPr>
        <w:shd w:val="clear" w:color="auto" w:fill="FFFFFF"/>
        <w:rPr>
          <w:rFonts w:cs="Times New Roman"/>
          <w:color w:val="222222"/>
          <w:lang w:val="en-AU" w:eastAsia="en-US"/>
        </w:rPr>
      </w:pPr>
    </w:p>
    <w:p w14:paraId="574D82DD" w14:textId="3AE40F5A" w:rsidR="000A5186" w:rsidRPr="00CD4329" w:rsidRDefault="000A5186" w:rsidP="000A5186">
      <w:pPr>
        <w:shd w:val="clear" w:color="auto" w:fill="FFFFFF"/>
        <w:rPr>
          <w:rFonts w:cs="Times New Roman"/>
          <w:color w:val="0000FF"/>
          <w:sz w:val="22"/>
          <w:szCs w:val="22"/>
          <w:lang w:val="en-AU" w:eastAsia="en-US"/>
        </w:rPr>
      </w:pPr>
      <w:r w:rsidRPr="00CD4329">
        <w:rPr>
          <w:rFonts w:cs="Times New Roman"/>
          <w:color w:val="0000FF"/>
          <w:sz w:val="22"/>
          <w:szCs w:val="22"/>
          <w:lang w:val="en-AU" w:eastAsia="en-US"/>
        </w:rPr>
        <w:t>ASSESSOR’S NOTES:</w:t>
      </w:r>
    </w:p>
    <w:p w14:paraId="17F388D6" w14:textId="77777777" w:rsidR="00C76618" w:rsidRPr="00CD4329" w:rsidRDefault="000A5186" w:rsidP="000A5186">
      <w:pPr>
        <w:shd w:val="clear" w:color="auto" w:fill="FFFFFF"/>
        <w:rPr>
          <w:rFonts w:cs="Times New Roman"/>
          <w:color w:val="0000FF"/>
          <w:sz w:val="22"/>
          <w:szCs w:val="22"/>
          <w:lang w:val="en-AU" w:eastAsia="en-US"/>
        </w:rPr>
      </w:pPr>
      <w:r w:rsidRPr="00CD4329">
        <w:rPr>
          <w:rFonts w:cs="Times New Roman"/>
          <w:color w:val="0000FF"/>
          <w:sz w:val="22"/>
          <w:szCs w:val="22"/>
          <w:lang w:val="en-AU" w:eastAsia="en-US"/>
        </w:rPr>
        <w:t xml:space="preserve">Information can be found at the following link or by googling: </w:t>
      </w:r>
    </w:p>
    <w:p w14:paraId="35679EA6" w14:textId="77777777" w:rsidR="00C76618" w:rsidRPr="00CD4329" w:rsidRDefault="00C76618" w:rsidP="000A5186">
      <w:pPr>
        <w:shd w:val="clear" w:color="auto" w:fill="FFFFFF"/>
        <w:rPr>
          <w:rFonts w:cs="Times New Roman"/>
          <w:color w:val="0000FF"/>
          <w:sz w:val="22"/>
          <w:szCs w:val="22"/>
          <w:lang w:val="en-AU" w:eastAsia="en-US"/>
        </w:rPr>
      </w:pPr>
    </w:p>
    <w:p w14:paraId="5B6E8B54" w14:textId="74D5493D" w:rsidR="000A5186" w:rsidRPr="00CD4329" w:rsidRDefault="000A5186" w:rsidP="000A5186">
      <w:pPr>
        <w:shd w:val="clear" w:color="auto" w:fill="FFFFFF"/>
        <w:rPr>
          <w:rFonts w:cs="Times New Roman"/>
          <w:color w:val="0000FF"/>
          <w:sz w:val="22"/>
          <w:szCs w:val="22"/>
          <w:lang w:val="en-AU" w:eastAsia="en-US"/>
        </w:rPr>
      </w:pPr>
      <w:r w:rsidRPr="00CD4329">
        <w:rPr>
          <w:rFonts w:cs="Times New Roman"/>
          <w:color w:val="0000FF"/>
          <w:sz w:val="22"/>
          <w:szCs w:val="22"/>
          <w:lang w:val="en-AU" w:eastAsia="en-US"/>
        </w:rPr>
        <w:t>volume of learning + asqa</w:t>
      </w:r>
    </w:p>
    <w:p w14:paraId="5A2DB082" w14:textId="77777777" w:rsidR="000A5186" w:rsidRPr="00CD4329" w:rsidRDefault="000A5186" w:rsidP="000A5186">
      <w:pPr>
        <w:shd w:val="clear" w:color="auto" w:fill="FFFFFF"/>
        <w:rPr>
          <w:rFonts w:cs="Times New Roman"/>
          <w:color w:val="0000FF"/>
          <w:sz w:val="22"/>
          <w:szCs w:val="22"/>
          <w:lang w:val="en-AU" w:eastAsia="en-US"/>
        </w:rPr>
      </w:pPr>
    </w:p>
    <w:p w14:paraId="1BEAC6F6" w14:textId="5392F94D" w:rsidR="000A5186" w:rsidRPr="00CD4329" w:rsidRDefault="000A5186" w:rsidP="000A5186">
      <w:pPr>
        <w:shd w:val="clear" w:color="auto" w:fill="FFFFFF"/>
        <w:rPr>
          <w:rFonts w:cs="Times New Roman"/>
          <w:color w:val="0000FF"/>
          <w:sz w:val="22"/>
          <w:szCs w:val="22"/>
          <w:lang w:val="en-AU" w:eastAsia="en-US"/>
        </w:rPr>
      </w:pPr>
      <w:r w:rsidRPr="00CD4329">
        <w:rPr>
          <w:rFonts w:cs="Times New Roman"/>
          <w:color w:val="0000FF"/>
          <w:sz w:val="22"/>
          <w:szCs w:val="22"/>
          <w:lang w:val="en-AU" w:eastAsia="en-US"/>
        </w:rPr>
        <w:t>http://www.asqa.gov.au/users-guide-to-the-standards-for-registered-training-organisations-2015/about-the-standards-for-rtos/standard-one/clauses/clauses-1.1--1.4.html</w:t>
      </w:r>
    </w:p>
    <w:p w14:paraId="69C33D3D" w14:textId="77777777" w:rsidR="000A5186" w:rsidRPr="00CD4329" w:rsidRDefault="000A5186" w:rsidP="000A5186">
      <w:pPr>
        <w:shd w:val="clear" w:color="auto" w:fill="FFFFFF"/>
        <w:rPr>
          <w:rFonts w:cs="Times New Roman"/>
          <w:color w:val="222222"/>
          <w:sz w:val="22"/>
          <w:szCs w:val="22"/>
          <w:lang w:val="en-AU" w:eastAsia="en-US"/>
        </w:rPr>
      </w:pPr>
      <w:r w:rsidRPr="00CD4329">
        <w:rPr>
          <w:rFonts w:cs="Times New Roman"/>
          <w:color w:val="222222"/>
          <w:sz w:val="22"/>
          <w:szCs w:val="22"/>
          <w:lang w:val="en-AU" w:eastAsia="en-US"/>
        </w:rPr>
        <w:t> </w:t>
      </w:r>
    </w:p>
    <w:p w14:paraId="498504C1"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POSSIBLE ANSWER:</w:t>
      </w:r>
    </w:p>
    <w:p w14:paraId="6A833E64"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The AQF provides a guide to the VOLUME OF LEARNING, which describes how long a learner who does not hold any of the competencies identified in the relevant units of competency would take to develop all the required skills and knowledge.</w:t>
      </w:r>
    </w:p>
    <w:p w14:paraId="47FD69F4"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086C45C1"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In a competency-based training environment, learners </w:t>
      </w:r>
      <w:r w:rsidRPr="00CD4329">
        <w:rPr>
          <w:rFonts w:cs="Times New Roman"/>
          <w:b/>
          <w:bCs/>
          <w:color w:val="FF0000"/>
          <w:sz w:val="22"/>
          <w:szCs w:val="22"/>
          <w:lang w:val="en-AU" w:eastAsia="en-US"/>
        </w:rPr>
        <w:t>aren’t required to study for a specified number of weeks or months</w:t>
      </w:r>
      <w:r w:rsidRPr="00CD4329">
        <w:rPr>
          <w:rFonts w:cs="Times New Roman"/>
          <w:color w:val="FF0000"/>
          <w:sz w:val="22"/>
          <w:szCs w:val="22"/>
          <w:lang w:val="en-AU" w:eastAsia="en-US"/>
        </w:rPr>
        <w:t>; however, the RTO must still be able to </w:t>
      </w:r>
      <w:r w:rsidRPr="00CD4329">
        <w:rPr>
          <w:rFonts w:cs="Times New Roman"/>
          <w:color w:val="FF0000"/>
          <w:sz w:val="22"/>
          <w:szCs w:val="22"/>
          <w:u w:val="single"/>
          <w:lang w:val="en-AU" w:eastAsia="en-US"/>
        </w:rPr>
        <w:t>identify and explain</w:t>
      </w:r>
      <w:r w:rsidRPr="00CD4329">
        <w:rPr>
          <w:rFonts w:cs="Times New Roman"/>
          <w:color w:val="FF0000"/>
          <w:sz w:val="22"/>
          <w:szCs w:val="22"/>
          <w:lang w:val="en-AU" w:eastAsia="en-US"/>
        </w:rPr>
        <w:t> any significant variations from the time periods described in the AQF.</w:t>
      </w:r>
    </w:p>
    <w:p w14:paraId="3CBCA6B3"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2C53F39A"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If a course is structured so as to be completed in a shorter time period than that described in the AQF, </w:t>
      </w:r>
      <w:r w:rsidRPr="00CD4329">
        <w:rPr>
          <w:rFonts w:cs="Times New Roman"/>
          <w:color w:val="FF0000"/>
          <w:sz w:val="22"/>
          <w:szCs w:val="22"/>
          <w:u w:val="single"/>
          <w:lang w:val="en-AU" w:eastAsia="en-US"/>
        </w:rPr>
        <w:t>we need to clearly describe</w:t>
      </w:r>
      <w:r w:rsidRPr="00CD4329">
        <w:rPr>
          <w:rFonts w:cs="Times New Roman"/>
          <w:color w:val="FF0000"/>
          <w:sz w:val="22"/>
          <w:szCs w:val="22"/>
          <w:lang w:val="en-AU" w:eastAsia="en-US"/>
        </w:rPr>
        <w:t>, using a rationale based on the previous skills and knowledge and the needs of learners, how a specific learner cohort:</w:t>
      </w:r>
    </w:p>
    <w:p w14:paraId="2BB514DE"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3CDE2E45" w14:textId="1B073CDB"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has the characteristics to achieve the required rigour and depth of training</w:t>
      </w:r>
    </w:p>
    <w:p w14:paraId="32A1D526"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can meet all of the competency requirements in a shorter timeframe.</w:t>
      </w:r>
    </w:p>
    <w:p w14:paraId="057AE29B"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565418F1"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The description must take into account the need to allow learners to reflect on and absorb the knowledge, to practise the skills in different contexts and to learn to apply the skills and knowledge in the varied environments that the ‘real world’ offers before being assessed.</w:t>
      </w:r>
    </w:p>
    <w:p w14:paraId="734DBE13"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0881C7A8"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The volume of learning includes all teaching and learning activities such as guided learning (classes, lectures, tutorials, online or self-paced study), individual study, research, learning activities in the workplace and assessment activities.</w:t>
      </w:r>
    </w:p>
    <w:p w14:paraId="75D5291B"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0D96F00A"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The amount of training provided by the RTO is part of the overall volume of learning and relates primarily to formal activities including classes and other activities as well as workplace learning.</w:t>
      </w:r>
    </w:p>
    <w:p w14:paraId="72837397"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 </w:t>
      </w:r>
    </w:p>
    <w:p w14:paraId="37F65E65" w14:textId="77777777" w:rsidR="000A5186" w:rsidRPr="00CD4329" w:rsidRDefault="000A5186" w:rsidP="000A5186">
      <w:pPr>
        <w:shd w:val="clear" w:color="auto" w:fill="FFFFFF"/>
        <w:rPr>
          <w:rFonts w:cs="Times New Roman"/>
          <w:color w:val="FF0000"/>
          <w:sz w:val="22"/>
          <w:szCs w:val="22"/>
          <w:lang w:val="en-AU" w:eastAsia="en-US"/>
        </w:rPr>
      </w:pPr>
      <w:r w:rsidRPr="00CD4329">
        <w:rPr>
          <w:rFonts w:cs="Times New Roman"/>
          <w:color w:val="FF0000"/>
          <w:sz w:val="22"/>
          <w:szCs w:val="22"/>
          <w:lang w:val="en-AU" w:eastAsia="en-US"/>
        </w:rPr>
        <w:t>The RTO is required to comply with the AQF in applying the volume of learning to your programs.</w:t>
      </w:r>
    </w:p>
    <w:p w14:paraId="23F02282" w14:textId="77777777" w:rsidR="000A5186" w:rsidRPr="000A5186" w:rsidRDefault="000A5186" w:rsidP="00772D98">
      <w:pPr>
        <w:rPr>
          <w:rFonts w:asciiTheme="majorHAnsi" w:hAnsiTheme="majorHAnsi"/>
          <w:b/>
          <w:sz w:val="22"/>
          <w:szCs w:val="22"/>
        </w:rPr>
      </w:pPr>
    </w:p>
    <w:p w14:paraId="54824C8C"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25BF76D8" w14:textId="77777777" w:rsidR="008811EF" w:rsidRPr="00B621B3" w:rsidRDefault="008811EF" w:rsidP="008811EF">
      <w:pPr>
        <w:rPr>
          <w:b/>
          <w:sz w:val="16"/>
          <w:szCs w:val="16"/>
          <w:highlight w:val="yellow"/>
        </w:rPr>
      </w:pPr>
    </w:p>
    <w:p w14:paraId="7AD865B3" w14:textId="77777777" w:rsidR="00772D98" w:rsidRPr="000A5186" w:rsidRDefault="00772D98" w:rsidP="00772D98">
      <w:pPr>
        <w:rPr>
          <w:rFonts w:asciiTheme="majorHAnsi" w:hAnsiTheme="majorHAnsi"/>
          <w:sz w:val="22"/>
          <w:szCs w:val="22"/>
        </w:rPr>
      </w:pPr>
    </w:p>
    <w:p w14:paraId="5FB5D88A" w14:textId="77777777" w:rsidR="00CD4329" w:rsidRDefault="00CD4329" w:rsidP="00C1523C">
      <w:pPr>
        <w:rPr>
          <w:b/>
        </w:rPr>
      </w:pPr>
    </w:p>
    <w:p w14:paraId="5E4101B2" w14:textId="77777777" w:rsidR="00CD4329" w:rsidRDefault="00CD4329" w:rsidP="00C1523C">
      <w:pPr>
        <w:rPr>
          <w:b/>
        </w:rPr>
      </w:pPr>
    </w:p>
    <w:p w14:paraId="3CEC54CC" w14:textId="798A656B" w:rsidR="004A0D35" w:rsidRPr="00C1523C" w:rsidRDefault="00C1523C" w:rsidP="00C1523C">
      <w:pPr>
        <w:rPr>
          <w:b/>
        </w:rPr>
      </w:pPr>
      <w:r w:rsidRPr="00C1523C">
        <w:rPr>
          <w:b/>
        </w:rPr>
        <w:lastRenderedPageBreak/>
        <w:t xml:space="preserve">Q: </w:t>
      </w:r>
      <w:r w:rsidR="00C76618">
        <w:rPr>
          <w:b/>
        </w:rPr>
        <w:t>What do you define as</w:t>
      </w:r>
      <w:r w:rsidR="004A0D35" w:rsidRPr="00C1523C">
        <w:rPr>
          <w:b/>
        </w:rPr>
        <w:t xml:space="preserve"> workplace training?</w:t>
      </w:r>
      <w:r w:rsidR="00C76618">
        <w:rPr>
          <w:b/>
        </w:rPr>
        <w:t xml:space="preserve"> Give an example.</w:t>
      </w:r>
    </w:p>
    <w:p w14:paraId="202A7559" w14:textId="77777777" w:rsidR="00C1523C" w:rsidRDefault="00C1523C" w:rsidP="00C1523C"/>
    <w:p w14:paraId="08A1572E" w14:textId="77777777" w:rsidR="00C1523C" w:rsidRPr="003A6AC2" w:rsidRDefault="00C1523C" w:rsidP="00C1523C">
      <w:pPr>
        <w:rPr>
          <w:color w:val="FF0000"/>
        </w:rPr>
      </w:pPr>
      <w:r w:rsidRPr="003A6AC2">
        <w:rPr>
          <w:color w:val="FF0000"/>
        </w:rPr>
        <w:t>SAMPLE ANSWER:</w:t>
      </w:r>
    </w:p>
    <w:p w14:paraId="517DF98A" w14:textId="77777777" w:rsidR="004A0D35" w:rsidRPr="003A6AC2" w:rsidRDefault="004A0D35" w:rsidP="00C1523C">
      <w:pPr>
        <w:rPr>
          <w:color w:val="FF0000"/>
        </w:rPr>
      </w:pPr>
      <w:r w:rsidRPr="003A6AC2">
        <w:rPr>
          <w:color w:val="FF0000"/>
        </w:rPr>
        <w:t>Workplace training, also known as trade or industry training, involves learning and earning money while you work. Apprenticeships are one type of workplace training. You can do workplace training in a range of hands-on industries.</w:t>
      </w:r>
    </w:p>
    <w:p w14:paraId="3900D297" w14:textId="77777777" w:rsidR="00C1523C" w:rsidRDefault="00C1523C" w:rsidP="004A0D35">
      <w:pPr>
        <w:pStyle w:val="Heading2"/>
        <w:shd w:val="clear" w:color="auto" w:fill="FFFFFF"/>
        <w:spacing w:before="0" w:beforeAutospacing="0" w:after="150" w:afterAutospacing="0"/>
        <w:rPr>
          <w:rFonts w:ascii="inherit" w:hAnsi="inherit"/>
          <w:color w:val="333333"/>
          <w:spacing w:val="-3"/>
          <w:sz w:val="26"/>
          <w:szCs w:val="26"/>
        </w:rPr>
      </w:pPr>
    </w:p>
    <w:p w14:paraId="4F5C5217"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23C62D20" w14:textId="77777777" w:rsidR="008811EF" w:rsidRDefault="008811EF" w:rsidP="00C1523C">
      <w:pPr>
        <w:rPr>
          <w:b/>
        </w:rPr>
      </w:pPr>
    </w:p>
    <w:p w14:paraId="66A1EA1E" w14:textId="26424A71" w:rsidR="004A0D35" w:rsidRPr="00C1523C" w:rsidRDefault="00C1523C" w:rsidP="00C1523C">
      <w:pPr>
        <w:rPr>
          <w:b/>
        </w:rPr>
      </w:pPr>
      <w:r w:rsidRPr="00C1523C">
        <w:rPr>
          <w:b/>
        </w:rPr>
        <w:t xml:space="preserve">Q: </w:t>
      </w:r>
      <w:r w:rsidR="004A0D35" w:rsidRPr="00C1523C">
        <w:rPr>
          <w:b/>
        </w:rPr>
        <w:t>What does workplace training involve?</w:t>
      </w:r>
    </w:p>
    <w:p w14:paraId="6F9BCC09" w14:textId="77777777" w:rsidR="00C1523C" w:rsidRDefault="00C1523C" w:rsidP="00C1523C"/>
    <w:p w14:paraId="309A385C" w14:textId="77777777" w:rsidR="00C1523C" w:rsidRPr="00C1523C" w:rsidRDefault="00C1523C" w:rsidP="00C1523C">
      <w:pPr>
        <w:rPr>
          <w:color w:val="FF0000"/>
        </w:rPr>
      </w:pPr>
      <w:r w:rsidRPr="00C1523C">
        <w:rPr>
          <w:color w:val="FF0000"/>
        </w:rPr>
        <w:t>SAMPLE ANSWER:</w:t>
      </w:r>
    </w:p>
    <w:p w14:paraId="6C9F6E84" w14:textId="77777777" w:rsidR="004A0D35" w:rsidRPr="00C1523C" w:rsidRDefault="004A0D35" w:rsidP="00C1523C">
      <w:pPr>
        <w:rPr>
          <w:color w:val="FF0000"/>
        </w:rPr>
      </w:pPr>
      <w:r w:rsidRPr="00C1523C">
        <w:rPr>
          <w:color w:val="FF0000"/>
        </w:rPr>
        <w:t>Workplace training usually combines on-the-job and off-the-job training. You'll have to:</w:t>
      </w:r>
    </w:p>
    <w:p w14:paraId="3B5FB431" w14:textId="77777777" w:rsidR="004A0D35" w:rsidRPr="00C1523C" w:rsidRDefault="004A0D35" w:rsidP="00CC74B2">
      <w:pPr>
        <w:pStyle w:val="ListParagraph"/>
        <w:numPr>
          <w:ilvl w:val="0"/>
          <w:numId w:val="22"/>
        </w:numPr>
        <w:rPr>
          <w:color w:val="FF0000"/>
        </w:rPr>
      </w:pPr>
      <w:r w:rsidRPr="00C1523C">
        <w:rPr>
          <w:color w:val="FF0000"/>
        </w:rPr>
        <w:t>attend all courses that are part of the industry training – these may be block courses, evening courses or day release classes, and are offered by a polytechnic or other education provider</w:t>
      </w:r>
    </w:p>
    <w:p w14:paraId="6190878D" w14:textId="77777777" w:rsidR="004A0D35" w:rsidRPr="00C1523C" w:rsidRDefault="004A0D35" w:rsidP="00CC74B2">
      <w:pPr>
        <w:pStyle w:val="ListParagraph"/>
        <w:numPr>
          <w:ilvl w:val="0"/>
          <w:numId w:val="22"/>
        </w:numPr>
        <w:rPr>
          <w:color w:val="FF0000"/>
        </w:rPr>
      </w:pPr>
      <w:r w:rsidRPr="00C1523C">
        <w:rPr>
          <w:color w:val="FF0000"/>
        </w:rPr>
        <w:t>complete on-the-job assessments to show you are competent doing practical tasks, and to work towards your national certificate</w:t>
      </w:r>
    </w:p>
    <w:p w14:paraId="00AD1E91" w14:textId="77777777" w:rsidR="004A0D35" w:rsidRPr="00C1523C" w:rsidRDefault="004A0D35" w:rsidP="00CC74B2">
      <w:pPr>
        <w:pStyle w:val="ListParagraph"/>
        <w:numPr>
          <w:ilvl w:val="0"/>
          <w:numId w:val="22"/>
        </w:numPr>
        <w:rPr>
          <w:color w:val="FF0000"/>
        </w:rPr>
      </w:pPr>
      <w:r w:rsidRPr="00C1523C">
        <w:rPr>
          <w:color w:val="FF0000"/>
        </w:rPr>
        <w:t>complete off-the-job assessments to work towards completing your qualification.</w:t>
      </w:r>
    </w:p>
    <w:p w14:paraId="64E06D08" w14:textId="77777777" w:rsidR="00C1523C" w:rsidRDefault="00C1523C" w:rsidP="004A0D35">
      <w:pPr>
        <w:pStyle w:val="Heading2"/>
        <w:shd w:val="clear" w:color="auto" w:fill="FFFFFF"/>
        <w:spacing w:before="0" w:beforeAutospacing="0" w:after="150" w:afterAutospacing="0"/>
        <w:rPr>
          <w:rFonts w:ascii="inherit" w:hAnsi="inherit"/>
          <w:color w:val="333333"/>
          <w:spacing w:val="-3"/>
          <w:sz w:val="26"/>
          <w:szCs w:val="26"/>
        </w:rPr>
      </w:pPr>
    </w:p>
    <w:p w14:paraId="04BDE644"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41112E2F" w14:textId="77777777" w:rsidR="003A6AC2" w:rsidRDefault="003A6AC2" w:rsidP="004A0D35">
      <w:pPr>
        <w:pStyle w:val="Heading2"/>
        <w:shd w:val="clear" w:color="auto" w:fill="FFFFFF"/>
        <w:spacing w:before="0" w:beforeAutospacing="0" w:after="150" w:afterAutospacing="0"/>
        <w:rPr>
          <w:rFonts w:ascii="inherit" w:hAnsi="inherit"/>
          <w:color w:val="333333"/>
          <w:spacing w:val="-3"/>
          <w:sz w:val="26"/>
          <w:szCs w:val="26"/>
        </w:rPr>
      </w:pPr>
    </w:p>
    <w:p w14:paraId="7547CC3D" w14:textId="77777777" w:rsidR="00C76618" w:rsidRDefault="00C1523C" w:rsidP="004A0D35">
      <w:pPr>
        <w:pStyle w:val="Heading2"/>
        <w:shd w:val="clear" w:color="auto" w:fill="FFFFFF"/>
        <w:spacing w:before="0" w:beforeAutospacing="0" w:after="150" w:afterAutospacing="0"/>
        <w:rPr>
          <w:rFonts w:ascii="inherit" w:hAnsi="inherit"/>
          <w:color w:val="333333"/>
          <w:spacing w:val="-3"/>
          <w:sz w:val="26"/>
          <w:szCs w:val="26"/>
        </w:rPr>
      </w:pPr>
      <w:r>
        <w:rPr>
          <w:rFonts w:ascii="inherit" w:hAnsi="inherit"/>
          <w:color w:val="333333"/>
          <w:spacing w:val="-3"/>
          <w:sz w:val="26"/>
          <w:szCs w:val="26"/>
        </w:rPr>
        <w:t xml:space="preserve">Q: </w:t>
      </w:r>
      <w:r w:rsidR="00C76618">
        <w:rPr>
          <w:rFonts w:ascii="inherit" w:hAnsi="inherit"/>
          <w:color w:val="333333"/>
          <w:spacing w:val="-3"/>
          <w:sz w:val="26"/>
          <w:szCs w:val="26"/>
        </w:rPr>
        <w:t>Give an example of someone in an industry who might benefit by workplace training and provide a reason for your answer.</w:t>
      </w:r>
    </w:p>
    <w:p w14:paraId="2770E130" w14:textId="77777777" w:rsidR="00C1523C" w:rsidRPr="00C1523C" w:rsidRDefault="00C1523C" w:rsidP="00C1523C">
      <w:pPr>
        <w:rPr>
          <w:color w:val="FF0000"/>
        </w:rPr>
      </w:pPr>
      <w:r w:rsidRPr="00C1523C">
        <w:rPr>
          <w:color w:val="FF0000"/>
        </w:rPr>
        <w:t>SAMPLE ANSWER:</w:t>
      </w:r>
    </w:p>
    <w:p w14:paraId="4D0961AF" w14:textId="77777777" w:rsidR="004A0D35" w:rsidRPr="00C1523C" w:rsidRDefault="004A0D35" w:rsidP="00C1523C">
      <w:pPr>
        <w:rPr>
          <w:color w:val="FF0000"/>
        </w:rPr>
      </w:pPr>
      <w:r w:rsidRPr="00C1523C">
        <w:rPr>
          <w:color w:val="FF0000"/>
        </w:rPr>
        <w:t>Workplace training is open to people of all ages, and may be an option for you if:</w:t>
      </w:r>
    </w:p>
    <w:p w14:paraId="7BF557B7" w14:textId="0BCDAA9D" w:rsidR="004A0D35" w:rsidRPr="00C1523C" w:rsidRDefault="004A0D35" w:rsidP="00CC74B2">
      <w:pPr>
        <w:pStyle w:val="ListParagraph"/>
        <w:numPr>
          <w:ilvl w:val="0"/>
          <w:numId w:val="23"/>
        </w:numPr>
        <w:rPr>
          <w:color w:val="FF0000"/>
        </w:rPr>
      </w:pPr>
      <w:r w:rsidRPr="00C1523C">
        <w:rPr>
          <w:color w:val="FF0000"/>
        </w:rPr>
        <w:t xml:space="preserve">you already work in an industry that is covered by an </w:t>
      </w:r>
      <w:r w:rsidR="00C1523C">
        <w:rPr>
          <w:color w:val="FF0000"/>
        </w:rPr>
        <w:t>RTO</w:t>
      </w:r>
    </w:p>
    <w:p w14:paraId="0E33079C" w14:textId="77777777" w:rsidR="004A0D35" w:rsidRPr="00C1523C" w:rsidRDefault="004A0D35" w:rsidP="00CC74B2">
      <w:pPr>
        <w:pStyle w:val="ListParagraph"/>
        <w:numPr>
          <w:ilvl w:val="0"/>
          <w:numId w:val="23"/>
        </w:numPr>
        <w:rPr>
          <w:color w:val="FF0000"/>
        </w:rPr>
      </w:pPr>
      <w:r w:rsidRPr="00C1523C">
        <w:rPr>
          <w:color w:val="FF0000"/>
        </w:rPr>
        <w:t>your employer is willing to invest in your training.</w:t>
      </w:r>
    </w:p>
    <w:p w14:paraId="640F9CB3" w14:textId="77777777" w:rsidR="00C1523C" w:rsidRPr="00C1523C" w:rsidRDefault="00C1523C" w:rsidP="00C1523C">
      <w:pPr>
        <w:rPr>
          <w:color w:val="FF0000"/>
        </w:rPr>
      </w:pPr>
    </w:p>
    <w:p w14:paraId="56B7B686" w14:textId="5AABFEDB" w:rsidR="004A0D35" w:rsidRPr="00C1523C" w:rsidRDefault="004A0D35" w:rsidP="00C1523C">
      <w:pPr>
        <w:rPr>
          <w:color w:val="FF0000"/>
        </w:rPr>
      </w:pPr>
      <w:r w:rsidRPr="00C1523C">
        <w:rPr>
          <w:color w:val="FF0000"/>
        </w:rPr>
        <w:t xml:space="preserve">If your employer is reluctant to take you on as an industry </w:t>
      </w:r>
      <w:r w:rsidR="00C1523C">
        <w:rPr>
          <w:color w:val="FF0000"/>
        </w:rPr>
        <w:t>trainee, speak to the relevant R</w:t>
      </w:r>
      <w:r w:rsidRPr="00C1523C">
        <w:rPr>
          <w:color w:val="FF0000"/>
        </w:rPr>
        <w:t>TO and ask them for advice on how to approach your employer. Remember, your employer is more likely to invest in your training if they can see a benefit for them.</w:t>
      </w:r>
    </w:p>
    <w:p w14:paraId="115BDEA2" w14:textId="77777777" w:rsidR="00C1523C" w:rsidRDefault="00C1523C" w:rsidP="004A0D35">
      <w:pPr>
        <w:pStyle w:val="Heading2"/>
        <w:shd w:val="clear" w:color="auto" w:fill="FFFFFF"/>
        <w:spacing w:before="0" w:beforeAutospacing="0" w:after="150" w:afterAutospacing="0"/>
        <w:rPr>
          <w:rFonts w:ascii="inherit" w:hAnsi="inherit"/>
          <w:color w:val="333333"/>
          <w:spacing w:val="-3"/>
          <w:sz w:val="26"/>
          <w:szCs w:val="26"/>
        </w:rPr>
      </w:pPr>
    </w:p>
    <w:p w14:paraId="5ED0989F"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037BFA6F" w14:textId="77777777" w:rsidR="008811EF" w:rsidRDefault="008811EF" w:rsidP="00C1523C">
      <w:pPr>
        <w:rPr>
          <w:b/>
        </w:rPr>
      </w:pPr>
    </w:p>
    <w:p w14:paraId="7FB65FA4" w14:textId="77777777" w:rsidR="006376A4" w:rsidRDefault="006376A4" w:rsidP="00C1523C">
      <w:pPr>
        <w:rPr>
          <w:b/>
        </w:rPr>
      </w:pPr>
    </w:p>
    <w:p w14:paraId="7EEAE227" w14:textId="77777777" w:rsidR="00CD4329" w:rsidRDefault="00CD4329" w:rsidP="00C1523C">
      <w:pPr>
        <w:rPr>
          <w:b/>
        </w:rPr>
      </w:pPr>
    </w:p>
    <w:p w14:paraId="13F2DFDE" w14:textId="77777777" w:rsidR="00CD4329" w:rsidRDefault="00CD4329" w:rsidP="00C1523C">
      <w:pPr>
        <w:rPr>
          <w:b/>
        </w:rPr>
      </w:pPr>
    </w:p>
    <w:p w14:paraId="6782F820" w14:textId="77777777" w:rsidR="00CD4329" w:rsidRDefault="00CD4329" w:rsidP="00C1523C">
      <w:pPr>
        <w:rPr>
          <w:b/>
        </w:rPr>
      </w:pPr>
    </w:p>
    <w:p w14:paraId="2675D179" w14:textId="77777777" w:rsidR="00CD4329" w:rsidRDefault="00CD4329" w:rsidP="00C1523C">
      <w:pPr>
        <w:rPr>
          <w:b/>
        </w:rPr>
      </w:pPr>
    </w:p>
    <w:p w14:paraId="10F1CD60" w14:textId="77777777" w:rsidR="00CD4329" w:rsidRDefault="00CD4329" w:rsidP="00C1523C">
      <w:pPr>
        <w:rPr>
          <w:b/>
        </w:rPr>
      </w:pPr>
    </w:p>
    <w:p w14:paraId="27609B1E" w14:textId="77777777" w:rsidR="00CD4329" w:rsidRDefault="00CD4329" w:rsidP="00C1523C">
      <w:pPr>
        <w:rPr>
          <w:b/>
        </w:rPr>
      </w:pPr>
    </w:p>
    <w:p w14:paraId="402B8D10" w14:textId="77777777" w:rsidR="00CD4329" w:rsidRDefault="00CD4329" w:rsidP="00C1523C">
      <w:pPr>
        <w:rPr>
          <w:b/>
        </w:rPr>
      </w:pPr>
    </w:p>
    <w:p w14:paraId="61CF7D5F" w14:textId="77777777" w:rsidR="00CD4329" w:rsidRDefault="00CD4329" w:rsidP="00C1523C">
      <w:pPr>
        <w:rPr>
          <w:b/>
        </w:rPr>
      </w:pPr>
    </w:p>
    <w:p w14:paraId="5DAA9D98" w14:textId="6E33CD3A" w:rsidR="004A0D35" w:rsidRPr="00C1523C" w:rsidRDefault="00C1523C" w:rsidP="00C1523C">
      <w:pPr>
        <w:rPr>
          <w:b/>
        </w:rPr>
      </w:pPr>
      <w:r w:rsidRPr="00C1523C">
        <w:rPr>
          <w:b/>
        </w:rPr>
        <w:lastRenderedPageBreak/>
        <w:t xml:space="preserve">Q: </w:t>
      </w:r>
      <w:r w:rsidR="00C76618">
        <w:rPr>
          <w:b/>
        </w:rPr>
        <w:t>What are THREE</w:t>
      </w:r>
      <w:r w:rsidR="004A0D35" w:rsidRPr="00C1523C">
        <w:rPr>
          <w:b/>
        </w:rPr>
        <w:t xml:space="preserve"> benefits of workplace training</w:t>
      </w:r>
      <w:r w:rsidR="00C76618">
        <w:rPr>
          <w:b/>
        </w:rPr>
        <w:t xml:space="preserve"> for the “student”</w:t>
      </w:r>
      <w:r w:rsidR="004A0D35" w:rsidRPr="00C1523C">
        <w:rPr>
          <w:b/>
        </w:rPr>
        <w:t>?</w:t>
      </w:r>
    </w:p>
    <w:p w14:paraId="0EE4438F" w14:textId="77777777" w:rsidR="00C1523C" w:rsidRDefault="00C1523C" w:rsidP="00C1523C"/>
    <w:p w14:paraId="307BB805" w14:textId="77777777" w:rsidR="00C1523C" w:rsidRPr="00C1523C" w:rsidRDefault="00C1523C" w:rsidP="00C1523C">
      <w:pPr>
        <w:rPr>
          <w:color w:val="FF0000"/>
        </w:rPr>
      </w:pPr>
      <w:r w:rsidRPr="00C1523C">
        <w:rPr>
          <w:color w:val="FF0000"/>
        </w:rPr>
        <w:t>SAMPLE ANSWER:</w:t>
      </w:r>
    </w:p>
    <w:p w14:paraId="756CC69A" w14:textId="77777777" w:rsidR="004A0D35" w:rsidRPr="00C1523C" w:rsidRDefault="004A0D35" w:rsidP="00C1523C">
      <w:pPr>
        <w:rPr>
          <w:color w:val="FF0000"/>
        </w:rPr>
      </w:pPr>
      <w:r w:rsidRPr="00C1523C">
        <w:rPr>
          <w:color w:val="FF0000"/>
        </w:rPr>
        <w:t>In industry training you:</w:t>
      </w:r>
    </w:p>
    <w:p w14:paraId="690C01D9" w14:textId="77777777" w:rsidR="004A0D35" w:rsidRPr="00C1523C" w:rsidRDefault="004A0D35" w:rsidP="00CC74B2">
      <w:pPr>
        <w:pStyle w:val="ListParagraph"/>
        <w:numPr>
          <w:ilvl w:val="0"/>
          <w:numId w:val="71"/>
        </w:numPr>
        <w:rPr>
          <w:color w:val="FF0000"/>
        </w:rPr>
      </w:pPr>
      <w:r w:rsidRPr="00C1523C">
        <w:rPr>
          <w:color w:val="FF0000"/>
        </w:rPr>
        <w:t>earn money as you learn, so you won’t need to get a student loan</w:t>
      </w:r>
    </w:p>
    <w:p w14:paraId="0CAFBE12" w14:textId="77777777" w:rsidR="004A0D35" w:rsidRPr="00C1523C" w:rsidRDefault="004A0D35" w:rsidP="00CC74B2">
      <w:pPr>
        <w:pStyle w:val="ListParagraph"/>
        <w:numPr>
          <w:ilvl w:val="0"/>
          <w:numId w:val="71"/>
        </w:numPr>
        <w:rPr>
          <w:color w:val="FF0000"/>
        </w:rPr>
      </w:pPr>
      <w:r w:rsidRPr="00C1523C">
        <w:rPr>
          <w:color w:val="FF0000"/>
        </w:rPr>
        <w:t>gain theoretical and practical skills at the same time</w:t>
      </w:r>
    </w:p>
    <w:p w14:paraId="4D1B8304" w14:textId="77777777" w:rsidR="004A0D35" w:rsidRPr="00C1523C" w:rsidRDefault="004A0D35" w:rsidP="00CC74B2">
      <w:pPr>
        <w:pStyle w:val="ListParagraph"/>
        <w:numPr>
          <w:ilvl w:val="0"/>
          <w:numId w:val="71"/>
        </w:numPr>
        <w:rPr>
          <w:color w:val="FF0000"/>
        </w:rPr>
      </w:pPr>
      <w:r w:rsidRPr="00C1523C">
        <w:rPr>
          <w:color w:val="FF0000"/>
        </w:rPr>
        <w:t>gain one or more national certificates, depending on the programme and industry you are in</w:t>
      </w:r>
    </w:p>
    <w:p w14:paraId="337E1F6C" w14:textId="77777777" w:rsidR="004A0D35" w:rsidRPr="00C1523C" w:rsidRDefault="004A0D35" w:rsidP="00CC74B2">
      <w:pPr>
        <w:pStyle w:val="ListParagraph"/>
        <w:numPr>
          <w:ilvl w:val="0"/>
          <w:numId w:val="71"/>
        </w:numPr>
        <w:rPr>
          <w:color w:val="FF0000"/>
        </w:rPr>
      </w:pPr>
      <w:r w:rsidRPr="00C1523C">
        <w:rPr>
          <w:color w:val="FF0000"/>
        </w:rPr>
        <w:t>increase your chances for a promotion, better pay or improved job opportunities</w:t>
      </w:r>
    </w:p>
    <w:p w14:paraId="08884C74" w14:textId="77777777" w:rsidR="004A0D35" w:rsidRPr="00C1523C" w:rsidRDefault="004A0D35" w:rsidP="00CC74B2">
      <w:pPr>
        <w:pStyle w:val="ListParagraph"/>
        <w:numPr>
          <w:ilvl w:val="0"/>
          <w:numId w:val="71"/>
        </w:numPr>
        <w:rPr>
          <w:color w:val="FF0000"/>
        </w:rPr>
      </w:pPr>
      <w:r w:rsidRPr="00C1523C">
        <w:rPr>
          <w:color w:val="FF0000"/>
        </w:rPr>
        <w:t>become highly skilled in your chosen industry.</w:t>
      </w:r>
    </w:p>
    <w:p w14:paraId="02BA2A25" w14:textId="77777777" w:rsidR="00C1523C" w:rsidRDefault="00C1523C" w:rsidP="004A0D35">
      <w:pPr>
        <w:pStyle w:val="Heading2"/>
        <w:shd w:val="clear" w:color="auto" w:fill="FFFFFF"/>
        <w:spacing w:before="0" w:beforeAutospacing="0" w:after="150" w:afterAutospacing="0"/>
        <w:rPr>
          <w:rFonts w:ascii="inherit" w:hAnsi="inherit"/>
          <w:color w:val="333333"/>
          <w:spacing w:val="-3"/>
          <w:sz w:val="26"/>
          <w:szCs w:val="26"/>
        </w:rPr>
      </w:pPr>
    </w:p>
    <w:p w14:paraId="464332AA"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3AEF718F" w14:textId="77777777" w:rsidR="00C1523C" w:rsidRDefault="00C1523C" w:rsidP="004A0D35">
      <w:pPr>
        <w:pStyle w:val="Heading2"/>
        <w:shd w:val="clear" w:color="auto" w:fill="FFFFFF"/>
        <w:spacing w:before="0" w:beforeAutospacing="0" w:after="150" w:afterAutospacing="0"/>
        <w:rPr>
          <w:rFonts w:ascii="inherit" w:hAnsi="inherit"/>
          <w:color w:val="333333"/>
          <w:spacing w:val="-3"/>
          <w:sz w:val="26"/>
          <w:szCs w:val="26"/>
        </w:rPr>
      </w:pPr>
    </w:p>
    <w:p w14:paraId="6FE9A5ED" w14:textId="6C7000CD" w:rsidR="004A0D35" w:rsidRDefault="00C1523C" w:rsidP="004A0D35">
      <w:pPr>
        <w:pStyle w:val="Heading2"/>
        <w:shd w:val="clear" w:color="auto" w:fill="FFFFFF"/>
        <w:spacing w:before="0" w:beforeAutospacing="0" w:after="150" w:afterAutospacing="0"/>
        <w:rPr>
          <w:rFonts w:ascii="inherit" w:hAnsi="inherit"/>
          <w:color w:val="333333"/>
          <w:spacing w:val="-3"/>
          <w:sz w:val="26"/>
          <w:szCs w:val="26"/>
        </w:rPr>
      </w:pPr>
      <w:r>
        <w:rPr>
          <w:rFonts w:ascii="inherit" w:hAnsi="inherit"/>
          <w:color w:val="333333"/>
          <w:spacing w:val="-3"/>
          <w:sz w:val="26"/>
          <w:szCs w:val="26"/>
        </w:rPr>
        <w:t xml:space="preserve">Q: </w:t>
      </w:r>
      <w:r w:rsidR="005B6635">
        <w:rPr>
          <w:rFonts w:ascii="inherit" w:hAnsi="inherit"/>
          <w:color w:val="333333"/>
          <w:spacing w:val="-3"/>
          <w:sz w:val="26"/>
          <w:szCs w:val="26"/>
        </w:rPr>
        <w:t>How is a student</w:t>
      </w:r>
      <w:r w:rsidR="005B6635">
        <w:rPr>
          <w:rFonts w:ascii="inherit" w:hAnsi="inherit" w:hint="eastAsia"/>
          <w:color w:val="333333"/>
          <w:spacing w:val="-3"/>
          <w:sz w:val="26"/>
          <w:szCs w:val="26"/>
        </w:rPr>
        <w:t>’</w:t>
      </w:r>
      <w:r w:rsidR="005B6635">
        <w:rPr>
          <w:rFonts w:ascii="inherit" w:hAnsi="inherit"/>
          <w:color w:val="333333"/>
          <w:spacing w:val="-3"/>
          <w:sz w:val="26"/>
          <w:szCs w:val="26"/>
        </w:rPr>
        <w:t>s</w:t>
      </w:r>
      <w:r w:rsidR="00C76618">
        <w:rPr>
          <w:rFonts w:ascii="inherit" w:hAnsi="inherit"/>
          <w:color w:val="333333"/>
          <w:spacing w:val="-3"/>
          <w:sz w:val="26"/>
          <w:szCs w:val="26"/>
        </w:rPr>
        <w:t xml:space="preserve"> workplace training determined? (That is, how do you work out what they will do and how they will do it, as well as when, where, why and who with)</w:t>
      </w:r>
    </w:p>
    <w:p w14:paraId="154F5988" w14:textId="77777777" w:rsidR="00C1523C" w:rsidRPr="00C1523C" w:rsidRDefault="00C1523C" w:rsidP="00C1523C">
      <w:pPr>
        <w:rPr>
          <w:color w:val="FF0000"/>
        </w:rPr>
      </w:pPr>
      <w:r w:rsidRPr="00C1523C">
        <w:rPr>
          <w:color w:val="FF0000"/>
        </w:rPr>
        <w:t>SAMPLE ANSWER:</w:t>
      </w:r>
    </w:p>
    <w:p w14:paraId="718F603E" w14:textId="253FA158" w:rsidR="004A0D35" w:rsidRDefault="004A0D35" w:rsidP="00C1523C">
      <w:pPr>
        <w:rPr>
          <w:color w:val="FF0000"/>
        </w:rPr>
      </w:pPr>
      <w:r w:rsidRPr="00C1523C">
        <w:rPr>
          <w:color w:val="FF0000"/>
        </w:rPr>
        <w:t>First, you should decide what kind of skills and knowledge you want to learn. For example, you may have a job that you want to work toward, which requires skills or qualifications you don't cu</w:t>
      </w:r>
      <w:r w:rsidR="00C1523C">
        <w:rPr>
          <w:color w:val="FF0000"/>
        </w:rPr>
        <w:t>rrently have. Your employer or R</w:t>
      </w:r>
      <w:r w:rsidRPr="00C1523C">
        <w:rPr>
          <w:color w:val="FF0000"/>
        </w:rPr>
        <w:t>TO can help if you're not sure what skills you'll need to progress.</w:t>
      </w:r>
    </w:p>
    <w:p w14:paraId="66008FCD" w14:textId="77777777" w:rsidR="00C1523C" w:rsidRPr="00C1523C" w:rsidRDefault="00C1523C" w:rsidP="00C1523C">
      <w:pPr>
        <w:rPr>
          <w:color w:val="FF0000"/>
        </w:rPr>
      </w:pPr>
    </w:p>
    <w:p w14:paraId="246C2123" w14:textId="2750F5D1" w:rsidR="004A0D35" w:rsidRPr="00C1523C" w:rsidRDefault="00C1523C" w:rsidP="00C1523C">
      <w:pPr>
        <w:rPr>
          <w:color w:val="FF0000"/>
        </w:rPr>
      </w:pPr>
      <w:r>
        <w:rPr>
          <w:color w:val="FF0000"/>
        </w:rPr>
        <w:t>Your R</w:t>
      </w:r>
      <w:r w:rsidR="004A0D35" w:rsidRPr="00C1523C">
        <w:rPr>
          <w:color w:val="FF0000"/>
        </w:rPr>
        <w:t>TO will work with you and your employer to develop your training plan. This will include both on-the-job and off-the-job training.</w:t>
      </w:r>
    </w:p>
    <w:p w14:paraId="634003DE" w14:textId="77777777" w:rsidR="004A0D35" w:rsidRPr="00C1523C" w:rsidRDefault="004A0D35" w:rsidP="00CC74B2">
      <w:pPr>
        <w:pStyle w:val="ListParagraph"/>
        <w:numPr>
          <w:ilvl w:val="0"/>
          <w:numId w:val="72"/>
        </w:numPr>
        <w:rPr>
          <w:color w:val="FF0000"/>
        </w:rPr>
      </w:pPr>
      <w:r w:rsidRPr="00C1523C">
        <w:rPr>
          <w:color w:val="FF0000"/>
        </w:rPr>
        <w:t>On-the-job training involves learning the practical skills you need to do your job; for example, a hairdresser learning to dye hair.</w:t>
      </w:r>
    </w:p>
    <w:p w14:paraId="29E158C8" w14:textId="77777777" w:rsidR="004A0D35" w:rsidRPr="00C1523C" w:rsidRDefault="004A0D35" w:rsidP="00CC74B2">
      <w:pPr>
        <w:pStyle w:val="ListParagraph"/>
        <w:numPr>
          <w:ilvl w:val="0"/>
          <w:numId w:val="72"/>
        </w:numPr>
        <w:rPr>
          <w:color w:val="FF0000"/>
        </w:rPr>
      </w:pPr>
      <w:r w:rsidRPr="00C1523C">
        <w:rPr>
          <w:color w:val="FF0000"/>
        </w:rPr>
        <w:t>Off-the-job training is likely to be offered by a polytech or other education provider.</w:t>
      </w:r>
    </w:p>
    <w:p w14:paraId="613CE286" w14:textId="77777777" w:rsidR="004A0D35" w:rsidRDefault="004A0D35" w:rsidP="00772D98">
      <w:pPr>
        <w:rPr>
          <w:b/>
        </w:rPr>
      </w:pPr>
    </w:p>
    <w:p w14:paraId="1AFB8265"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3DC61FFA" w14:textId="77777777" w:rsidR="008811EF" w:rsidRDefault="008811EF" w:rsidP="00772D98">
      <w:pPr>
        <w:rPr>
          <w:b/>
        </w:rPr>
      </w:pPr>
    </w:p>
    <w:p w14:paraId="1FDB97DC" w14:textId="77777777" w:rsidR="00C76618" w:rsidRDefault="00C76618" w:rsidP="00772D98">
      <w:pPr>
        <w:rPr>
          <w:b/>
          <w:highlight w:val="yellow"/>
        </w:rPr>
      </w:pPr>
    </w:p>
    <w:p w14:paraId="5250D78E" w14:textId="283E5890" w:rsidR="00972793" w:rsidRPr="00772D98" w:rsidRDefault="00972793" w:rsidP="00772D98">
      <w:pPr>
        <w:rPr>
          <w:b/>
        </w:rPr>
      </w:pPr>
      <w:r w:rsidRPr="00C76618">
        <w:rPr>
          <w:b/>
          <w:highlight w:val="yellow"/>
        </w:rPr>
        <w:t>Learning Needs Analysis</w:t>
      </w:r>
    </w:p>
    <w:p w14:paraId="5AC2789D" w14:textId="77777777" w:rsidR="00772D98" w:rsidRDefault="00772D98" w:rsidP="00772D98"/>
    <w:p w14:paraId="719A1126" w14:textId="7BE2E812" w:rsidR="00772D98" w:rsidRPr="00772D98" w:rsidRDefault="00772D98" w:rsidP="00772D98">
      <w:pPr>
        <w:rPr>
          <w:b/>
        </w:rPr>
      </w:pPr>
      <w:r w:rsidRPr="00772D98">
        <w:rPr>
          <w:b/>
        </w:rPr>
        <w:t xml:space="preserve">Q: What is a </w:t>
      </w:r>
      <w:r w:rsidRPr="00C76618">
        <w:rPr>
          <w:b/>
          <w:u w:val="single"/>
        </w:rPr>
        <w:t>Learning Needs Analysis</w:t>
      </w:r>
      <w:r w:rsidR="00622E50">
        <w:rPr>
          <w:b/>
        </w:rPr>
        <w:t xml:space="preserve"> (or </w:t>
      </w:r>
      <w:r w:rsidR="00622E50" w:rsidRPr="00C76618">
        <w:rPr>
          <w:b/>
          <w:u w:val="single"/>
        </w:rPr>
        <w:t>Training Needs Analysis</w:t>
      </w:r>
      <w:r w:rsidR="00622E50">
        <w:rPr>
          <w:b/>
        </w:rPr>
        <w:t xml:space="preserve"> - TNA)</w:t>
      </w:r>
      <w:r w:rsidRPr="00772D98">
        <w:rPr>
          <w:b/>
        </w:rPr>
        <w:t>?</w:t>
      </w:r>
    </w:p>
    <w:p w14:paraId="3E90D125" w14:textId="77777777" w:rsidR="00772D98" w:rsidRPr="00772D98" w:rsidRDefault="00772D98" w:rsidP="00772D98"/>
    <w:p w14:paraId="6D61CF1A" w14:textId="76C67970" w:rsidR="00760068" w:rsidRPr="00760068" w:rsidRDefault="00760068" w:rsidP="00760068">
      <w:pPr>
        <w:rPr>
          <w:color w:val="FF0000"/>
        </w:rPr>
      </w:pPr>
      <w:r w:rsidRPr="00760068">
        <w:rPr>
          <w:color w:val="FF0000"/>
        </w:rPr>
        <w:t>SAMPLE ANSWER:</w:t>
      </w:r>
    </w:p>
    <w:p w14:paraId="1E4804E9" w14:textId="4F899D3B" w:rsidR="00772D98" w:rsidRPr="00760068" w:rsidRDefault="00972793" w:rsidP="00772D98">
      <w:pPr>
        <w:rPr>
          <w:color w:val="FF0000"/>
        </w:rPr>
      </w:pPr>
      <w:r w:rsidRPr="00760068">
        <w:rPr>
          <w:color w:val="FF0000"/>
        </w:rPr>
        <w:t xml:space="preserve">Learning needs analyses are undertaken in industry and business to determine the gap between the existing skills, knowledge and abilities of staff and those that are needed for the organisation to function at the desired level. </w:t>
      </w:r>
    </w:p>
    <w:p w14:paraId="7DF736E6" w14:textId="77777777" w:rsidR="00772D98" w:rsidRPr="00760068" w:rsidRDefault="00772D98" w:rsidP="00772D98">
      <w:pPr>
        <w:rPr>
          <w:color w:val="FF0000"/>
        </w:rPr>
      </w:pPr>
    </w:p>
    <w:p w14:paraId="026A439F" w14:textId="4BF12A79" w:rsidR="00972793" w:rsidRPr="00760068" w:rsidRDefault="00972793" w:rsidP="00772D98">
      <w:pPr>
        <w:rPr>
          <w:color w:val="FF0000"/>
        </w:rPr>
      </w:pPr>
      <w:r w:rsidRPr="00760068">
        <w:rPr>
          <w:color w:val="FF0000"/>
        </w:rPr>
        <w:t>Once this gap is determined, decisions can be taken as to the type of training required (if this is the preferred action) and the form of delivery.</w:t>
      </w:r>
    </w:p>
    <w:p w14:paraId="100218AF" w14:textId="77777777" w:rsidR="00772D98" w:rsidRPr="00760068" w:rsidRDefault="00772D98" w:rsidP="00772D98">
      <w:pPr>
        <w:rPr>
          <w:color w:val="FF0000"/>
        </w:rPr>
      </w:pPr>
    </w:p>
    <w:p w14:paraId="41B0E6DB" w14:textId="77777777" w:rsidR="00972793" w:rsidRPr="00760068" w:rsidRDefault="00972793" w:rsidP="00772D98">
      <w:pPr>
        <w:rPr>
          <w:color w:val="FF0000"/>
        </w:rPr>
      </w:pPr>
      <w:r w:rsidRPr="00760068">
        <w:rPr>
          <w:color w:val="FF0000"/>
        </w:rPr>
        <w:t>Likewise, in an educational setting, a learning needs analysis helps students identify where they are in terms of their knowledge, skills and competencies, versus where they wish to be - what are their learning goals?</w:t>
      </w:r>
    </w:p>
    <w:p w14:paraId="3B79A041" w14:textId="77777777" w:rsidR="00772D98" w:rsidRPr="00760068" w:rsidRDefault="00772D98" w:rsidP="00772D98">
      <w:pPr>
        <w:rPr>
          <w:color w:val="FF0000"/>
        </w:rPr>
      </w:pPr>
    </w:p>
    <w:p w14:paraId="3A952CF6" w14:textId="6B40DA72" w:rsidR="00972793" w:rsidRPr="00760068" w:rsidRDefault="00972793" w:rsidP="00772D98">
      <w:pPr>
        <w:rPr>
          <w:color w:val="FF0000"/>
        </w:rPr>
      </w:pPr>
      <w:r w:rsidRPr="00760068">
        <w:rPr>
          <w:color w:val="FF0000"/>
        </w:rPr>
        <w:t>Adults learn better when they can see a reason or relevance as to wh</w:t>
      </w:r>
      <w:r w:rsidR="00C76618">
        <w:rPr>
          <w:color w:val="FF0000"/>
        </w:rPr>
        <w:t>y they are following a program</w:t>
      </w:r>
      <w:r w:rsidRPr="00760068">
        <w:rPr>
          <w:color w:val="FF0000"/>
        </w:rPr>
        <w:t xml:space="preserve"> of study. By conducting a learning needs analysis with prospective students, the learning prov</w:t>
      </w:r>
      <w:r w:rsidR="00C76618">
        <w:rPr>
          <w:color w:val="FF0000"/>
        </w:rPr>
        <w:t>ider can identify what program</w:t>
      </w:r>
      <w:r w:rsidRPr="00760068">
        <w:rPr>
          <w:color w:val="FF0000"/>
        </w:rPr>
        <w:t>s are needed. Including learners from the outset will help ensure that course content, schedules, etc., are in line with the needs of the student. By assisting the learner to identify the gaps in his/her own learning, the provider will be better able to support the student.</w:t>
      </w:r>
    </w:p>
    <w:p w14:paraId="275FACA2" w14:textId="77777777" w:rsidR="00772D98" w:rsidRDefault="00772D98" w:rsidP="00772D98">
      <w:pPr>
        <w:rPr>
          <w:b/>
        </w:rPr>
      </w:pPr>
    </w:p>
    <w:p w14:paraId="74C59801"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38D430C3" w14:textId="77777777" w:rsidR="00760068" w:rsidRDefault="00760068" w:rsidP="00772D98">
      <w:pPr>
        <w:rPr>
          <w:b/>
        </w:rPr>
      </w:pPr>
    </w:p>
    <w:p w14:paraId="4B25A7A7" w14:textId="77777777" w:rsidR="003A6AC2" w:rsidRDefault="003A6AC2" w:rsidP="00772D98">
      <w:pPr>
        <w:rPr>
          <w:b/>
        </w:rPr>
      </w:pPr>
    </w:p>
    <w:p w14:paraId="07EABC34" w14:textId="5A9B5EB6" w:rsidR="00972793" w:rsidRPr="00772D98" w:rsidRDefault="00772D98" w:rsidP="00772D98">
      <w:pPr>
        <w:rPr>
          <w:b/>
        </w:rPr>
      </w:pPr>
      <w:r w:rsidRPr="00772D98">
        <w:rPr>
          <w:b/>
        </w:rPr>
        <w:t xml:space="preserve">Q: </w:t>
      </w:r>
      <w:r w:rsidR="00C76618">
        <w:rPr>
          <w:b/>
        </w:rPr>
        <w:t xml:space="preserve">Give FIVE reasons why an organization may </w:t>
      </w:r>
      <w:r w:rsidR="00972793" w:rsidRPr="00772D98">
        <w:rPr>
          <w:b/>
        </w:rPr>
        <w:t>conduct a learning needs analysis</w:t>
      </w:r>
      <w:r w:rsidR="00250408">
        <w:rPr>
          <w:b/>
        </w:rPr>
        <w:t xml:space="preserve"> of it</w:t>
      </w:r>
      <w:r w:rsidR="00C76618">
        <w:rPr>
          <w:b/>
        </w:rPr>
        <w:t>s staff</w:t>
      </w:r>
      <w:r w:rsidR="00972793" w:rsidRPr="00772D98">
        <w:rPr>
          <w:b/>
        </w:rPr>
        <w:t>?</w:t>
      </w:r>
    </w:p>
    <w:p w14:paraId="1C6E7F65" w14:textId="77777777" w:rsidR="00772D98" w:rsidRDefault="00772D98" w:rsidP="00772D98"/>
    <w:p w14:paraId="2B4A4414" w14:textId="6D796C93" w:rsidR="00772D98" w:rsidRPr="00760068" w:rsidRDefault="00760068" w:rsidP="00772D98">
      <w:pPr>
        <w:rPr>
          <w:color w:val="FF0000"/>
        </w:rPr>
      </w:pPr>
      <w:r w:rsidRPr="00760068">
        <w:rPr>
          <w:color w:val="FF0000"/>
        </w:rPr>
        <w:t>SAMPLE ANSWER</w:t>
      </w:r>
      <w:r w:rsidR="00772D98" w:rsidRPr="00760068">
        <w:rPr>
          <w:color w:val="FF0000"/>
        </w:rPr>
        <w:t>:</w:t>
      </w:r>
    </w:p>
    <w:p w14:paraId="6EFBB824" w14:textId="49D42813" w:rsidR="00772D98" w:rsidRPr="00760068" w:rsidRDefault="00972793" w:rsidP="00772D98">
      <w:pPr>
        <w:rPr>
          <w:color w:val="FF0000"/>
        </w:rPr>
      </w:pPr>
      <w:r w:rsidRPr="00760068">
        <w:rPr>
          <w:color w:val="FF0000"/>
        </w:rPr>
        <w:t>A learning needs analysis will help:</w:t>
      </w:r>
    </w:p>
    <w:p w14:paraId="4CC73A4C"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5E4D6AF9" wp14:editId="5B0DBECD">
            <wp:extent cx="76200" cy="76200"/>
            <wp:effectExtent l="0" t="0" r="0" b="0"/>
            <wp:docPr id="36" name="Picture 1"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Identify what skills and knowledge the learners already have</w:t>
      </w:r>
    </w:p>
    <w:p w14:paraId="12146122"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395DB157" wp14:editId="5A691B8A">
            <wp:extent cx="76200" cy="76200"/>
            <wp:effectExtent l="0" t="0" r="0" b="0"/>
            <wp:docPr id="2" name="Picture 2"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Highlight skills/knowledge/competencies that need developing</w:t>
      </w:r>
    </w:p>
    <w:p w14:paraId="32DF21EE"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0D525B2C" wp14:editId="2B8058E3">
            <wp:extent cx="76200" cy="76200"/>
            <wp:effectExtent l="0" t="0" r="0" b="0"/>
            <wp:docPr id="3" name="Picture 3"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Identify clearly what students wish to achieve</w:t>
      </w:r>
    </w:p>
    <w:p w14:paraId="3525735D"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75DED540" wp14:editId="00A801D3">
            <wp:extent cx="76200" cy="76200"/>
            <wp:effectExtent l="0" t="0" r="0" b="0"/>
            <wp:docPr id="4" name="Picture 4"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Outline and define expectations and goals</w:t>
      </w:r>
    </w:p>
    <w:p w14:paraId="78C790B2"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485A9BA6" wp14:editId="5711F849">
            <wp:extent cx="76200" cy="76200"/>
            <wp:effectExtent l="0" t="0" r="0" b="0"/>
            <wp:docPr id="5" name="Picture 5"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Establish need and demand for the course you have in mind</w:t>
      </w:r>
    </w:p>
    <w:p w14:paraId="1B06FBAC"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676EEAAC" wp14:editId="252DC6BE">
            <wp:extent cx="76200" cy="76200"/>
            <wp:effectExtent l="0" t="0" r="0" b="0"/>
            <wp:docPr id="6" name="Picture 6"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Determine what can realistically be achieved given the available resources</w:t>
      </w:r>
    </w:p>
    <w:p w14:paraId="75F1A476"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682E1CF8" wp14:editId="4C1A4DE7">
            <wp:extent cx="76200" cy="76200"/>
            <wp:effectExtent l="0" t="0" r="0" b="0"/>
            <wp:docPr id="7" name="Picture 7"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Identify any obstacles or difficulties which may arise</w:t>
      </w:r>
    </w:p>
    <w:p w14:paraId="523F3ECC"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282B81C4" wp14:editId="281E16CB">
            <wp:extent cx="76200" cy="76200"/>
            <wp:effectExtent l="0" t="0" r="0" b="0"/>
            <wp:docPr id="1" name="Picture 8"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Increase the sense of ownership and involvement of the students</w:t>
      </w:r>
    </w:p>
    <w:p w14:paraId="5F5902BB"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255D3460" wp14:editId="03AF1D6C">
            <wp:extent cx="76200" cy="76200"/>
            <wp:effectExtent l="0" t="0" r="0" b="0"/>
            <wp:docPr id="9" name="Picture 9"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Provide information about your student group - know your audience</w:t>
      </w:r>
    </w:p>
    <w:p w14:paraId="74CAABFA"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700863D7" wp14:editId="0CEB245F">
            <wp:extent cx="76200" cy="76200"/>
            <wp:effectExtent l="0" t="0" r="0" b="0"/>
            <wp:docPr id="10" name="Picture 10"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Achieve a correct fit between the provider and student, i.e., the course matches student needs and expectations</w:t>
      </w:r>
    </w:p>
    <w:p w14:paraId="1E34932E" w14:textId="193222C9" w:rsidR="00772D98" w:rsidRPr="00760068" w:rsidRDefault="00772D98" w:rsidP="00772D98">
      <w:pPr>
        <w:tabs>
          <w:tab w:val="left" w:pos="320"/>
        </w:tabs>
        <w:rPr>
          <w:color w:val="FF0000"/>
        </w:rPr>
      </w:pPr>
      <w:r w:rsidRPr="00760068">
        <w:rPr>
          <w:noProof/>
          <w:color w:val="FF0000"/>
          <w:lang w:eastAsia="en-US"/>
        </w:rPr>
        <w:drawing>
          <wp:inline distT="0" distB="0" distL="0" distR="0" wp14:anchorId="33DF0E54" wp14:editId="0F3580BD">
            <wp:extent cx="76200" cy="76200"/>
            <wp:effectExtent l="0" t="0" r="0" b="0"/>
            <wp:docPr id="11" name="Picture 11"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Identify the content that best suits student</w:t>
      </w:r>
      <w:r w:rsidR="00DA5B87">
        <w:rPr>
          <w:color w:val="FF0000"/>
        </w:rPr>
        <w:t>’</w:t>
      </w:r>
      <w:r w:rsidRPr="00760068">
        <w:rPr>
          <w:color w:val="FF0000"/>
        </w:rPr>
        <w:t>s needs</w:t>
      </w:r>
    </w:p>
    <w:p w14:paraId="61FEFAD7"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12988C6F" wp14:editId="01503387">
            <wp:extent cx="76200" cy="76200"/>
            <wp:effectExtent l="0" t="0" r="0" b="0"/>
            <wp:docPr id="12" name="Picture 12"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Determine what is the most appropriate delivery format - class based, online or a mix of these and other formats</w:t>
      </w:r>
    </w:p>
    <w:p w14:paraId="0DE9ED9D"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7CD5742B" wp14:editId="23D68352">
            <wp:extent cx="76200" cy="76200"/>
            <wp:effectExtent l="0" t="0" r="0" b="0"/>
            <wp:docPr id="13" name="Picture 13"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Determine what skill set and knowledge base is required of the tutor</w:t>
      </w:r>
    </w:p>
    <w:p w14:paraId="624D5BE7"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77789CCE" wp14:editId="692477A1">
            <wp:extent cx="76200" cy="76200"/>
            <wp:effectExtent l="0" t="0" r="0" b="0"/>
            <wp:docPr id="14" name="Picture 14"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Develop a budget and cost benefit analysis</w:t>
      </w:r>
    </w:p>
    <w:p w14:paraId="4CCB8BC7"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370E51CD" wp14:editId="3B64F80B">
            <wp:extent cx="76200" cy="76200"/>
            <wp:effectExtent l="0" t="0" r="0" b="0"/>
            <wp:docPr id="15" name="Picture 15"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Establish when is the most suitable time to deliver the programme and over what time frame</w:t>
      </w:r>
    </w:p>
    <w:p w14:paraId="37BE297C"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2B8C9E48" wp14:editId="4CA0F34B">
            <wp:extent cx="76200" cy="76200"/>
            <wp:effectExtent l="0" t="0" r="0" b="0"/>
            <wp:docPr id="16" name="Picture 16"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Ascertain the most suitable evaluation mechanisms</w:t>
      </w:r>
    </w:p>
    <w:p w14:paraId="154A4BDF" w14:textId="77777777" w:rsidR="00772D98" w:rsidRPr="00760068" w:rsidRDefault="00772D98" w:rsidP="00772D98">
      <w:pPr>
        <w:tabs>
          <w:tab w:val="left" w:pos="320"/>
        </w:tabs>
        <w:rPr>
          <w:color w:val="FF0000"/>
        </w:rPr>
      </w:pPr>
      <w:r w:rsidRPr="00760068">
        <w:rPr>
          <w:noProof/>
          <w:color w:val="FF0000"/>
          <w:lang w:eastAsia="en-US"/>
        </w:rPr>
        <w:drawing>
          <wp:inline distT="0" distB="0" distL="0" distR="0" wp14:anchorId="55A2547E" wp14:editId="4F905438">
            <wp:extent cx="76200" cy="76200"/>
            <wp:effectExtent l="0" t="0" r="0" b="0"/>
            <wp:docPr id="17" name="Picture 17" descr="http://www.assetproject.info/images/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ssetproject.info/images/squar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760068">
        <w:rPr>
          <w:color w:val="FF0000"/>
        </w:rPr>
        <w:tab/>
        <w:t>Outline what results can be expected and if/how these can be measured</w:t>
      </w:r>
    </w:p>
    <w:p w14:paraId="6647378A" w14:textId="77777777" w:rsidR="00760068" w:rsidRPr="00760068" w:rsidRDefault="00760068" w:rsidP="00772D98">
      <w:pPr>
        <w:rPr>
          <w:color w:val="FF0000"/>
        </w:rPr>
      </w:pPr>
    </w:p>
    <w:p w14:paraId="00CBB375" w14:textId="2522BC5C" w:rsidR="00972793" w:rsidRPr="00760068" w:rsidRDefault="00972793" w:rsidP="00772D98">
      <w:pPr>
        <w:rPr>
          <w:color w:val="FF0000"/>
        </w:rPr>
      </w:pPr>
      <w:r w:rsidRPr="00760068">
        <w:rPr>
          <w:color w:val="FF0000"/>
        </w:rPr>
        <w:t>Ideally, a learning needs analysis is conducted with a group of students before a course takes place. The consultation determines what type of course is needed. However, in many cases it may not be possible to conduct a learning needs analysis as a prescribed curriculum may be in place, or funding may be secured for r</w:t>
      </w:r>
      <w:r w:rsidR="00C76618">
        <w:rPr>
          <w:color w:val="FF0000"/>
        </w:rPr>
        <w:t>unning a predetermined program</w:t>
      </w:r>
      <w:r w:rsidRPr="00760068">
        <w:rPr>
          <w:color w:val="FF0000"/>
        </w:rPr>
        <w:t>. In such instances, providers may not have the luxury of developing the content with the students, or of changing elements of the course design. Instead they may need to persuade learners why a particular course is of value. Tutors should still consult the group to determine what their expectations are and to consider the most suitable methodologies to adopt.</w:t>
      </w:r>
    </w:p>
    <w:p w14:paraId="262FF1D0" w14:textId="77777777" w:rsidR="00772D98" w:rsidRDefault="00772D98" w:rsidP="00772D98">
      <w:pPr>
        <w:rPr>
          <w:b/>
        </w:rPr>
      </w:pPr>
    </w:p>
    <w:p w14:paraId="5B654490"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552A97F3" w14:textId="77777777" w:rsidR="00760068" w:rsidRDefault="00760068" w:rsidP="00772D98">
      <w:pPr>
        <w:rPr>
          <w:b/>
        </w:rPr>
      </w:pPr>
    </w:p>
    <w:p w14:paraId="025F1D84" w14:textId="31ED839F" w:rsidR="00F966D0" w:rsidRDefault="00E2507E" w:rsidP="006815EE">
      <w:pPr>
        <w:rPr>
          <w:b/>
        </w:rPr>
      </w:pPr>
      <w:r w:rsidRPr="00C76618">
        <w:rPr>
          <w:b/>
          <w:highlight w:val="yellow"/>
        </w:rPr>
        <w:t>Communication</w:t>
      </w:r>
    </w:p>
    <w:p w14:paraId="2CA16A8E" w14:textId="77777777" w:rsidR="00E2507E" w:rsidRDefault="00E2507E" w:rsidP="006815EE">
      <w:pPr>
        <w:rPr>
          <w:b/>
        </w:rPr>
      </w:pPr>
    </w:p>
    <w:p w14:paraId="47818E25" w14:textId="6B109524" w:rsidR="00E2507E" w:rsidRDefault="00C76618" w:rsidP="006815EE">
      <w:pPr>
        <w:rPr>
          <w:b/>
        </w:rPr>
      </w:pPr>
      <w:r>
        <w:rPr>
          <w:b/>
        </w:rPr>
        <w:t>Q: In your own words, w</w:t>
      </w:r>
      <w:r w:rsidR="00E2507E">
        <w:rPr>
          <w:b/>
        </w:rPr>
        <w:t>hat is effective communication?</w:t>
      </w:r>
    </w:p>
    <w:p w14:paraId="775BF737" w14:textId="77777777" w:rsidR="000F1702" w:rsidRDefault="000F1702" w:rsidP="006815EE">
      <w:pPr>
        <w:rPr>
          <w:b/>
        </w:rPr>
      </w:pPr>
    </w:p>
    <w:p w14:paraId="29909B25" w14:textId="2B9CA8E5" w:rsidR="00E2507E" w:rsidRPr="00E2507E" w:rsidRDefault="00E2507E" w:rsidP="00E2507E">
      <w:pPr>
        <w:rPr>
          <w:color w:val="FF0000"/>
        </w:rPr>
      </w:pPr>
      <w:r w:rsidRPr="00E2507E">
        <w:rPr>
          <w:color w:val="FF0000"/>
        </w:rPr>
        <w:t>SAMPLE ANSWER:</w:t>
      </w:r>
    </w:p>
    <w:p w14:paraId="0CF0FA10" w14:textId="77777777" w:rsidR="00E2507E" w:rsidRDefault="000B03C5" w:rsidP="00E2507E">
      <w:pPr>
        <w:rPr>
          <w:color w:val="FF0000"/>
        </w:rPr>
      </w:pPr>
      <w:r w:rsidRPr="00E2507E">
        <w:rPr>
          <w:color w:val="FF0000"/>
        </w:rPr>
        <w:t xml:space="preserve">The ability to communicate effectively with superiors, colleagues, and staff is essential, no matter what industry you work in. Workers in the digital age must know how to effectively convey and receive messages in person as well as via phone, email, </w:t>
      </w:r>
      <w:r w:rsidR="00E2507E" w:rsidRPr="00E2507E">
        <w:rPr>
          <w:color w:val="FF0000"/>
        </w:rPr>
        <w:t>and social media.</w:t>
      </w:r>
    </w:p>
    <w:p w14:paraId="2B3147C5" w14:textId="60B7B924" w:rsidR="00ED268A" w:rsidRDefault="00ED268A" w:rsidP="00E2507E">
      <w:pPr>
        <w:rPr>
          <w:color w:val="FF0000"/>
        </w:rPr>
      </w:pPr>
      <w:r>
        <w:rPr>
          <w:color w:val="FF0000"/>
        </w:rPr>
        <w:t>Clear, concise</w:t>
      </w:r>
    </w:p>
    <w:p w14:paraId="0E7CB1A5" w14:textId="14E26681" w:rsidR="00ED268A" w:rsidRPr="00E2507E" w:rsidRDefault="00ED268A" w:rsidP="00E2507E">
      <w:pPr>
        <w:rPr>
          <w:color w:val="FF0000"/>
        </w:rPr>
      </w:pPr>
      <w:r>
        <w:rPr>
          <w:color w:val="FF0000"/>
        </w:rPr>
        <w:t>“TEDS”</w:t>
      </w:r>
    </w:p>
    <w:p w14:paraId="765D1533" w14:textId="77777777" w:rsidR="00E2507E" w:rsidRDefault="00E2507E" w:rsidP="000B03C5">
      <w:pPr>
        <w:rPr>
          <w:rFonts w:ascii="Helvetica Neue" w:eastAsia="Times New Roman" w:hAnsi="Helvetica Neue" w:cs="Times New Roman"/>
          <w:color w:val="191919"/>
          <w:shd w:val="clear" w:color="auto" w:fill="FFFFFF"/>
        </w:rPr>
      </w:pPr>
    </w:p>
    <w:p w14:paraId="4DC39ECF"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09BF7D00" w14:textId="77777777" w:rsidR="00E2507E" w:rsidRDefault="00E2507E" w:rsidP="00E2507E">
      <w:pPr>
        <w:rPr>
          <w:rStyle w:val="Strong"/>
          <w:rFonts w:ascii="Helvetica Neue" w:eastAsia="Times New Roman" w:hAnsi="Helvetica Neue" w:cs="Times New Roman"/>
          <w:color w:val="191919"/>
          <w:bdr w:val="none" w:sz="0" w:space="0" w:color="auto" w:frame="1"/>
          <w:shd w:val="clear" w:color="auto" w:fill="FFFFFF"/>
        </w:rPr>
      </w:pPr>
    </w:p>
    <w:p w14:paraId="641E8300" w14:textId="77777777" w:rsidR="00E2507E" w:rsidRDefault="00E2507E" w:rsidP="00E2507E">
      <w:pPr>
        <w:rPr>
          <w:b/>
        </w:rPr>
      </w:pPr>
      <w:r w:rsidRPr="00E2507E">
        <w:rPr>
          <w:b/>
        </w:rPr>
        <w:t>Q: Explain what it means to be a “good” listener?</w:t>
      </w:r>
    </w:p>
    <w:p w14:paraId="3743B392" w14:textId="77777777" w:rsidR="00E2507E" w:rsidRDefault="00E2507E" w:rsidP="00E2507E">
      <w:pPr>
        <w:rPr>
          <w:rStyle w:val="Strong"/>
          <w:rFonts w:ascii="Helvetica Neue" w:eastAsia="Times New Roman" w:hAnsi="Helvetica Neue" w:cs="Times New Roman"/>
          <w:color w:val="191919"/>
          <w:bdr w:val="none" w:sz="0" w:space="0" w:color="auto" w:frame="1"/>
          <w:shd w:val="clear" w:color="auto" w:fill="FFFFFF"/>
        </w:rPr>
      </w:pPr>
    </w:p>
    <w:p w14:paraId="122B1D27" w14:textId="77777777" w:rsidR="00E2507E" w:rsidRPr="00E2507E" w:rsidRDefault="00E2507E" w:rsidP="00E2507E">
      <w:pPr>
        <w:rPr>
          <w:color w:val="FF0000"/>
        </w:rPr>
      </w:pPr>
      <w:r w:rsidRPr="00E2507E">
        <w:rPr>
          <w:color w:val="FF0000"/>
        </w:rPr>
        <w:t>SAMPLE ANSWER:</w:t>
      </w:r>
    </w:p>
    <w:p w14:paraId="76367C17" w14:textId="77777777" w:rsidR="00C76618" w:rsidRDefault="00E2507E" w:rsidP="00E2507E">
      <w:pPr>
        <w:rPr>
          <w:color w:val="FF0000"/>
        </w:rPr>
      </w:pPr>
      <w:r w:rsidRPr="00E2507E">
        <w:rPr>
          <w:color w:val="FF0000"/>
        </w:rPr>
        <w:t xml:space="preserve">Being a good listener is one of the best ways to be a good communicator. No one likes communicating with someone who only cares about putting in her two cents, and does not take the time to listen to the other person. Instead, practice active listening. </w:t>
      </w:r>
    </w:p>
    <w:p w14:paraId="6C41A963" w14:textId="77777777" w:rsidR="00C76618" w:rsidRDefault="00C76618" w:rsidP="00E2507E">
      <w:pPr>
        <w:rPr>
          <w:color w:val="FF0000"/>
        </w:rPr>
      </w:pPr>
    </w:p>
    <w:p w14:paraId="2E0C3433" w14:textId="77777777" w:rsidR="00C76618" w:rsidRDefault="00E2507E" w:rsidP="00E2507E">
      <w:pPr>
        <w:rPr>
          <w:color w:val="FF0000"/>
        </w:rPr>
      </w:pPr>
      <w:r w:rsidRPr="00C76618">
        <w:rPr>
          <w:color w:val="FF0000"/>
          <w:u w:val="single"/>
        </w:rPr>
        <w:t>Active listening involves paying close attention to what the other person is saying, asking clarifying questions, and rephrasing what the person says to ensure understanding</w:t>
      </w:r>
      <w:r w:rsidRPr="00E2507E">
        <w:rPr>
          <w:color w:val="FF0000"/>
        </w:rPr>
        <w:t xml:space="preserve"> ("So, what you're saying is…"). </w:t>
      </w:r>
    </w:p>
    <w:p w14:paraId="71A4088B" w14:textId="77777777" w:rsidR="00C76618" w:rsidRDefault="00C76618" w:rsidP="00E2507E">
      <w:pPr>
        <w:rPr>
          <w:color w:val="FF0000"/>
        </w:rPr>
      </w:pPr>
    </w:p>
    <w:p w14:paraId="7746E8C7" w14:textId="253B5E79" w:rsidR="00E2507E" w:rsidRDefault="00E2507E" w:rsidP="00E2507E">
      <w:pPr>
        <w:rPr>
          <w:color w:val="FF0000"/>
        </w:rPr>
      </w:pPr>
      <w:r w:rsidRPr="00E2507E">
        <w:rPr>
          <w:color w:val="FF0000"/>
        </w:rPr>
        <w:t>Through active listening, you can better understand what the other person is trying to say, and can respond appropriately.</w:t>
      </w:r>
    </w:p>
    <w:p w14:paraId="3CE8AC5D" w14:textId="77777777" w:rsidR="00C76618" w:rsidRDefault="00C76618" w:rsidP="00E2507E">
      <w:pPr>
        <w:rPr>
          <w:color w:val="FF0000"/>
        </w:rPr>
      </w:pPr>
    </w:p>
    <w:p w14:paraId="4C832FBD" w14:textId="7170AA51" w:rsidR="00ED268A" w:rsidRPr="00E2507E" w:rsidRDefault="00ED268A" w:rsidP="00E2507E">
      <w:pPr>
        <w:rPr>
          <w:color w:val="FF0000"/>
        </w:rPr>
      </w:pPr>
      <w:r>
        <w:rPr>
          <w:color w:val="FF0000"/>
        </w:rPr>
        <w:t>Stays focused; gets clear feedback on what they’ve said…</w:t>
      </w:r>
    </w:p>
    <w:p w14:paraId="6C034906" w14:textId="77777777" w:rsidR="00E2507E" w:rsidRDefault="00E2507E" w:rsidP="00E2507E">
      <w:pPr>
        <w:rPr>
          <w:rFonts w:ascii="Helvetica Neue" w:eastAsia="Times New Roman" w:hAnsi="Helvetica Neue" w:cs="Times New Roman"/>
          <w:color w:val="191919"/>
          <w:shd w:val="clear" w:color="auto" w:fill="FFFFFF"/>
        </w:rPr>
      </w:pPr>
    </w:p>
    <w:p w14:paraId="64B049FB" w14:textId="77777777" w:rsidR="008811EF" w:rsidRPr="008811EF" w:rsidRDefault="008811EF" w:rsidP="008811EF">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3C107958" w14:textId="77777777" w:rsidR="00EF78E4" w:rsidRDefault="00EF78E4" w:rsidP="00E2507E">
      <w:pPr>
        <w:rPr>
          <w:b/>
        </w:rPr>
      </w:pPr>
    </w:p>
    <w:p w14:paraId="45E336B2" w14:textId="38BAA21C" w:rsidR="00E2507E" w:rsidRDefault="00C76618" w:rsidP="00E2507E">
      <w:r>
        <w:rPr>
          <w:b/>
        </w:rPr>
        <w:t>Q: In your own words, w</w:t>
      </w:r>
      <w:r w:rsidR="00E2507E" w:rsidRPr="00E2507E">
        <w:rPr>
          <w:b/>
        </w:rPr>
        <w:t xml:space="preserve">hat is </w:t>
      </w:r>
      <w:r w:rsidR="00E2507E" w:rsidRPr="003F7DC9">
        <w:rPr>
          <w:b/>
          <w:u w:val="single"/>
        </w:rPr>
        <w:t>Nonverbal Communication</w:t>
      </w:r>
      <w:r w:rsidR="00E2507E" w:rsidRPr="00E2507E">
        <w:rPr>
          <w:b/>
        </w:rPr>
        <w:t>?</w:t>
      </w:r>
    </w:p>
    <w:p w14:paraId="34DD0109" w14:textId="77777777" w:rsidR="00DC700D" w:rsidRDefault="00DC700D" w:rsidP="00E2507E"/>
    <w:p w14:paraId="3E8F1B71" w14:textId="77777777" w:rsidR="00E2507E" w:rsidRPr="00E2507E" w:rsidRDefault="00E2507E" w:rsidP="00E2507E">
      <w:pPr>
        <w:rPr>
          <w:color w:val="FF0000"/>
        </w:rPr>
      </w:pPr>
      <w:r w:rsidRPr="00E2507E">
        <w:rPr>
          <w:color w:val="FF0000"/>
        </w:rPr>
        <w:t>SAMPLE ANSWER:</w:t>
      </w:r>
    </w:p>
    <w:p w14:paraId="6ECF75FE" w14:textId="77777777" w:rsidR="00C76618" w:rsidRDefault="00E2507E" w:rsidP="00E2507E">
      <w:pPr>
        <w:rPr>
          <w:color w:val="FF0000"/>
        </w:rPr>
      </w:pPr>
      <w:r w:rsidRPr="00E2507E">
        <w:rPr>
          <w:color w:val="FF0000"/>
        </w:rPr>
        <w:t xml:space="preserve">Your body language, eye contact, hand gestures, and tone all color the message you are trying to convey. A relaxed, open stance (arms open, legs relaxed), and a friendly tone will make you appear approachable, and will encourage others to speak openly with you. </w:t>
      </w:r>
    </w:p>
    <w:p w14:paraId="04A09A78" w14:textId="77777777" w:rsidR="00C76618" w:rsidRDefault="00C76618" w:rsidP="00E2507E">
      <w:pPr>
        <w:rPr>
          <w:color w:val="FF0000"/>
        </w:rPr>
      </w:pPr>
    </w:p>
    <w:p w14:paraId="4230DB2F" w14:textId="77777777" w:rsidR="00C76618" w:rsidRPr="008811EF" w:rsidRDefault="00C76618" w:rsidP="00C76618">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73C9696D" w14:textId="77777777" w:rsidR="00C76618" w:rsidRDefault="00C76618" w:rsidP="00C76618">
      <w:pPr>
        <w:rPr>
          <w:b/>
        </w:rPr>
      </w:pPr>
    </w:p>
    <w:p w14:paraId="37318CE4" w14:textId="77777777" w:rsidR="006376A4" w:rsidRDefault="006376A4" w:rsidP="00C76618">
      <w:pPr>
        <w:rPr>
          <w:b/>
        </w:rPr>
      </w:pPr>
    </w:p>
    <w:p w14:paraId="4A7BDAEB" w14:textId="77777777" w:rsidR="003F7DC9" w:rsidRDefault="003F7DC9" w:rsidP="00C76618">
      <w:pPr>
        <w:rPr>
          <w:b/>
        </w:rPr>
      </w:pPr>
    </w:p>
    <w:p w14:paraId="0C8A4A1B" w14:textId="77777777" w:rsidR="003F7DC9" w:rsidRDefault="003F7DC9" w:rsidP="00C76618">
      <w:pPr>
        <w:rPr>
          <w:b/>
        </w:rPr>
      </w:pPr>
    </w:p>
    <w:p w14:paraId="3049B464" w14:textId="77777777" w:rsidR="003F7DC9" w:rsidRDefault="003F7DC9" w:rsidP="00C76618">
      <w:pPr>
        <w:rPr>
          <w:b/>
        </w:rPr>
      </w:pPr>
    </w:p>
    <w:p w14:paraId="169A3E37" w14:textId="77777777" w:rsidR="003F7DC9" w:rsidRDefault="003F7DC9" w:rsidP="00C76618">
      <w:pPr>
        <w:rPr>
          <w:b/>
        </w:rPr>
      </w:pPr>
    </w:p>
    <w:p w14:paraId="2052ABF0" w14:textId="6F4CE3BB" w:rsidR="00C76618" w:rsidRDefault="00C76618" w:rsidP="00C76618">
      <w:r>
        <w:rPr>
          <w:b/>
        </w:rPr>
        <w:lastRenderedPageBreak/>
        <w:t>Q: Why is eye contact important in</w:t>
      </w:r>
      <w:r w:rsidRPr="00E2507E">
        <w:rPr>
          <w:b/>
        </w:rPr>
        <w:t xml:space="preserve"> </w:t>
      </w:r>
      <w:r w:rsidRPr="003F7DC9">
        <w:rPr>
          <w:b/>
          <w:u w:val="single"/>
        </w:rPr>
        <w:t>Nonverbal Communication</w:t>
      </w:r>
      <w:r w:rsidRPr="00E2507E">
        <w:rPr>
          <w:b/>
        </w:rPr>
        <w:t>?</w:t>
      </w:r>
      <w:r w:rsidRPr="00E2507E">
        <w:rPr>
          <w:b/>
        </w:rPr>
        <w:br/>
      </w:r>
    </w:p>
    <w:p w14:paraId="1E9ACE76" w14:textId="77777777" w:rsidR="00C76618" w:rsidRPr="00E2507E" w:rsidRDefault="00C76618" w:rsidP="00C76618">
      <w:pPr>
        <w:rPr>
          <w:color w:val="FF0000"/>
        </w:rPr>
      </w:pPr>
      <w:r w:rsidRPr="00E2507E">
        <w:rPr>
          <w:color w:val="FF0000"/>
        </w:rPr>
        <w:t>SAMPLE ANSWER:</w:t>
      </w:r>
    </w:p>
    <w:p w14:paraId="780E5335" w14:textId="27EE863D" w:rsidR="00E2507E" w:rsidRPr="00E2507E" w:rsidRDefault="00E2507E" w:rsidP="00E2507E">
      <w:pPr>
        <w:rPr>
          <w:color w:val="FF0000"/>
        </w:rPr>
      </w:pPr>
      <w:r w:rsidRPr="00E2507E">
        <w:rPr>
          <w:color w:val="FF0000"/>
        </w:rPr>
        <w:t>Eye contact is also important; you want to look the person in the eye to demonstrate that you are focused on the person and the conversation (however, be sure not to stare at the person, which can make him or her uncomfortable).</w:t>
      </w:r>
    </w:p>
    <w:p w14:paraId="131C8DED" w14:textId="77777777" w:rsidR="00E2507E" w:rsidRPr="00E2507E" w:rsidRDefault="00E2507E" w:rsidP="00E2507E">
      <w:pPr>
        <w:rPr>
          <w:color w:val="FF0000"/>
        </w:rPr>
      </w:pPr>
    </w:p>
    <w:p w14:paraId="5615B51E" w14:textId="77777777" w:rsidR="00C76618" w:rsidRPr="008811EF" w:rsidRDefault="00C76618" w:rsidP="00C76618">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438AA72A" w14:textId="77777777" w:rsidR="002067EA" w:rsidRDefault="002067EA" w:rsidP="00C76618">
      <w:pPr>
        <w:rPr>
          <w:b/>
        </w:rPr>
      </w:pPr>
    </w:p>
    <w:p w14:paraId="5EE0DA68" w14:textId="57E214E7" w:rsidR="00C76618" w:rsidRDefault="00C76618" w:rsidP="00C76618">
      <w:r>
        <w:rPr>
          <w:b/>
        </w:rPr>
        <w:t>Q: Why is it important to pay attention in n</w:t>
      </w:r>
      <w:r w:rsidRPr="00E2507E">
        <w:rPr>
          <w:b/>
        </w:rPr>
        <w:t xml:space="preserve">onverbal </w:t>
      </w:r>
      <w:r>
        <w:rPr>
          <w:b/>
        </w:rPr>
        <w:t>signals of the people you are communicating with</w:t>
      </w:r>
      <w:r w:rsidRPr="00E2507E">
        <w:rPr>
          <w:b/>
        </w:rPr>
        <w:t>?</w:t>
      </w:r>
      <w:r w:rsidRPr="00E2507E">
        <w:rPr>
          <w:b/>
        </w:rPr>
        <w:br/>
      </w:r>
    </w:p>
    <w:p w14:paraId="7327AAC2" w14:textId="77777777" w:rsidR="00C76618" w:rsidRPr="00E2507E" w:rsidRDefault="00C76618" w:rsidP="00C76618">
      <w:pPr>
        <w:rPr>
          <w:color w:val="FF0000"/>
        </w:rPr>
      </w:pPr>
      <w:r w:rsidRPr="00E2507E">
        <w:rPr>
          <w:color w:val="FF0000"/>
        </w:rPr>
        <w:t>SAMPLE ANSWER:</w:t>
      </w:r>
    </w:p>
    <w:p w14:paraId="589B209F" w14:textId="77777777" w:rsidR="00E2507E" w:rsidRDefault="00E2507E" w:rsidP="00E2507E">
      <w:pPr>
        <w:rPr>
          <w:color w:val="FF0000"/>
        </w:rPr>
      </w:pPr>
      <w:r w:rsidRPr="00E2507E">
        <w:rPr>
          <w:color w:val="FF0000"/>
        </w:rPr>
        <w:t>Also pay attention to other people's nonverbal signals while you are talking. Often, nonverbal signals convey how a person is really feeling. For example, if the person is not looking you in the eye, he or she might be uncomfortable or hiding the truth.</w:t>
      </w:r>
    </w:p>
    <w:p w14:paraId="0A42E69B" w14:textId="77777777" w:rsidR="00ED268A" w:rsidRDefault="00ED268A" w:rsidP="00E2507E">
      <w:pPr>
        <w:rPr>
          <w:color w:val="FF0000"/>
        </w:rPr>
      </w:pPr>
    </w:p>
    <w:p w14:paraId="60BBC095" w14:textId="77777777" w:rsidR="00C76618" w:rsidRPr="008811EF" w:rsidRDefault="00C76618" w:rsidP="00C76618">
      <w:pPr>
        <w:pStyle w:val="Subtitle"/>
        <w:jc w:val="both"/>
        <w:rPr>
          <w:rFonts w:asciiTheme="minorHAnsi" w:hAnsiTheme="minorHAnsi" w:cs="Arial"/>
          <w:b w:val="0"/>
          <w:i/>
          <w:color w:val="008000"/>
          <w:sz w:val="16"/>
          <w:szCs w:val="16"/>
        </w:rPr>
      </w:pPr>
      <w:r w:rsidRPr="00CD4329">
        <w:rPr>
          <w:rFonts w:asciiTheme="minorHAnsi" w:hAnsiTheme="minorHAnsi" w:cs="Arial"/>
          <w:b w:val="0"/>
          <w:i/>
          <w:color w:val="008000"/>
          <w:sz w:val="16"/>
          <w:szCs w:val="16"/>
        </w:rPr>
        <w:t>ASSESSOR’S DECISION:    O correct, concise and complete</w:t>
      </w:r>
      <w:r w:rsidRPr="00CD4329">
        <w:rPr>
          <w:rFonts w:asciiTheme="minorHAnsi" w:hAnsiTheme="minorHAnsi" w:cs="Arial"/>
          <w:b w:val="0"/>
          <w:i/>
          <w:color w:val="008000"/>
          <w:sz w:val="16"/>
          <w:szCs w:val="16"/>
        </w:rPr>
        <w:tab/>
        <w:t xml:space="preserve">   O reassessment req’d</w:t>
      </w:r>
      <w:r w:rsidRPr="00CD4329">
        <w:rPr>
          <w:rFonts w:asciiTheme="minorHAnsi" w:hAnsiTheme="minorHAnsi" w:cs="Arial"/>
          <w:b w:val="0"/>
          <w:i/>
          <w:color w:val="008000"/>
          <w:sz w:val="16"/>
          <w:szCs w:val="16"/>
        </w:rPr>
        <w:tab/>
        <w:t>O reassessed, satisfactory</w:t>
      </w:r>
    </w:p>
    <w:p w14:paraId="1DD7ED72" w14:textId="77777777" w:rsidR="00C76618" w:rsidRDefault="00C76618" w:rsidP="00E2507E">
      <w:pPr>
        <w:rPr>
          <w:color w:val="FF0000"/>
        </w:rPr>
      </w:pPr>
    </w:p>
    <w:p w14:paraId="497D88B3" w14:textId="78ED20CE" w:rsidR="00E2507E" w:rsidRPr="00EF78E4" w:rsidRDefault="00E2507E" w:rsidP="00EF78E4">
      <w:pPr>
        <w:rPr>
          <w:b/>
        </w:rPr>
      </w:pPr>
      <w:r w:rsidRPr="00EF78E4">
        <w:rPr>
          <w:b/>
        </w:rPr>
        <w:t>Q: Why is it important to be clea</w:t>
      </w:r>
      <w:r w:rsidR="00EF78E4" w:rsidRPr="00EF78E4">
        <w:rPr>
          <w:b/>
        </w:rPr>
        <w:t>r and concise when communicating</w:t>
      </w:r>
      <w:r w:rsidRPr="00EF78E4">
        <w:rPr>
          <w:b/>
        </w:rPr>
        <w:t>?</w:t>
      </w:r>
    </w:p>
    <w:p w14:paraId="36ACA816" w14:textId="77777777" w:rsidR="00E2507E" w:rsidRPr="00EF78E4" w:rsidRDefault="00E2507E" w:rsidP="00EF78E4"/>
    <w:p w14:paraId="5AF9B2DC" w14:textId="77777777" w:rsidR="00E2507E" w:rsidRPr="00EF78E4" w:rsidRDefault="00E2507E" w:rsidP="00EF78E4">
      <w:pPr>
        <w:rPr>
          <w:color w:val="FF0000"/>
        </w:rPr>
      </w:pPr>
      <w:r w:rsidRPr="00EF78E4">
        <w:rPr>
          <w:color w:val="FF0000"/>
        </w:rPr>
        <w:t>SAMPLE ANSWER:</w:t>
      </w:r>
    </w:p>
    <w:p w14:paraId="7DBBFFBA" w14:textId="123A2066" w:rsidR="00E2507E" w:rsidRPr="003F7DC9" w:rsidRDefault="00E2507E" w:rsidP="00CC74B2">
      <w:pPr>
        <w:pStyle w:val="ListParagraph"/>
        <w:numPr>
          <w:ilvl w:val="0"/>
          <w:numId w:val="73"/>
        </w:numPr>
        <w:rPr>
          <w:color w:val="FF0000"/>
        </w:rPr>
      </w:pPr>
      <w:r w:rsidRPr="003F7DC9">
        <w:rPr>
          <w:color w:val="FF0000"/>
        </w:rPr>
        <w:t>Try to convey your message in as few words as possible. Say what you want clearly and directly, whether you're speaking to someone in person, on the phone, or via email. If you ramble on, your listener will either tune you out or will be unsure of exactly what you want. Think about what you want to say before you say it; this will help you to avoid talking excessively and/or confusing your audience.</w:t>
      </w:r>
    </w:p>
    <w:p w14:paraId="4E15EE7D" w14:textId="36F1CF8E" w:rsidR="00ED268A" w:rsidRPr="003F7DC9" w:rsidRDefault="00ED268A" w:rsidP="00CC74B2">
      <w:pPr>
        <w:pStyle w:val="ListParagraph"/>
        <w:numPr>
          <w:ilvl w:val="0"/>
          <w:numId w:val="73"/>
        </w:numPr>
        <w:rPr>
          <w:color w:val="FF0000"/>
        </w:rPr>
      </w:pPr>
      <w:r w:rsidRPr="003F7DC9">
        <w:rPr>
          <w:color w:val="FF0000"/>
        </w:rPr>
        <w:t>Make sure your point gets across.</w:t>
      </w:r>
    </w:p>
    <w:p w14:paraId="3A6B06D4" w14:textId="1E37F7E4" w:rsidR="00ED268A" w:rsidRPr="003F7DC9" w:rsidRDefault="00ED268A" w:rsidP="00CC74B2">
      <w:pPr>
        <w:pStyle w:val="ListParagraph"/>
        <w:numPr>
          <w:ilvl w:val="0"/>
          <w:numId w:val="73"/>
        </w:numPr>
        <w:rPr>
          <w:color w:val="FF0000"/>
        </w:rPr>
      </w:pPr>
      <w:r w:rsidRPr="003F7DC9">
        <w:rPr>
          <w:color w:val="FF0000"/>
        </w:rPr>
        <w:t>The receiver is clear about what it is that your saying</w:t>
      </w:r>
    </w:p>
    <w:p w14:paraId="75B43A92" w14:textId="43E04F65" w:rsidR="00ED268A" w:rsidRPr="003F7DC9" w:rsidRDefault="00ED268A" w:rsidP="00CC74B2">
      <w:pPr>
        <w:pStyle w:val="ListParagraph"/>
        <w:numPr>
          <w:ilvl w:val="0"/>
          <w:numId w:val="73"/>
        </w:numPr>
        <w:rPr>
          <w:color w:val="FF0000"/>
        </w:rPr>
      </w:pPr>
      <w:r w:rsidRPr="003F7DC9">
        <w:rPr>
          <w:color w:val="FF0000"/>
        </w:rPr>
        <w:t>Get feedback and verify</w:t>
      </w:r>
    </w:p>
    <w:p w14:paraId="64EF37D1" w14:textId="77777777" w:rsidR="00E2507E" w:rsidRPr="00EF78E4" w:rsidRDefault="00E2507E" w:rsidP="00EF78E4"/>
    <w:p w14:paraId="0BBB3838"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551562FD" w14:textId="77777777" w:rsidR="00E2507E" w:rsidRPr="00EF78E4" w:rsidRDefault="00E2507E" w:rsidP="00EF78E4"/>
    <w:p w14:paraId="2716C764" w14:textId="2FD6C696" w:rsidR="00EF78E4" w:rsidRDefault="00EF78E4" w:rsidP="00EF78E4">
      <w:r w:rsidRPr="00EF78E4">
        <w:rPr>
          <w:b/>
        </w:rPr>
        <w:t>Q: Why is it important to be friendly when communicating with our learners?</w:t>
      </w:r>
    </w:p>
    <w:p w14:paraId="449D3168" w14:textId="77777777" w:rsidR="00DC700D" w:rsidRDefault="00DC700D" w:rsidP="00EF78E4"/>
    <w:p w14:paraId="384F788A" w14:textId="2FEC193A" w:rsidR="00E2507E" w:rsidRPr="00EF78E4" w:rsidRDefault="00E2507E" w:rsidP="00EF78E4">
      <w:pPr>
        <w:rPr>
          <w:color w:val="FF0000"/>
        </w:rPr>
      </w:pPr>
      <w:r w:rsidRPr="00EF78E4">
        <w:rPr>
          <w:color w:val="FF0000"/>
        </w:rPr>
        <w:t>SAMPLE ANSWER:</w:t>
      </w:r>
    </w:p>
    <w:p w14:paraId="17A685A8" w14:textId="49A0702D" w:rsidR="00E2507E" w:rsidRDefault="00E2507E" w:rsidP="00EF78E4">
      <w:pPr>
        <w:rPr>
          <w:color w:val="FF0000"/>
        </w:rPr>
      </w:pPr>
      <w:r w:rsidRPr="00EF78E4">
        <w:rPr>
          <w:color w:val="FF0000"/>
        </w:rPr>
        <w:t xml:space="preserve">Through a friendly tone, a personal question, or simply a smile, you will encourage your </w:t>
      </w:r>
      <w:r w:rsidR="00C76618">
        <w:rPr>
          <w:color w:val="FF0000"/>
        </w:rPr>
        <w:t>learn</w:t>
      </w:r>
      <w:r w:rsidRPr="00EF78E4">
        <w:rPr>
          <w:color w:val="FF0000"/>
        </w:rPr>
        <w:t>ers to engage in open and honest communication with you. This is important in both face-to-face and written communication. When you can, personalize your emails to coworkers and/or employees - a quick "I hope you all had a good weekend" at the start of an email can personalize a message and make the recipient feel more appreciated.</w:t>
      </w:r>
    </w:p>
    <w:p w14:paraId="0F52B8FA" w14:textId="198D4665" w:rsidR="00ED268A" w:rsidRDefault="00ED268A" w:rsidP="00EF78E4">
      <w:pPr>
        <w:rPr>
          <w:color w:val="FF0000"/>
        </w:rPr>
      </w:pPr>
      <w:r>
        <w:rPr>
          <w:color w:val="FF0000"/>
        </w:rPr>
        <w:t>People won’t listen to you if you’re not friendly.</w:t>
      </w:r>
    </w:p>
    <w:p w14:paraId="243B7F3E" w14:textId="44DB3B13" w:rsidR="00ED268A" w:rsidRPr="00EF78E4" w:rsidRDefault="00ED268A" w:rsidP="00EF78E4">
      <w:pPr>
        <w:rPr>
          <w:color w:val="FF0000"/>
        </w:rPr>
      </w:pPr>
      <w:r>
        <w:rPr>
          <w:color w:val="FF0000"/>
        </w:rPr>
        <w:t>Easy approach.</w:t>
      </w:r>
    </w:p>
    <w:p w14:paraId="7FDF38D5" w14:textId="77777777" w:rsidR="00E2507E" w:rsidRPr="00EF78E4" w:rsidRDefault="00E2507E" w:rsidP="00EF78E4"/>
    <w:p w14:paraId="28687717"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15FC1524" w14:textId="77777777" w:rsidR="00F966D0" w:rsidRPr="00EF78E4" w:rsidRDefault="00F966D0" w:rsidP="00EF78E4"/>
    <w:p w14:paraId="0F909982" w14:textId="77777777" w:rsidR="00EF78E4" w:rsidRDefault="00EF78E4" w:rsidP="00EF78E4">
      <w:r w:rsidRPr="00EF78E4">
        <w:rPr>
          <w:b/>
        </w:rPr>
        <w:lastRenderedPageBreak/>
        <w:t>Q: Why is it important to have confidence when communicating with our learners?</w:t>
      </w:r>
      <w:r w:rsidRPr="00EF78E4">
        <w:rPr>
          <w:b/>
        </w:rPr>
        <w:br/>
      </w:r>
    </w:p>
    <w:p w14:paraId="5BD01F12" w14:textId="395DBA60" w:rsidR="00E2507E" w:rsidRPr="00EF78E4" w:rsidRDefault="00E2507E" w:rsidP="00EF78E4">
      <w:pPr>
        <w:rPr>
          <w:color w:val="FF0000"/>
        </w:rPr>
      </w:pPr>
      <w:r w:rsidRPr="00EF78E4">
        <w:rPr>
          <w:color w:val="FF0000"/>
        </w:rPr>
        <w:t>SAMPLE ANSWER:</w:t>
      </w:r>
    </w:p>
    <w:p w14:paraId="46845C39" w14:textId="5CAA8F9F" w:rsidR="00E2507E" w:rsidRDefault="00E2507E" w:rsidP="00EF78E4">
      <w:pPr>
        <w:rPr>
          <w:color w:val="FF0000"/>
        </w:rPr>
      </w:pPr>
      <w:r w:rsidRPr="00EF78E4">
        <w:rPr>
          <w:color w:val="FF0000"/>
        </w:rPr>
        <w:t xml:space="preserve">It is important to be confident in all of your interactions with others. Confidence ensures your </w:t>
      </w:r>
      <w:r w:rsidR="002122E9">
        <w:rPr>
          <w:color w:val="FF0000"/>
        </w:rPr>
        <w:t>learn</w:t>
      </w:r>
      <w:r w:rsidRPr="00EF78E4">
        <w:rPr>
          <w:color w:val="FF0000"/>
        </w:rPr>
        <w:t>ers that you believe in and will follow through with what you are saying. Exuding confidence can be as simple as making eye contact or using a firm but friendly tone (avoid making statements sound like questions). Of course, be careful not to sound arrogant or aggressive. Be sure you are always listening to and empathizing with the other person.</w:t>
      </w:r>
    </w:p>
    <w:p w14:paraId="297632AD" w14:textId="76430F27" w:rsidR="00ED268A" w:rsidRPr="00EF78E4" w:rsidRDefault="00ED268A" w:rsidP="00EF78E4">
      <w:pPr>
        <w:rPr>
          <w:color w:val="FF0000"/>
        </w:rPr>
      </w:pPr>
      <w:r>
        <w:rPr>
          <w:color w:val="FF0000"/>
        </w:rPr>
        <w:t>It “rubs” off and you give people an idea you know what you’re talking about; instills confidence.</w:t>
      </w:r>
    </w:p>
    <w:p w14:paraId="02C3C4CD" w14:textId="77777777" w:rsidR="00F966D0" w:rsidRPr="00EF78E4" w:rsidRDefault="00F966D0" w:rsidP="00EF78E4"/>
    <w:p w14:paraId="4AAD706A"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7ABE8226" w14:textId="77777777" w:rsidR="008811EF" w:rsidRDefault="008811EF" w:rsidP="00EF78E4">
      <w:pPr>
        <w:rPr>
          <w:b/>
        </w:rPr>
      </w:pPr>
    </w:p>
    <w:p w14:paraId="5BC3C22A" w14:textId="77777777" w:rsidR="00EF78E4" w:rsidRDefault="00E2507E" w:rsidP="00EF78E4">
      <w:r w:rsidRPr="00EF78E4">
        <w:rPr>
          <w:b/>
        </w:rPr>
        <w:t xml:space="preserve">Q: Why is it important to </w:t>
      </w:r>
      <w:r w:rsidR="00EF78E4" w:rsidRPr="00EF78E4">
        <w:rPr>
          <w:b/>
        </w:rPr>
        <w:t xml:space="preserve">demonstrate empathy </w:t>
      </w:r>
      <w:r w:rsidRPr="00EF78E4">
        <w:rPr>
          <w:b/>
        </w:rPr>
        <w:t>when communicating with our learners?</w:t>
      </w:r>
      <w:r w:rsidRPr="00EF78E4">
        <w:rPr>
          <w:b/>
        </w:rPr>
        <w:br/>
      </w:r>
    </w:p>
    <w:p w14:paraId="5A44E6AE" w14:textId="7FFC99C6" w:rsidR="00E2507E" w:rsidRPr="00EF78E4" w:rsidRDefault="00E2507E" w:rsidP="00EF78E4">
      <w:pPr>
        <w:rPr>
          <w:color w:val="FF0000"/>
        </w:rPr>
      </w:pPr>
      <w:r w:rsidRPr="00EF78E4">
        <w:rPr>
          <w:color w:val="FF0000"/>
        </w:rPr>
        <w:t>SAMPLE ANSWER:</w:t>
      </w:r>
    </w:p>
    <w:p w14:paraId="0EB82685" w14:textId="1654A241" w:rsidR="00E2507E" w:rsidRPr="00B55800" w:rsidRDefault="00E2507E" w:rsidP="00CC74B2">
      <w:pPr>
        <w:pStyle w:val="ListParagraph"/>
        <w:numPr>
          <w:ilvl w:val="0"/>
          <w:numId w:val="52"/>
        </w:numPr>
        <w:rPr>
          <w:color w:val="FF0000"/>
        </w:rPr>
      </w:pPr>
      <w:r w:rsidRPr="00B55800">
        <w:rPr>
          <w:color w:val="FF0000"/>
        </w:rPr>
        <w:t>Using phrases as simple as "I understand where you are coming from" demonstrate that you have been listening to the other person and respect their opinions.</w:t>
      </w:r>
    </w:p>
    <w:p w14:paraId="05A93785" w14:textId="54CFFE00" w:rsidR="00ED268A" w:rsidRPr="00B55800" w:rsidRDefault="00ED268A" w:rsidP="00CC74B2">
      <w:pPr>
        <w:pStyle w:val="ListParagraph"/>
        <w:numPr>
          <w:ilvl w:val="0"/>
          <w:numId w:val="52"/>
        </w:numPr>
        <w:rPr>
          <w:color w:val="FF0000"/>
        </w:rPr>
      </w:pPr>
      <w:r w:rsidRPr="00B55800">
        <w:rPr>
          <w:color w:val="FF0000"/>
        </w:rPr>
        <w:t>So you don’t take it for granted – remembering what it was like to be a “learner”. Everyone has different levels.</w:t>
      </w:r>
    </w:p>
    <w:p w14:paraId="0A39571F" w14:textId="4A50399D" w:rsidR="00ED268A" w:rsidRPr="00B55800" w:rsidRDefault="00ED268A" w:rsidP="00CC74B2">
      <w:pPr>
        <w:pStyle w:val="ListParagraph"/>
        <w:numPr>
          <w:ilvl w:val="0"/>
          <w:numId w:val="52"/>
        </w:numPr>
        <w:rPr>
          <w:color w:val="FF0000"/>
        </w:rPr>
      </w:pPr>
      <w:r w:rsidRPr="00B55800">
        <w:rPr>
          <w:color w:val="FF0000"/>
        </w:rPr>
        <w:t>You want people to approach you.</w:t>
      </w:r>
    </w:p>
    <w:p w14:paraId="00FDE3BF" w14:textId="77777777" w:rsidR="00EF78E4" w:rsidRPr="00EF78E4" w:rsidRDefault="00EF78E4" w:rsidP="00EF78E4"/>
    <w:p w14:paraId="7993DE5E"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205285B1" w14:textId="77777777" w:rsidR="00E2507E" w:rsidRPr="00EF78E4" w:rsidRDefault="00E2507E" w:rsidP="00EF78E4"/>
    <w:p w14:paraId="18A43CF0" w14:textId="6F4FDE92" w:rsidR="00EF78E4" w:rsidRDefault="00E2507E" w:rsidP="00EF78E4">
      <w:r w:rsidRPr="00EF78E4">
        <w:rPr>
          <w:b/>
        </w:rPr>
        <w:t>Q: Why is it important to have an open-minded approach when communicating with our learners?</w:t>
      </w:r>
    </w:p>
    <w:p w14:paraId="2E34E08E" w14:textId="77777777" w:rsidR="009E5034" w:rsidRDefault="009E5034" w:rsidP="00EF78E4"/>
    <w:p w14:paraId="18DFA108" w14:textId="6FC28E57" w:rsidR="00E2507E" w:rsidRPr="00EF78E4" w:rsidRDefault="00E2507E" w:rsidP="00EF78E4">
      <w:pPr>
        <w:rPr>
          <w:color w:val="FF0000"/>
        </w:rPr>
      </w:pPr>
      <w:r w:rsidRPr="00EF78E4">
        <w:rPr>
          <w:color w:val="FF0000"/>
        </w:rPr>
        <w:t>SAMPLE ANSWER:</w:t>
      </w:r>
    </w:p>
    <w:p w14:paraId="49AA6D65" w14:textId="77777777" w:rsidR="00E2507E" w:rsidRPr="00B55800" w:rsidRDefault="00E2507E" w:rsidP="00CC74B2">
      <w:pPr>
        <w:pStyle w:val="ListParagraph"/>
        <w:numPr>
          <w:ilvl w:val="0"/>
          <w:numId w:val="53"/>
        </w:numPr>
        <w:rPr>
          <w:color w:val="FF0000"/>
        </w:rPr>
      </w:pPr>
      <w:r w:rsidRPr="00B55800">
        <w:rPr>
          <w:color w:val="FF0000"/>
        </w:rPr>
        <w:t>A good communicator should enter any conversation with a flexible, open mind. Be open to listening to and understanding the other person's point of view, rather than simply getting your message across. By being willing to enter into a dialogue, even with people with whom you disagree, you will be able to have more honest, productive conversations.</w:t>
      </w:r>
    </w:p>
    <w:p w14:paraId="235E988E" w14:textId="08EC9309" w:rsidR="00BF7945" w:rsidRPr="00B55800" w:rsidRDefault="00BF7945" w:rsidP="00CC74B2">
      <w:pPr>
        <w:pStyle w:val="ListParagraph"/>
        <w:numPr>
          <w:ilvl w:val="0"/>
          <w:numId w:val="53"/>
        </w:numPr>
        <w:rPr>
          <w:color w:val="FF0000"/>
        </w:rPr>
      </w:pPr>
      <w:r w:rsidRPr="00B55800">
        <w:rPr>
          <w:color w:val="FF0000"/>
        </w:rPr>
        <w:t>Not everyone is at the same standard with their experience.</w:t>
      </w:r>
    </w:p>
    <w:p w14:paraId="7F0F4C3C" w14:textId="2A26BB60" w:rsidR="00BF7945" w:rsidRPr="00B55800" w:rsidRDefault="00BF7945" w:rsidP="00CC74B2">
      <w:pPr>
        <w:pStyle w:val="ListParagraph"/>
        <w:numPr>
          <w:ilvl w:val="0"/>
          <w:numId w:val="53"/>
        </w:numPr>
        <w:rPr>
          <w:color w:val="FF0000"/>
        </w:rPr>
      </w:pPr>
      <w:r w:rsidRPr="00B55800">
        <w:rPr>
          <w:color w:val="FF0000"/>
        </w:rPr>
        <w:t>It’s easier for them to relate to you.</w:t>
      </w:r>
    </w:p>
    <w:p w14:paraId="79A42B86" w14:textId="3427E042" w:rsidR="00BF7945" w:rsidRPr="00B55800" w:rsidRDefault="00BF7945" w:rsidP="00CC74B2">
      <w:pPr>
        <w:pStyle w:val="ListParagraph"/>
        <w:numPr>
          <w:ilvl w:val="0"/>
          <w:numId w:val="53"/>
        </w:numPr>
        <w:rPr>
          <w:color w:val="FF0000"/>
        </w:rPr>
      </w:pPr>
      <w:r w:rsidRPr="00B55800">
        <w:rPr>
          <w:color w:val="FF0000"/>
        </w:rPr>
        <w:t>The learner may know a lot the topic and give you a lot of assistance in developing the course.</w:t>
      </w:r>
    </w:p>
    <w:p w14:paraId="2AEF29EB" w14:textId="77777777" w:rsidR="00BF7945" w:rsidRPr="00EF78E4" w:rsidRDefault="00BF7945" w:rsidP="00EF78E4">
      <w:pPr>
        <w:rPr>
          <w:color w:val="FF0000"/>
        </w:rPr>
      </w:pPr>
    </w:p>
    <w:p w14:paraId="38C6B203"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069C2148" w14:textId="77777777" w:rsidR="00EF78E4" w:rsidRDefault="00EF78E4" w:rsidP="00EF78E4">
      <w:pPr>
        <w:rPr>
          <w:b/>
        </w:rPr>
      </w:pPr>
    </w:p>
    <w:p w14:paraId="4F00132B" w14:textId="77777777" w:rsidR="00E2507E" w:rsidRPr="00EF78E4" w:rsidRDefault="00E2507E" w:rsidP="00EF78E4">
      <w:pPr>
        <w:rPr>
          <w:b/>
        </w:rPr>
      </w:pPr>
      <w:r w:rsidRPr="00EF78E4">
        <w:rPr>
          <w:b/>
        </w:rPr>
        <w:t>Q: Why is it important to demonstrate respect for our learners?</w:t>
      </w:r>
    </w:p>
    <w:p w14:paraId="15DB8091" w14:textId="77777777" w:rsidR="00EF78E4" w:rsidRDefault="00EF78E4" w:rsidP="00EF78E4"/>
    <w:p w14:paraId="56317F8E" w14:textId="10390BF7" w:rsidR="00E2507E" w:rsidRPr="00EF78E4" w:rsidRDefault="00E2507E" w:rsidP="00EF78E4">
      <w:pPr>
        <w:rPr>
          <w:color w:val="FF0000"/>
        </w:rPr>
      </w:pPr>
      <w:r w:rsidRPr="00EF78E4">
        <w:rPr>
          <w:color w:val="FF0000"/>
        </w:rPr>
        <w:t>SAMPLE ANSWER:</w:t>
      </w:r>
    </w:p>
    <w:p w14:paraId="2A33948F" w14:textId="77777777" w:rsidR="00E2507E" w:rsidRPr="00EF78E4" w:rsidRDefault="00E2507E" w:rsidP="00EF78E4">
      <w:pPr>
        <w:rPr>
          <w:color w:val="FF0000"/>
        </w:rPr>
      </w:pPr>
      <w:r w:rsidRPr="00EF78E4">
        <w:rPr>
          <w:color w:val="FF0000"/>
        </w:rPr>
        <w:t xml:space="preserve">People will be more open to communicating with you if you convey respect for them and their ideas. Simple actions like using a person's name, making eye contact, and actively listening when a person speaks will make the person feel </w:t>
      </w:r>
      <w:r w:rsidRPr="00EF78E4">
        <w:rPr>
          <w:color w:val="FF0000"/>
        </w:rPr>
        <w:lastRenderedPageBreak/>
        <w:t>appreciated. On the phone, avoid distractions and stay focused on the conversation.</w:t>
      </w:r>
    </w:p>
    <w:p w14:paraId="20DFEFF4" w14:textId="77777777" w:rsidR="00EF78E4" w:rsidRPr="00EF78E4" w:rsidRDefault="00EF78E4" w:rsidP="00EF78E4">
      <w:pPr>
        <w:rPr>
          <w:color w:val="FF0000"/>
        </w:rPr>
      </w:pPr>
    </w:p>
    <w:p w14:paraId="17D6F5C3" w14:textId="77777777" w:rsidR="00E2507E" w:rsidRDefault="00E2507E" w:rsidP="00EF78E4">
      <w:pPr>
        <w:rPr>
          <w:color w:val="FF0000"/>
        </w:rPr>
      </w:pPr>
      <w:r w:rsidRPr="00EF78E4">
        <w:rPr>
          <w:color w:val="FF0000"/>
        </w:rPr>
        <w:t>Convey respect through email by taking the time to edit your message. If you send a sloppily written, confusing email, the recipient will think you do not respect her enough to think through your communication with her.</w:t>
      </w:r>
    </w:p>
    <w:p w14:paraId="78D30D2E" w14:textId="77777777" w:rsidR="00BF7945" w:rsidRDefault="00BF7945" w:rsidP="00EF78E4">
      <w:pPr>
        <w:rPr>
          <w:color w:val="FF0000"/>
        </w:rPr>
      </w:pPr>
    </w:p>
    <w:p w14:paraId="53AD894F" w14:textId="43796F3F" w:rsidR="00BF7945" w:rsidRPr="00EF78E4" w:rsidRDefault="00BF7945" w:rsidP="00EF78E4">
      <w:pPr>
        <w:rPr>
          <w:color w:val="FF0000"/>
        </w:rPr>
      </w:pPr>
      <w:r>
        <w:rPr>
          <w:color w:val="FF0000"/>
        </w:rPr>
        <w:t>Common courtesy. They might know more than you. You can learn off people when you respect them.</w:t>
      </w:r>
    </w:p>
    <w:p w14:paraId="6A241DE7" w14:textId="77777777" w:rsidR="00EF78E4" w:rsidRDefault="00EF78E4" w:rsidP="00EF78E4">
      <w:pPr>
        <w:rPr>
          <w:b/>
        </w:rPr>
      </w:pPr>
    </w:p>
    <w:p w14:paraId="39A7EC4A"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4A051CBC" w14:textId="77777777" w:rsidR="00EF78E4" w:rsidRDefault="00EF78E4" w:rsidP="00EF78E4">
      <w:pPr>
        <w:rPr>
          <w:b/>
        </w:rPr>
      </w:pPr>
    </w:p>
    <w:p w14:paraId="17575FA6" w14:textId="77777777" w:rsidR="00E2507E" w:rsidRPr="00EF78E4" w:rsidRDefault="00E2507E" w:rsidP="00EF78E4">
      <w:pPr>
        <w:rPr>
          <w:b/>
        </w:rPr>
      </w:pPr>
      <w:r w:rsidRPr="00EF78E4">
        <w:rPr>
          <w:b/>
        </w:rPr>
        <w:t>Q: Why is “quality feedback” essential with our learners?</w:t>
      </w:r>
    </w:p>
    <w:p w14:paraId="412C41DF" w14:textId="77777777" w:rsidR="00EF78E4" w:rsidRDefault="00EF78E4" w:rsidP="00EF78E4"/>
    <w:p w14:paraId="43F747A6" w14:textId="45259CE0" w:rsidR="00E2507E" w:rsidRPr="00EF78E4" w:rsidRDefault="00E2507E" w:rsidP="00EF78E4">
      <w:pPr>
        <w:rPr>
          <w:color w:val="FF0000"/>
        </w:rPr>
      </w:pPr>
      <w:r w:rsidRPr="00EF78E4">
        <w:rPr>
          <w:color w:val="FF0000"/>
        </w:rPr>
        <w:t>SAMPLE ANSWER:</w:t>
      </w:r>
    </w:p>
    <w:p w14:paraId="25E5F248" w14:textId="77777777" w:rsidR="00E2507E" w:rsidRPr="00EF78E4" w:rsidRDefault="00E2507E" w:rsidP="00EF78E4">
      <w:pPr>
        <w:rPr>
          <w:color w:val="FF0000"/>
        </w:rPr>
      </w:pPr>
      <w:r w:rsidRPr="00EF78E4">
        <w:rPr>
          <w:color w:val="FF0000"/>
        </w:rPr>
        <w:t>Being able to appropriately give and receive feedback is an important communication skill. Managers and supervisors should continuously look for ways to provide employees with constructive feedback, be it through email, phone calls, or weekly status updates. Giving feedback involves giving praise as well - something as simple as saying "good job" to an employee can greatly increase motivation.</w:t>
      </w:r>
    </w:p>
    <w:p w14:paraId="59E7DF3A" w14:textId="77777777" w:rsidR="00EF78E4" w:rsidRPr="00EF78E4" w:rsidRDefault="00EF78E4" w:rsidP="00EF78E4">
      <w:pPr>
        <w:rPr>
          <w:color w:val="FF0000"/>
        </w:rPr>
      </w:pPr>
    </w:p>
    <w:p w14:paraId="018C7AD1" w14:textId="77777777" w:rsidR="00E2507E" w:rsidRDefault="00E2507E" w:rsidP="00EF78E4">
      <w:pPr>
        <w:rPr>
          <w:color w:val="FF0000"/>
        </w:rPr>
      </w:pPr>
      <w:r w:rsidRPr="00EF78E4">
        <w:rPr>
          <w:color w:val="FF0000"/>
        </w:rPr>
        <w:t>Similarly, you should be able to accept, and even encourage, feedback from others. Listen to the feedback you are given, ask clarifying questions if you are unsure of the issue, and make efforts to implement the feedback.</w:t>
      </w:r>
    </w:p>
    <w:p w14:paraId="24AD8BAC" w14:textId="77777777" w:rsidR="00BF7945" w:rsidRDefault="00BF7945" w:rsidP="00EF78E4">
      <w:pPr>
        <w:rPr>
          <w:color w:val="FF0000"/>
        </w:rPr>
      </w:pPr>
    </w:p>
    <w:p w14:paraId="30D3F969" w14:textId="6D18B931" w:rsidR="00BF7945" w:rsidRPr="00EF78E4" w:rsidRDefault="00BF7945" w:rsidP="00EF78E4">
      <w:pPr>
        <w:rPr>
          <w:color w:val="FF0000"/>
        </w:rPr>
      </w:pPr>
      <w:r>
        <w:rPr>
          <w:color w:val="FF0000"/>
        </w:rPr>
        <w:t>Keeping the students up to date on where they’re going right and where they need to improve. It also helps to instill confidence.</w:t>
      </w:r>
    </w:p>
    <w:p w14:paraId="5F0BFE35" w14:textId="77777777" w:rsidR="00EF78E4" w:rsidRDefault="00EF78E4" w:rsidP="00EF78E4"/>
    <w:p w14:paraId="7A20AC7E" w14:textId="77777777" w:rsidR="008811EF" w:rsidRPr="008811EF" w:rsidRDefault="008811EF" w:rsidP="008811EF">
      <w:pPr>
        <w:pStyle w:val="Subtitle"/>
        <w:jc w:val="both"/>
        <w:rPr>
          <w:rFonts w:asciiTheme="minorHAnsi" w:hAnsiTheme="minorHAnsi" w:cs="Arial"/>
          <w:b w:val="0"/>
          <w:i/>
          <w:color w:val="008000"/>
          <w:sz w:val="16"/>
          <w:szCs w:val="16"/>
        </w:rPr>
      </w:pPr>
      <w:r w:rsidRPr="00B55800">
        <w:rPr>
          <w:rFonts w:asciiTheme="minorHAnsi" w:hAnsiTheme="minorHAnsi" w:cs="Arial"/>
          <w:b w:val="0"/>
          <w:i/>
          <w:color w:val="008000"/>
          <w:sz w:val="16"/>
          <w:szCs w:val="16"/>
        </w:rPr>
        <w:t>ASSESSOR’S DECISION:    O correct, concise and complete</w:t>
      </w:r>
      <w:r w:rsidRPr="00B55800">
        <w:rPr>
          <w:rFonts w:asciiTheme="minorHAnsi" w:hAnsiTheme="minorHAnsi" w:cs="Arial"/>
          <w:b w:val="0"/>
          <w:i/>
          <w:color w:val="008000"/>
          <w:sz w:val="16"/>
          <w:szCs w:val="16"/>
        </w:rPr>
        <w:tab/>
        <w:t xml:space="preserve">   O reassessment req’d</w:t>
      </w:r>
      <w:r w:rsidRPr="00B55800">
        <w:rPr>
          <w:rFonts w:asciiTheme="minorHAnsi" w:hAnsiTheme="minorHAnsi" w:cs="Arial"/>
          <w:b w:val="0"/>
          <w:i/>
          <w:color w:val="008000"/>
          <w:sz w:val="16"/>
          <w:szCs w:val="16"/>
        </w:rPr>
        <w:tab/>
        <w:t>O reassessed, satisfactory</w:t>
      </w:r>
    </w:p>
    <w:p w14:paraId="2F6B9E65" w14:textId="77777777" w:rsidR="00EF78E4" w:rsidRDefault="00EF78E4" w:rsidP="00EF78E4">
      <w:pPr>
        <w:rPr>
          <w:b/>
        </w:rPr>
      </w:pPr>
    </w:p>
    <w:p w14:paraId="4EA858DD" w14:textId="585E5AAE" w:rsidR="00EF78E4" w:rsidRDefault="00E2507E" w:rsidP="00EF78E4">
      <w:r w:rsidRPr="00EF78E4">
        <w:rPr>
          <w:b/>
        </w:rPr>
        <w:t>Q: W</w:t>
      </w:r>
      <w:r w:rsidR="00E027CB">
        <w:rPr>
          <w:b/>
        </w:rPr>
        <w:t xml:space="preserve">hy is it important to pick the </w:t>
      </w:r>
      <w:r w:rsidR="00E027CB" w:rsidRPr="00E027CB">
        <w:rPr>
          <w:b/>
          <w:u w:val="single"/>
        </w:rPr>
        <w:t>right m</w:t>
      </w:r>
      <w:r w:rsidRPr="00E027CB">
        <w:rPr>
          <w:b/>
          <w:u w:val="single"/>
        </w:rPr>
        <w:t>edium</w:t>
      </w:r>
      <w:r w:rsidRPr="00EF78E4">
        <w:rPr>
          <w:b/>
        </w:rPr>
        <w:t xml:space="preserve"> when communicating?</w:t>
      </w:r>
      <w:r w:rsidRPr="00EF78E4">
        <w:rPr>
          <w:b/>
        </w:rPr>
        <w:br/>
      </w:r>
    </w:p>
    <w:p w14:paraId="008475B6" w14:textId="2B65FDC3" w:rsidR="00E2507E" w:rsidRPr="00EF78E4" w:rsidRDefault="00E2507E" w:rsidP="00EF78E4">
      <w:pPr>
        <w:rPr>
          <w:color w:val="FF0000"/>
        </w:rPr>
      </w:pPr>
      <w:r w:rsidRPr="00EF78E4">
        <w:rPr>
          <w:color w:val="FF0000"/>
        </w:rPr>
        <w:t>SAMPLE ANSWER:</w:t>
      </w:r>
    </w:p>
    <w:p w14:paraId="0550626B" w14:textId="5F2A41CF" w:rsidR="00E2507E" w:rsidRPr="00EF78E4" w:rsidRDefault="00E2507E" w:rsidP="00EF78E4">
      <w:pPr>
        <w:rPr>
          <w:color w:val="FF0000"/>
        </w:rPr>
      </w:pPr>
      <w:r w:rsidRPr="00EF78E4">
        <w:rPr>
          <w:color w:val="FF0000"/>
        </w:rPr>
        <w:t>An important communication skill is to simply know what form of communication to use. For example, some serious conversations (layoffs, changes in salary, etc.) are almost always best done in person. You should also think about the person with whom you wish to speak - if they are very busy people (such as your boss, perhaps), you might want to convey your message through email. People will appreciate your thoughtful means of communication, and will be more likely to respond positively to you.</w:t>
      </w:r>
    </w:p>
    <w:p w14:paraId="2C9EFC14" w14:textId="77777777" w:rsidR="00E2507E" w:rsidRPr="00EF78E4" w:rsidRDefault="00E2507E" w:rsidP="00EF78E4"/>
    <w:p w14:paraId="5ED2D052" w14:textId="2F9059CB" w:rsidR="00E2507E" w:rsidRPr="002048B6" w:rsidRDefault="002048B6" w:rsidP="006815EE">
      <w:pPr>
        <w:rPr>
          <w:color w:val="FF0000"/>
        </w:rPr>
      </w:pPr>
      <w:r w:rsidRPr="002048B6">
        <w:rPr>
          <w:color w:val="FF0000"/>
        </w:rPr>
        <w:t>People are at different levels of literacy, convenience, official – keep as a reference.</w:t>
      </w:r>
    </w:p>
    <w:p w14:paraId="2B6191DD" w14:textId="77777777" w:rsidR="00F966D0" w:rsidRPr="002048B6" w:rsidRDefault="00F966D0" w:rsidP="006815EE">
      <w:pPr>
        <w:rPr>
          <w:color w:val="FF0000"/>
        </w:rPr>
      </w:pPr>
    </w:p>
    <w:p w14:paraId="09348189"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22C4D418" w14:textId="77777777" w:rsidR="00772D98" w:rsidRDefault="00772D98" w:rsidP="006815EE">
      <w:pPr>
        <w:rPr>
          <w:b/>
          <w:highlight w:val="magenta"/>
        </w:rPr>
      </w:pPr>
    </w:p>
    <w:p w14:paraId="71070B3C" w14:textId="77777777" w:rsidR="00760068" w:rsidRDefault="00760068" w:rsidP="006815EE">
      <w:pPr>
        <w:rPr>
          <w:b/>
          <w:highlight w:val="magenta"/>
        </w:rPr>
      </w:pPr>
    </w:p>
    <w:p w14:paraId="6D86C9E4" w14:textId="77777777" w:rsidR="006F3177" w:rsidRPr="00556E9A" w:rsidRDefault="006F3177" w:rsidP="006F3177">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3646FA4D" w14:textId="77777777" w:rsidR="00760068" w:rsidRDefault="00760068" w:rsidP="006815EE">
      <w:pPr>
        <w:rPr>
          <w:b/>
          <w:highlight w:val="magenta"/>
        </w:rPr>
      </w:pPr>
    </w:p>
    <w:p w14:paraId="1F7F4A29" w14:textId="58ED8C49" w:rsidR="008F6785" w:rsidRPr="00CD29A4" w:rsidRDefault="006815EE" w:rsidP="00CD29A4">
      <w:pPr>
        <w:jc w:val="center"/>
        <w:rPr>
          <w:b/>
          <w:sz w:val="32"/>
          <w:szCs w:val="32"/>
        </w:rPr>
      </w:pPr>
      <w:r w:rsidRPr="00CD29A4">
        <w:rPr>
          <w:b/>
          <w:sz w:val="32"/>
          <w:szCs w:val="32"/>
          <w:highlight w:val="yellow"/>
        </w:rPr>
        <w:lastRenderedPageBreak/>
        <w:t>TAEDES401A - Design and develop learning programmes</w:t>
      </w:r>
      <w:r w:rsidR="00317725" w:rsidRPr="00CD29A4">
        <w:rPr>
          <w:b/>
          <w:sz w:val="32"/>
          <w:szCs w:val="32"/>
          <w:highlight w:val="yellow"/>
        </w:rPr>
        <w:t xml:space="preserve"> (CORE)</w:t>
      </w:r>
    </w:p>
    <w:p w14:paraId="3AF1FB8F" w14:textId="77777777" w:rsidR="006815EE" w:rsidRPr="00603131" w:rsidRDefault="006815EE" w:rsidP="006815EE"/>
    <w:p w14:paraId="12E8B45C" w14:textId="77777777" w:rsidR="00D67439" w:rsidRPr="00603131" w:rsidRDefault="00D67439" w:rsidP="00D67439">
      <w:pPr>
        <w:rPr>
          <w:b/>
        </w:rPr>
      </w:pPr>
      <w:r w:rsidRPr="00603131">
        <w:rPr>
          <w:b/>
        </w:rPr>
        <w:t>Q: What is this unit about?</w:t>
      </w:r>
    </w:p>
    <w:p w14:paraId="75493E27" w14:textId="77777777" w:rsidR="006815EE" w:rsidRPr="00603131" w:rsidRDefault="006815EE" w:rsidP="006815EE">
      <w:r w:rsidRPr="00603131">
        <w:t>This unit describes the performance outcomes, skills and knowledge required to conceptualise, design, develop and review learning programs to meet an identified need for a group of learners. The unit addresses the skills and knowledge needed to identify the parameters of a learning program, determine the design, outline the content and review its effectiveness.</w:t>
      </w:r>
    </w:p>
    <w:p w14:paraId="15E24486" w14:textId="77777777" w:rsidR="006815EE" w:rsidRPr="00603131" w:rsidRDefault="006815EE" w:rsidP="006815EE"/>
    <w:tbl>
      <w:tblPr>
        <w:tblStyle w:val="TableGrid"/>
        <w:tblW w:w="0" w:type="auto"/>
        <w:tblLook w:val="04A0" w:firstRow="1" w:lastRow="0" w:firstColumn="1" w:lastColumn="0" w:noHBand="0" w:noVBand="1"/>
      </w:tblPr>
      <w:tblGrid>
        <w:gridCol w:w="5026"/>
        <w:gridCol w:w="3490"/>
      </w:tblGrid>
      <w:tr w:rsidR="00417772" w:rsidRPr="00417772" w14:paraId="2D288C9D" w14:textId="5DEB5151" w:rsidTr="00417772">
        <w:tc>
          <w:tcPr>
            <w:tcW w:w="5026" w:type="dxa"/>
          </w:tcPr>
          <w:p w14:paraId="265F32B2" w14:textId="77777777" w:rsidR="00417772" w:rsidRPr="00417772" w:rsidRDefault="00417772" w:rsidP="009460A0">
            <w:pPr>
              <w:rPr>
                <w:b/>
              </w:rPr>
            </w:pPr>
            <w:r w:rsidRPr="00417772">
              <w:rPr>
                <w:b/>
              </w:rPr>
              <w:t>Critical Aspects of Evidence Required for RPL to be granted:</w:t>
            </w:r>
          </w:p>
        </w:tc>
        <w:tc>
          <w:tcPr>
            <w:tcW w:w="3490" w:type="dxa"/>
          </w:tcPr>
          <w:p w14:paraId="279B8398" w14:textId="238928C3" w:rsidR="00417772" w:rsidRPr="00417772" w:rsidRDefault="00417772" w:rsidP="009460A0">
            <w:pPr>
              <w:rPr>
                <w:b/>
              </w:rPr>
            </w:pPr>
            <w:r w:rsidRPr="00417772">
              <w:t>The applicant must provide evidence of the ability to:</w:t>
            </w:r>
          </w:p>
        </w:tc>
      </w:tr>
      <w:tr w:rsidR="00417772" w:rsidRPr="00417772" w14:paraId="5F3D5544" w14:textId="667A4FE5" w:rsidTr="00417772">
        <w:tc>
          <w:tcPr>
            <w:tcW w:w="5026" w:type="dxa"/>
          </w:tcPr>
          <w:p w14:paraId="5C6664FE" w14:textId="77777777" w:rsidR="00417772" w:rsidRPr="00417772" w:rsidRDefault="00417772" w:rsidP="00CC74B2">
            <w:pPr>
              <w:pStyle w:val="ListParagraph"/>
              <w:numPr>
                <w:ilvl w:val="0"/>
                <w:numId w:val="5"/>
              </w:numPr>
            </w:pPr>
            <w:r w:rsidRPr="00417772">
              <w:t>design, develop and review learning programs within the VET context</w:t>
            </w:r>
          </w:p>
        </w:tc>
        <w:tc>
          <w:tcPr>
            <w:tcW w:w="3490" w:type="dxa"/>
          </w:tcPr>
          <w:p w14:paraId="7D57F52E" w14:textId="77777777" w:rsidR="00417772" w:rsidRPr="00417772" w:rsidRDefault="00417772" w:rsidP="00417772">
            <w:pPr>
              <w:ind w:left="360"/>
            </w:pPr>
          </w:p>
        </w:tc>
      </w:tr>
      <w:tr w:rsidR="00417772" w:rsidRPr="00417772" w14:paraId="57668ADB" w14:textId="3265E29E" w:rsidTr="00417772">
        <w:tc>
          <w:tcPr>
            <w:tcW w:w="5026" w:type="dxa"/>
          </w:tcPr>
          <w:p w14:paraId="4EFCE83F" w14:textId="77777777" w:rsidR="00417772" w:rsidRPr="00417772" w:rsidRDefault="00417772" w:rsidP="00CC74B2">
            <w:pPr>
              <w:pStyle w:val="ListParagraph"/>
              <w:numPr>
                <w:ilvl w:val="0"/>
                <w:numId w:val="5"/>
              </w:numPr>
            </w:pPr>
            <w:r w:rsidRPr="00417772">
              <w:t xml:space="preserve">prepare and develop a </w:t>
            </w:r>
            <w:r w:rsidRPr="00417772">
              <w:rPr>
                <w:u w:val="single"/>
              </w:rPr>
              <w:t>minimum of two learning programs</w:t>
            </w:r>
            <w:r w:rsidRPr="00417772">
              <w:t>:</w:t>
            </w:r>
          </w:p>
        </w:tc>
        <w:tc>
          <w:tcPr>
            <w:tcW w:w="3490" w:type="dxa"/>
          </w:tcPr>
          <w:p w14:paraId="09B39973" w14:textId="77777777" w:rsidR="00417772" w:rsidRPr="00417772" w:rsidRDefault="00417772" w:rsidP="00417772">
            <w:pPr>
              <w:ind w:left="360"/>
            </w:pPr>
          </w:p>
        </w:tc>
      </w:tr>
      <w:tr w:rsidR="00417772" w:rsidRPr="00417772" w14:paraId="0F95A466" w14:textId="4A128048" w:rsidTr="00417772">
        <w:tc>
          <w:tcPr>
            <w:tcW w:w="5026" w:type="dxa"/>
          </w:tcPr>
          <w:p w14:paraId="13E9E8D3" w14:textId="77777777" w:rsidR="00417772" w:rsidRPr="00417772" w:rsidRDefault="00417772" w:rsidP="00CC74B2">
            <w:pPr>
              <w:pStyle w:val="ListParagraph"/>
              <w:numPr>
                <w:ilvl w:val="0"/>
                <w:numId w:val="6"/>
              </w:numPr>
              <w:ind w:left="1418" w:hanging="709"/>
            </w:pPr>
            <w:r w:rsidRPr="00417772">
              <w:t>that contain differentiated learning program designs to reflect particular needs, contexts and timelines</w:t>
            </w:r>
          </w:p>
        </w:tc>
        <w:tc>
          <w:tcPr>
            <w:tcW w:w="3490" w:type="dxa"/>
          </w:tcPr>
          <w:p w14:paraId="42D02A24" w14:textId="77777777" w:rsidR="00417772" w:rsidRPr="00417772" w:rsidRDefault="00417772" w:rsidP="00417772">
            <w:pPr>
              <w:ind w:left="709"/>
            </w:pPr>
          </w:p>
        </w:tc>
      </w:tr>
      <w:tr w:rsidR="00417772" w:rsidRPr="00417772" w14:paraId="2C6298CE" w14:textId="46ED74B4" w:rsidTr="00417772">
        <w:tc>
          <w:tcPr>
            <w:tcW w:w="5026" w:type="dxa"/>
          </w:tcPr>
          <w:p w14:paraId="7AD083F0" w14:textId="77777777" w:rsidR="00417772" w:rsidRPr="00417772" w:rsidRDefault="00417772" w:rsidP="00CC74B2">
            <w:pPr>
              <w:pStyle w:val="ListParagraph"/>
              <w:numPr>
                <w:ilvl w:val="0"/>
                <w:numId w:val="6"/>
              </w:numPr>
              <w:ind w:left="1418" w:hanging="709"/>
            </w:pPr>
            <w:r w:rsidRPr="00417772">
              <w:t>at least one of which must be based on competency standards or accredited courses and must cover at least one entire unit of competency or accredited course module.</w:t>
            </w:r>
          </w:p>
        </w:tc>
        <w:tc>
          <w:tcPr>
            <w:tcW w:w="3490" w:type="dxa"/>
          </w:tcPr>
          <w:p w14:paraId="1EA2FE20" w14:textId="77777777" w:rsidR="00417772" w:rsidRPr="00417772" w:rsidRDefault="00417772" w:rsidP="00417772">
            <w:pPr>
              <w:ind w:left="709"/>
            </w:pPr>
          </w:p>
        </w:tc>
      </w:tr>
    </w:tbl>
    <w:p w14:paraId="4EAE6C5A" w14:textId="77777777" w:rsidR="006815EE" w:rsidRPr="00603131" w:rsidRDefault="006815EE" w:rsidP="006815EE"/>
    <w:p w14:paraId="59AE10C7" w14:textId="77777777" w:rsidR="00317725" w:rsidRDefault="00317725" w:rsidP="00317725">
      <w:pPr>
        <w:rPr>
          <w:b/>
          <w:highlight w:val="magenta"/>
        </w:rPr>
      </w:pPr>
    </w:p>
    <w:p w14:paraId="08129840" w14:textId="77777777" w:rsidR="005E3606" w:rsidRDefault="005E3606" w:rsidP="00317725">
      <w:pPr>
        <w:rPr>
          <w:b/>
          <w:highlight w:val="yellow"/>
        </w:rPr>
      </w:pPr>
    </w:p>
    <w:p w14:paraId="4C677636" w14:textId="77777777" w:rsidR="005E3606" w:rsidRDefault="005E3606" w:rsidP="00317725">
      <w:pPr>
        <w:rPr>
          <w:b/>
          <w:highlight w:val="yellow"/>
        </w:rPr>
      </w:pPr>
    </w:p>
    <w:p w14:paraId="382EE0D7" w14:textId="77777777" w:rsidR="005E3606" w:rsidRDefault="005E3606" w:rsidP="00317725">
      <w:pPr>
        <w:rPr>
          <w:b/>
          <w:highlight w:val="yellow"/>
        </w:rPr>
      </w:pPr>
    </w:p>
    <w:p w14:paraId="79746F2B" w14:textId="77777777" w:rsidR="005E3606" w:rsidRDefault="005E3606" w:rsidP="00317725">
      <w:pPr>
        <w:rPr>
          <w:b/>
          <w:highlight w:val="yellow"/>
        </w:rPr>
      </w:pPr>
    </w:p>
    <w:p w14:paraId="02D9C760" w14:textId="77777777" w:rsidR="005E3606" w:rsidRDefault="005E3606" w:rsidP="00317725">
      <w:pPr>
        <w:rPr>
          <w:b/>
          <w:highlight w:val="yellow"/>
        </w:rPr>
      </w:pPr>
    </w:p>
    <w:p w14:paraId="77C26000" w14:textId="77777777" w:rsidR="005E3606" w:rsidRDefault="005E3606" w:rsidP="00317725">
      <w:pPr>
        <w:rPr>
          <w:b/>
          <w:highlight w:val="yellow"/>
        </w:rPr>
      </w:pPr>
    </w:p>
    <w:p w14:paraId="76E9CDB2" w14:textId="77777777" w:rsidR="005E3606" w:rsidRDefault="005E3606" w:rsidP="00317725">
      <w:pPr>
        <w:rPr>
          <w:b/>
          <w:highlight w:val="yellow"/>
        </w:rPr>
      </w:pPr>
    </w:p>
    <w:p w14:paraId="02851397" w14:textId="77777777" w:rsidR="005E3606" w:rsidRDefault="005E3606" w:rsidP="00317725">
      <w:pPr>
        <w:rPr>
          <w:b/>
          <w:highlight w:val="yellow"/>
        </w:rPr>
      </w:pPr>
    </w:p>
    <w:p w14:paraId="464D26F3" w14:textId="77777777" w:rsidR="005E3606" w:rsidRDefault="005E3606" w:rsidP="00317725">
      <w:pPr>
        <w:rPr>
          <w:b/>
          <w:highlight w:val="yellow"/>
        </w:rPr>
      </w:pPr>
    </w:p>
    <w:p w14:paraId="18DC20BC" w14:textId="77777777" w:rsidR="005E3606" w:rsidRDefault="005E3606" w:rsidP="00317725">
      <w:pPr>
        <w:rPr>
          <w:b/>
          <w:highlight w:val="yellow"/>
        </w:rPr>
      </w:pPr>
    </w:p>
    <w:p w14:paraId="4FE0785B" w14:textId="77777777" w:rsidR="005E3606" w:rsidRDefault="005E3606" w:rsidP="00317725">
      <w:pPr>
        <w:rPr>
          <w:b/>
          <w:highlight w:val="yellow"/>
        </w:rPr>
      </w:pPr>
    </w:p>
    <w:p w14:paraId="71760D67" w14:textId="77777777" w:rsidR="005E3606" w:rsidRDefault="005E3606" w:rsidP="00317725">
      <w:pPr>
        <w:rPr>
          <w:b/>
          <w:highlight w:val="yellow"/>
        </w:rPr>
      </w:pPr>
    </w:p>
    <w:p w14:paraId="58ED1A28" w14:textId="77777777" w:rsidR="005E3606" w:rsidRDefault="005E3606" w:rsidP="00317725">
      <w:pPr>
        <w:rPr>
          <w:b/>
          <w:highlight w:val="yellow"/>
        </w:rPr>
      </w:pPr>
    </w:p>
    <w:p w14:paraId="1B11668C" w14:textId="77777777" w:rsidR="005E3606" w:rsidRDefault="005E3606" w:rsidP="00317725">
      <w:pPr>
        <w:rPr>
          <w:b/>
          <w:highlight w:val="yellow"/>
        </w:rPr>
      </w:pPr>
    </w:p>
    <w:p w14:paraId="0597BF90" w14:textId="77777777" w:rsidR="005E3606" w:rsidRDefault="005E3606" w:rsidP="00317725">
      <w:pPr>
        <w:rPr>
          <w:b/>
          <w:highlight w:val="yellow"/>
        </w:rPr>
      </w:pPr>
    </w:p>
    <w:p w14:paraId="299C9B5B" w14:textId="77777777" w:rsidR="005E3606" w:rsidRDefault="005E3606" w:rsidP="00317725">
      <w:pPr>
        <w:rPr>
          <w:b/>
          <w:highlight w:val="yellow"/>
        </w:rPr>
      </w:pPr>
    </w:p>
    <w:p w14:paraId="7800B3B1" w14:textId="77777777" w:rsidR="005E3606" w:rsidRDefault="005E3606" w:rsidP="00317725">
      <w:pPr>
        <w:rPr>
          <w:b/>
          <w:highlight w:val="yellow"/>
        </w:rPr>
      </w:pPr>
    </w:p>
    <w:p w14:paraId="4DFA9200" w14:textId="77777777" w:rsidR="005E3606" w:rsidRDefault="005E3606" w:rsidP="00317725">
      <w:pPr>
        <w:rPr>
          <w:b/>
          <w:highlight w:val="yellow"/>
        </w:rPr>
      </w:pPr>
    </w:p>
    <w:p w14:paraId="20BFD7DA" w14:textId="77777777" w:rsidR="005E3606" w:rsidRDefault="005E3606" w:rsidP="00317725">
      <w:pPr>
        <w:rPr>
          <w:b/>
          <w:highlight w:val="yellow"/>
        </w:rPr>
      </w:pPr>
    </w:p>
    <w:p w14:paraId="7AC89577" w14:textId="77777777" w:rsidR="005E3606" w:rsidRDefault="005E3606" w:rsidP="00317725">
      <w:pPr>
        <w:rPr>
          <w:b/>
          <w:highlight w:val="yellow"/>
        </w:rPr>
      </w:pPr>
    </w:p>
    <w:p w14:paraId="3BB313EA" w14:textId="65C66B63" w:rsidR="00645C82" w:rsidRPr="007C3228" w:rsidRDefault="005E3606" w:rsidP="00317725">
      <w:pPr>
        <w:rPr>
          <w:b/>
        </w:rPr>
      </w:pPr>
      <w:r w:rsidRPr="005E3606">
        <w:rPr>
          <w:b/>
          <w:highlight w:val="yellow"/>
        </w:rPr>
        <w:lastRenderedPageBreak/>
        <w:t>Oral Questioning</w:t>
      </w:r>
    </w:p>
    <w:p w14:paraId="57C4DE7F" w14:textId="77777777" w:rsidR="00645C82" w:rsidRDefault="00645C82" w:rsidP="00317725">
      <w:pPr>
        <w:rPr>
          <w:b/>
          <w:highlight w:val="magenta"/>
        </w:rPr>
      </w:pPr>
    </w:p>
    <w:p w14:paraId="13182A8A" w14:textId="22D7F076" w:rsidR="0063327D" w:rsidRPr="0063327D" w:rsidRDefault="00CD29A4" w:rsidP="00A57C6F">
      <w:pPr>
        <w:rPr>
          <w:b/>
        </w:rPr>
      </w:pPr>
      <w:r>
        <w:rPr>
          <w:b/>
        </w:rPr>
        <w:t>Q: In your own words, w</w:t>
      </w:r>
      <w:r w:rsidR="0063327D" w:rsidRPr="0063327D">
        <w:rPr>
          <w:b/>
        </w:rPr>
        <w:t xml:space="preserve">hat is a </w:t>
      </w:r>
      <w:r w:rsidR="0063327D" w:rsidRPr="00CD29A4">
        <w:rPr>
          <w:b/>
          <w:u w:val="single"/>
        </w:rPr>
        <w:t>Learning Program</w:t>
      </w:r>
      <w:r w:rsidR="0063327D" w:rsidRPr="0063327D">
        <w:rPr>
          <w:b/>
        </w:rPr>
        <w:t>?</w:t>
      </w:r>
    </w:p>
    <w:p w14:paraId="15C7E7CB" w14:textId="77777777" w:rsidR="0063327D" w:rsidRDefault="0063327D" w:rsidP="00A57C6F"/>
    <w:p w14:paraId="3114250C" w14:textId="0365E8CE" w:rsidR="0063327D" w:rsidRPr="0063327D" w:rsidRDefault="0063327D" w:rsidP="00A57C6F">
      <w:pPr>
        <w:rPr>
          <w:color w:val="FF0000"/>
        </w:rPr>
      </w:pPr>
      <w:r w:rsidRPr="0063327D">
        <w:rPr>
          <w:color w:val="FF0000"/>
        </w:rPr>
        <w:t>SAMPLE ANSWER:</w:t>
      </w:r>
    </w:p>
    <w:p w14:paraId="7EFE481B" w14:textId="4BC944EC" w:rsidR="00A57C6F" w:rsidRPr="00417772" w:rsidRDefault="0063327D" w:rsidP="00CC74B2">
      <w:pPr>
        <w:pStyle w:val="ListParagraph"/>
        <w:numPr>
          <w:ilvl w:val="0"/>
          <w:numId w:val="54"/>
        </w:numPr>
        <w:rPr>
          <w:color w:val="FF0000"/>
        </w:rPr>
      </w:pPr>
      <w:r w:rsidRPr="00417772">
        <w:rPr>
          <w:color w:val="FF0000"/>
        </w:rPr>
        <w:t>A Learning P</w:t>
      </w:r>
      <w:r w:rsidR="00A57C6F" w:rsidRPr="00417772">
        <w:rPr>
          <w:color w:val="FF0000"/>
        </w:rPr>
        <w:t>rogram is a planning document that details not only pertinent information from the </w:t>
      </w:r>
      <w:r w:rsidR="00A57C6F" w:rsidRPr="00417772">
        <w:rPr>
          <w:color w:val="FF0000"/>
        </w:rPr>
        <w:fldChar w:fldCharType="begin"/>
      </w:r>
      <w:r w:rsidR="00A57C6F" w:rsidRPr="00417772">
        <w:rPr>
          <w:color w:val="FF0000"/>
        </w:rPr>
        <w:instrText xml:space="preserve"> HYPERLINK "http://nationalvetcontent.edu.au/alfresco/d/d/workspace/SpacesStore/4a72905d-eb17-4b52-99f3-517cd760fc03/ims/content/glossary/gloss.htm" \l "Needs analysis" \t "_blank" </w:instrText>
      </w:r>
      <w:r w:rsidR="00A57C6F" w:rsidRPr="00417772">
        <w:rPr>
          <w:color w:val="FF0000"/>
        </w:rPr>
        <w:fldChar w:fldCharType="separate"/>
      </w:r>
      <w:r w:rsidR="00A57C6F" w:rsidRPr="00417772">
        <w:rPr>
          <w:color w:val="FF0000"/>
        </w:rPr>
        <w:t>needs analysis</w:t>
      </w:r>
      <w:r w:rsidR="00A57C6F" w:rsidRPr="00417772">
        <w:rPr>
          <w:color w:val="FF0000"/>
        </w:rPr>
        <w:fldChar w:fldCharType="end"/>
      </w:r>
      <w:r w:rsidR="00A57C6F" w:rsidRPr="00417772">
        <w:rPr>
          <w:color w:val="FF0000"/>
        </w:rPr>
        <w:t>, but also outlines the broad learning strategies that are going to be used when delivering training. It also shows how those strategies are matched to the learning outcomes within a particular time frame.</w:t>
      </w:r>
    </w:p>
    <w:p w14:paraId="4AEFE3DA" w14:textId="7372D696" w:rsidR="008B030D" w:rsidRPr="00417772" w:rsidRDefault="008B030D" w:rsidP="00CC74B2">
      <w:pPr>
        <w:pStyle w:val="ListParagraph"/>
        <w:numPr>
          <w:ilvl w:val="0"/>
          <w:numId w:val="54"/>
        </w:numPr>
        <w:rPr>
          <w:color w:val="FF0000"/>
        </w:rPr>
      </w:pPr>
      <w:r w:rsidRPr="00417772">
        <w:rPr>
          <w:color w:val="FF0000"/>
        </w:rPr>
        <w:t>Designed to meet the criteria – design around the standard.</w:t>
      </w:r>
    </w:p>
    <w:p w14:paraId="1F11AEF5" w14:textId="77777777" w:rsidR="0063327D" w:rsidRPr="00A57C6F" w:rsidRDefault="0063327D" w:rsidP="00A57C6F"/>
    <w:p w14:paraId="62D9CD37" w14:textId="77777777" w:rsidR="008811EF" w:rsidRPr="008811EF" w:rsidRDefault="008811EF" w:rsidP="008811EF">
      <w:pPr>
        <w:pStyle w:val="Subtitle"/>
        <w:jc w:val="both"/>
        <w:rPr>
          <w:rFonts w:asciiTheme="minorHAnsi" w:hAnsiTheme="minorHAnsi" w:cs="Arial"/>
          <w:b w:val="0"/>
          <w:i/>
          <w:color w:val="008000"/>
          <w:sz w:val="16"/>
          <w:szCs w:val="16"/>
        </w:rPr>
      </w:pPr>
      <w:r w:rsidRPr="00417772">
        <w:rPr>
          <w:rFonts w:asciiTheme="minorHAnsi" w:hAnsiTheme="minorHAnsi" w:cs="Arial"/>
          <w:b w:val="0"/>
          <w:i/>
          <w:color w:val="008000"/>
          <w:sz w:val="16"/>
          <w:szCs w:val="16"/>
        </w:rPr>
        <w:t>ASSESSOR’S DECISION:    O correct, concise and complete</w:t>
      </w:r>
      <w:r w:rsidRPr="00417772">
        <w:rPr>
          <w:rFonts w:asciiTheme="minorHAnsi" w:hAnsiTheme="minorHAnsi" w:cs="Arial"/>
          <w:b w:val="0"/>
          <w:i/>
          <w:color w:val="008000"/>
          <w:sz w:val="16"/>
          <w:szCs w:val="16"/>
        </w:rPr>
        <w:tab/>
        <w:t xml:space="preserve">   O reassessment req’d</w:t>
      </w:r>
      <w:r w:rsidRPr="00417772">
        <w:rPr>
          <w:rFonts w:asciiTheme="minorHAnsi" w:hAnsiTheme="minorHAnsi" w:cs="Arial"/>
          <w:b w:val="0"/>
          <w:i/>
          <w:color w:val="008000"/>
          <w:sz w:val="16"/>
          <w:szCs w:val="16"/>
        </w:rPr>
        <w:tab/>
        <w:t>O reassessed, satisfactory</w:t>
      </w:r>
    </w:p>
    <w:p w14:paraId="58A2ABCB" w14:textId="77777777" w:rsidR="008811EF" w:rsidRDefault="008811EF" w:rsidP="00A57C6F">
      <w:pPr>
        <w:rPr>
          <w:b/>
        </w:rPr>
      </w:pPr>
    </w:p>
    <w:p w14:paraId="7C211D87" w14:textId="15689903" w:rsidR="00A57C6F" w:rsidRPr="0063327D" w:rsidRDefault="0063327D" w:rsidP="00A57C6F">
      <w:pPr>
        <w:rPr>
          <w:b/>
        </w:rPr>
      </w:pPr>
      <w:r w:rsidRPr="0063327D">
        <w:rPr>
          <w:b/>
        </w:rPr>
        <w:t>Q: W</w:t>
      </w:r>
      <w:r w:rsidR="00A57C6F" w:rsidRPr="0063327D">
        <w:rPr>
          <w:b/>
        </w:rPr>
        <w:t>hy do</w:t>
      </w:r>
      <w:r w:rsidRPr="0063327D">
        <w:rPr>
          <w:b/>
        </w:rPr>
        <w:t xml:space="preserve">es a trainer </w:t>
      </w:r>
      <w:r w:rsidR="00A57C6F" w:rsidRPr="0063327D">
        <w:rPr>
          <w:b/>
        </w:rPr>
        <w:t xml:space="preserve">need a </w:t>
      </w:r>
      <w:r w:rsidR="00A57C6F" w:rsidRPr="00CD29A4">
        <w:rPr>
          <w:b/>
          <w:u w:val="single"/>
        </w:rPr>
        <w:t>learning program</w:t>
      </w:r>
      <w:r w:rsidR="00A57C6F" w:rsidRPr="0063327D">
        <w:rPr>
          <w:b/>
        </w:rPr>
        <w:t>?</w:t>
      </w:r>
    </w:p>
    <w:p w14:paraId="7145BC56" w14:textId="77777777" w:rsidR="0063327D" w:rsidRDefault="0063327D" w:rsidP="00A57C6F"/>
    <w:p w14:paraId="1B5715F9" w14:textId="77777777" w:rsidR="0063327D" w:rsidRPr="0063327D" w:rsidRDefault="0063327D" w:rsidP="0063327D">
      <w:pPr>
        <w:rPr>
          <w:color w:val="FF0000"/>
        </w:rPr>
      </w:pPr>
      <w:r w:rsidRPr="0063327D">
        <w:rPr>
          <w:color w:val="FF0000"/>
        </w:rPr>
        <w:t>SAMPLE ANSWER:</w:t>
      </w:r>
    </w:p>
    <w:p w14:paraId="1D76CFA3" w14:textId="77777777" w:rsidR="00A57C6F" w:rsidRDefault="00A57C6F" w:rsidP="00A57C6F">
      <w:pPr>
        <w:rPr>
          <w:color w:val="FF0000"/>
        </w:rPr>
      </w:pPr>
      <w:r w:rsidRPr="0063327D">
        <w:rPr>
          <w:color w:val="FF0000"/>
        </w:rPr>
        <w:t>A learning program provides the trainer/assessor with information about the competencies being delivered, a profile of the learners and their needs, and suggestions for the assessment strategy. From this, the trainer/assessor can develop the </w:t>
      </w:r>
      <w:r w:rsidRPr="0063327D">
        <w:rPr>
          <w:color w:val="FF0000"/>
        </w:rPr>
        <w:fldChar w:fldCharType="begin"/>
      </w:r>
      <w:r w:rsidRPr="0063327D">
        <w:rPr>
          <w:color w:val="FF0000"/>
        </w:rPr>
        <w:instrText xml:space="preserve"> HYPERLINK "http://nationalvetcontent.edu.au/alfresco/d/d/workspace/SpacesStore/4a72905d-eb17-4b52-99f3-517cd760fc03/ims/content/glossary/gloss.htm" \l "Delivery plan" \t "_blank" </w:instrText>
      </w:r>
      <w:r w:rsidRPr="0063327D">
        <w:rPr>
          <w:color w:val="FF0000"/>
        </w:rPr>
        <w:fldChar w:fldCharType="separate"/>
      </w:r>
      <w:r w:rsidRPr="0063327D">
        <w:rPr>
          <w:color w:val="FF0000"/>
        </w:rPr>
        <w:t>delivery plan</w:t>
      </w:r>
      <w:r w:rsidRPr="0063327D">
        <w:rPr>
          <w:color w:val="FF0000"/>
        </w:rPr>
        <w:fldChar w:fldCharType="end"/>
      </w:r>
      <w:r w:rsidRPr="0063327D">
        <w:rPr>
          <w:color w:val="FF0000"/>
        </w:rPr>
        <w:t> and </w:t>
      </w:r>
      <w:r w:rsidRPr="0063327D">
        <w:rPr>
          <w:color w:val="FF0000"/>
        </w:rPr>
        <w:fldChar w:fldCharType="begin"/>
      </w:r>
      <w:r w:rsidRPr="0063327D">
        <w:rPr>
          <w:color w:val="FF0000"/>
        </w:rPr>
        <w:instrText xml:space="preserve"> HYPERLINK "http://nationalvetcontent.edu.au/alfresco/d/d/workspace/SpacesStore/4a72905d-eb17-4b52-99f3-517cd760fc03/ims/content/glossary/gloss.htm" \l "Session plan" \t "_blank" </w:instrText>
      </w:r>
      <w:r w:rsidRPr="0063327D">
        <w:rPr>
          <w:color w:val="FF0000"/>
        </w:rPr>
        <w:fldChar w:fldCharType="separate"/>
      </w:r>
      <w:r w:rsidRPr="0063327D">
        <w:rPr>
          <w:color w:val="FF0000"/>
        </w:rPr>
        <w:t>session plan</w:t>
      </w:r>
      <w:r w:rsidRPr="0063327D">
        <w:rPr>
          <w:color w:val="FF0000"/>
        </w:rPr>
        <w:fldChar w:fldCharType="end"/>
      </w:r>
      <w:r w:rsidRPr="0063327D">
        <w:rPr>
          <w:color w:val="FF0000"/>
        </w:rPr>
        <w:t>.</w:t>
      </w:r>
    </w:p>
    <w:p w14:paraId="179F1C13" w14:textId="4E04C7D0" w:rsidR="008B030D" w:rsidRPr="0063327D" w:rsidRDefault="008B030D" w:rsidP="00A57C6F">
      <w:pPr>
        <w:rPr>
          <w:color w:val="FF0000"/>
        </w:rPr>
      </w:pPr>
      <w:r>
        <w:rPr>
          <w:color w:val="FF0000"/>
        </w:rPr>
        <w:t>Map essential units to the Learning Program.</w:t>
      </w:r>
    </w:p>
    <w:p w14:paraId="55DC346D" w14:textId="77777777" w:rsidR="0063327D" w:rsidRDefault="0063327D" w:rsidP="00A57C6F"/>
    <w:p w14:paraId="73A56B67" w14:textId="77777777" w:rsidR="008811EF" w:rsidRPr="008811EF" w:rsidRDefault="008811EF" w:rsidP="008811EF">
      <w:pPr>
        <w:pStyle w:val="Subtitle"/>
        <w:jc w:val="both"/>
        <w:rPr>
          <w:rFonts w:asciiTheme="minorHAnsi" w:hAnsiTheme="minorHAnsi" w:cs="Arial"/>
          <w:b w:val="0"/>
          <w:i/>
          <w:color w:val="008000"/>
          <w:sz w:val="16"/>
          <w:szCs w:val="16"/>
        </w:rPr>
      </w:pPr>
      <w:r w:rsidRPr="00417772">
        <w:rPr>
          <w:rFonts w:asciiTheme="minorHAnsi" w:hAnsiTheme="minorHAnsi" w:cs="Arial"/>
          <w:b w:val="0"/>
          <w:i/>
          <w:color w:val="008000"/>
          <w:sz w:val="16"/>
          <w:szCs w:val="16"/>
        </w:rPr>
        <w:t>ASSESSOR’S DECISION:    O correct, concise and complete</w:t>
      </w:r>
      <w:r w:rsidRPr="00417772">
        <w:rPr>
          <w:rFonts w:asciiTheme="minorHAnsi" w:hAnsiTheme="minorHAnsi" w:cs="Arial"/>
          <w:b w:val="0"/>
          <w:i/>
          <w:color w:val="008000"/>
          <w:sz w:val="16"/>
          <w:szCs w:val="16"/>
        </w:rPr>
        <w:tab/>
        <w:t xml:space="preserve">   O reassessment req’d</w:t>
      </w:r>
      <w:r w:rsidRPr="00417772">
        <w:rPr>
          <w:rFonts w:asciiTheme="minorHAnsi" w:hAnsiTheme="minorHAnsi" w:cs="Arial"/>
          <w:b w:val="0"/>
          <w:i/>
          <w:color w:val="008000"/>
          <w:sz w:val="16"/>
          <w:szCs w:val="16"/>
        </w:rPr>
        <w:tab/>
        <w:t>O reassessed, satisfactory</w:t>
      </w:r>
    </w:p>
    <w:p w14:paraId="7BD41DEC" w14:textId="77777777" w:rsidR="0063327D" w:rsidRDefault="0063327D" w:rsidP="00A57C6F"/>
    <w:p w14:paraId="39B46CA4" w14:textId="5173CF92" w:rsidR="0063327D" w:rsidRPr="0063327D" w:rsidRDefault="0063327D" w:rsidP="00A57C6F">
      <w:pPr>
        <w:rPr>
          <w:b/>
          <w:color w:val="FF0000"/>
        </w:rPr>
      </w:pPr>
      <w:r w:rsidRPr="0063327D">
        <w:rPr>
          <w:b/>
        </w:rPr>
        <w:t xml:space="preserve">Q: </w:t>
      </w:r>
      <w:r w:rsidR="00A57C6F" w:rsidRPr="0063327D">
        <w:rPr>
          <w:b/>
        </w:rPr>
        <w:t xml:space="preserve">What </w:t>
      </w:r>
      <w:r w:rsidR="00CD29A4">
        <w:rPr>
          <w:b/>
        </w:rPr>
        <w:t xml:space="preserve">are </w:t>
      </w:r>
      <w:r w:rsidR="00CD29A4" w:rsidRPr="00417772">
        <w:rPr>
          <w:b/>
          <w:u w:val="single"/>
        </w:rPr>
        <w:t>FIVE factors</w:t>
      </w:r>
      <w:r w:rsidR="00CD29A4">
        <w:rPr>
          <w:b/>
        </w:rPr>
        <w:t xml:space="preserve"> a trainer needs to consider </w:t>
      </w:r>
      <w:r w:rsidR="00A57C6F" w:rsidRPr="0063327D">
        <w:rPr>
          <w:b/>
        </w:rPr>
        <w:t>when devising a learning program?</w:t>
      </w:r>
      <w:r w:rsidRPr="0063327D">
        <w:rPr>
          <w:b/>
          <w:color w:val="FF0000"/>
        </w:rPr>
        <w:t xml:space="preserve"> </w:t>
      </w:r>
    </w:p>
    <w:p w14:paraId="1C597EC5" w14:textId="77777777" w:rsidR="0063327D" w:rsidRDefault="0063327D" w:rsidP="00A57C6F">
      <w:pPr>
        <w:rPr>
          <w:color w:val="FF0000"/>
        </w:rPr>
      </w:pPr>
    </w:p>
    <w:p w14:paraId="0392B8EC" w14:textId="59B8A9DE" w:rsidR="0063327D" w:rsidRPr="0063327D" w:rsidRDefault="0063327D" w:rsidP="00A57C6F">
      <w:pPr>
        <w:rPr>
          <w:color w:val="FF0000"/>
        </w:rPr>
      </w:pPr>
      <w:r w:rsidRPr="0063327D">
        <w:rPr>
          <w:color w:val="FF0000"/>
        </w:rPr>
        <w:t>SAMPLE ANSWER:</w:t>
      </w:r>
    </w:p>
    <w:p w14:paraId="46C9E497" w14:textId="77777777" w:rsidR="00A57C6F" w:rsidRPr="0063327D" w:rsidRDefault="00A57C6F" w:rsidP="00CC74B2">
      <w:pPr>
        <w:pStyle w:val="ListParagraph"/>
        <w:numPr>
          <w:ilvl w:val="0"/>
          <w:numId w:val="55"/>
        </w:numPr>
        <w:rPr>
          <w:color w:val="FF0000"/>
        </w:rPr>
      </w:pPr>
      <w:r w:rsidRPr="0063327D">
        <w:rPr>
          <w:color w:val="FF0000"/>
        </w:rPr>
        <w:t>Delivery mode</w:t>
      </w:r>
    </w:p>
    <w:p w14:paraId="4A5351B1" w14:textId="77777777" w:rsidR="00A57C6F" w:rsidRPr="0063327D" w:rsidRDefault="00A57C6F" w:rsidP="00CC74B2">
      <w:pPr>
        <w:pStyle w:val="ListParagraph"/>
        <w:numPr>
          <w:ilvl w:val="0"/>
          <w:numId w:val="55"/>
        </w:numPr>
        <w:rPr>
          <w:color w:val="FF0000"/>
        </w:rPr>
      </w:pPr>
      <w:r w:rsidRPr="0063327D">
        <w:rPr>
          <w:color w:val="FF0000"/>
        </w:rPr>
        <w:t>Timeframe</w:t>
      </w:r>
    </w:p>
    <w:p w14:paraId="7971CF29" w14:textId="77777777" w:rsidR="00A57C6F" w:rsidRPr="0063327D" w:rsidRDefault="00A57C6F" w:rsidP="00CC74B2">
      <w:pPr>
        <w:pStyle w:val="ListParagraph"/>
        <w:numPr>
          <w:ilvl w:val="0"/>
          <w:numId w:val="55"/>
        </w:numPr>
        <w:rPr>
          <w:color w:val="FF0000"/>
        </w:rPr>
      </w:pPr>
      <w:r w:rsidRPr="0063327D">
        <w:rPr>
          <w:color w:val="FF0000"/>
        </w:rPr>
        <w:t>Venue</w:t>
      </w:r>
    </w:p>
    <w:p w14:paraId="1E254C43" w14:textId="77777777" w:rsidR="00A57C6F" w:rsidRPr="0063327D" w:rsidRDefault="00A57C6F" w:rsidP="00CC74B2">
      <w:pPr>
        <w:pStyle w:val="ListParagraph"/>
        <w:numPr>
          <w:ilvl w:val="0"/>
          <w:numId w:val="55"/>
        </w:numPr>
        <w:rPr>
          <w:color w:val="FF0000"/>
        </w:rPr>
      </w:pPr>
      <w:r w:rsidRPr="0063327D">
        <w:rPr>
          <w:color w:val="FF0000"/>
        </w:rPr>
        <w:t>Cost breakdown</w:t>
      </w:r>
    </w:p>
    <w:p w14:paraId="17EB5D44" w14:textId="77777777" w:rsidR="00A57C6F" w:rsidRPr="0063327D" w:rsidRDefault="00A57C6F" w:rsidP="00CC74B2">
      <w:pPr>
        <w:pStyle w:val="ListParagraph"/>
        <w:numPr>
          <w:ilvl w:val="0"/>
          <w:numId w:val="55"/>
        </w:numPr>
        <w:rPr>
          <w:color w:val="FF0000"/>
        </w:rPr>
      </w:pPr>
      <w:r w:rsidRPr="0063327D">
        <w:rPr>
          <w:color w:val="FF0000"/>
        </w:rPr>
        <w:t>Learners' training history</w:t>
      </w:r>
    </w:p>
    <w:p w14:paraId="3B65B2A6" w14:textId="77777777" w:rsidR="00A57C6F" w:rsidRPr="0063327D" w:rsidRDefault="00A57C6F" w:rsidP="00CC74B2">
      <w:pPr>
        <w:pStyle w:val="ListParagraph"/>
        <w:numPr>
          <w:ilvl w:val="0"/>
          <w:numId w:val="55"/>
        </w:numPr>
        <w:rPr>
          <w:color w:val="FF0000"/>
        </w:rPr>
      </w:pPr>
      <w:r w:rsidRPr="0063327D">
        <w:rPr>
          <w:color w:val="FF0000"/>
        </w:rPr>
        <w:t>Learners' learning styles</w:t>
      </w:r>
    </w:p>
    <w:p w14:paraId="478365F1" w14:textId="77777777" w:rsidR="00A57C6F" w:rsidRPr="0063327D" w:rsidRDefault="00A57C6F" w:rsidP="00CC74B2">
      <w:pPr>
        <w:pStyle w:val="ListParagraph"/>
        <w:numPr>
          <w:ilvl w:val="0"/>
          <w:numId w:val="55"/>
        </w:numPr>
        <w:rPr>
          <w:color w:val="FF0000"/>
        </w:rPr>
      </w:pPr>
      <w:r w:rsidRPr="0063327D">
        <w:rPr>
          <w:color w:val="FF0000"/>
        </w:rPr>
        <w:t>Learning materials</w:t>
      </w:r>
    </w:p>
    <w:p w14:paraId="16EAAE03" w14:textId="77777777" w:rsidR="00A57C6F" w:rsidRPr="0063327D" w:rsidRDefault="00A57C6F" w:rsidP="00CC74B2">
      <w:pPr>
        <w:pStyle w:val="ListParagraph"/>
        <w:numPr>
          <w:ilvl w:val="0"/>
          <w:numId w:val="55"/>
        </w:numPr>
        <w:rPr>
          <w:color w:val="FF0000"/>
        </w:rPr>
      </w:pPr>
      <w:r w:rsidRPr="0063327D">
        <w:rPr>
          <w:color w:val="FF0000"/>
        </w:rPr>
        <w:t>Learning resources</w:t>
      </w:r>
    </w:p>
    <w:p w14:paraId="44226C4D" w14:textId="77777777" w:rsidR="00A57C6F" w:rsidRPr="0063327D" w:rsidRDefault="00A57C6F" w:rsidP="00CC74B2">
      <w:pPr>
        <w:pStyle w:val="ListParagraph"/>
        <w:numPr>
          <w:ilvl w:val="0"/>
          <w:numId w:val="55"/>
        </w:numPr>
        <w:rPr>
          <w:color w:val="FF0000"/>
        </w:rPr>
      </w:pPr>
      <w:r w:rsidRPr="0063327D">
        <w:rPr>
          <w:color w:val="FF0000"/>
        </w:rPr>
        <w:t>Support requirements</w:t>
      </w:r>
    </w:p>
    <w:p w14:paraId="77A19D30" w14:textId="77777777" w:rsidR="00A57C6F" w:rsidRPr="0063327D" w:rsidRDefault="00A57C6F" w:rsidP="00CC74B2">
      <w:pPr>
        <w:pStyle w:val="ListParagraph"/>
        <w:numPr>
          <w:ilvl w:val="0"/>
          <w:numId w:val="55"/>
        </w:numPr>
        <w:rPr>
          <w:color w:val="FF0000"/>
        </w:rPr>
      </w:pPr>
      <w:r w:rsidRPr="0063327D">
        <w:rPr>
          <w:color w:val="FF0000"/>
        </w:rPr>
        <w:t>Pathways</w:t>
      </w:r>
    </w:p>
    <w:p w14:paraId="0E1824C4" w14:textId="77777777" w:rsidR="00A57C6F" w:rsidRPr="0063327D" w:rsidRDefault="00A57C6F" w:rsidP="00CC74B2">
      <w:pPr>
        <w:pStyle w:val="ListParagraph"/>
        <w:numPr>
          <w:ilvl w:val="0"/>
          <w:numId w:val="55"/>
        </w:numPr>
        <w:rPr>
          <w:color w:val="FF0000"/>
        </w:rPr>
      </w:pPr>
      <w:r w:rsidRPr="0063327D">
        <w:rPr>
          <w:color w:val="FF0000"/>
        </w:rPr>
        <w:t>Assessment method</w:t>
      </w:r>
    </w:p>
    <w:p w14:paraId="4F471D16" w14:textId="77777777" w:rsidR="00A57C6F" w:rsidRPr="0063327D" w:rsidRDefault="00A57C6F" w:rsidP="00CC74B2">
      <w:pPr>
        <w:pStyle w:val="ListParagraph"/>
        <w:numPr>
          <w:ilvl w:val="0"/>
          <w:numId w:val="55"/>
        </w:numPr>
        <w:rPr>
          <w:color w:val="FF0000"/>
        </w:rPr>
      </w:pPr>
      <w:r w:rsidRPr="0063327D">
        <w:rPr>
          <w:color w:val="FF0000"/>
        </w:rPr>
        <w:t>Competency standards</w:t>
      </w:r>
    </w:p>
    <w:p w14:paraId="7633C36F" w14:textId="77777777" w:rsidR="00A57C6F" w:rsidRDefault="00A57C6F" w:rsidP="00CC74B2">
      <w:pPr>
        <w:pStyle w:val="ListParagraph"/>
        <w:numPr>
          <w:ilvl w:val="0"/>
          <w:numId w:val="55"/>
        </w:numPr>
        <w:rPr>
          <w:color w:val="FF0000"/>
        </w:rPr>
      </w:pPr>
      <w:r w:rsidRPr="0063327D">
        <w:rPr>
          <w:color w:val="FF0000"/>
        </w:rPr>
        <w:t>Learning goals and outcomes</w:t>
      </w:r>
    </w:p>
    <w:p w14:paraId="28725845" w14:textId="6E0E7BC7" w:rsidR="008B030D" w:rsidRPr="0063327D" w:rsidRDefault="008B030D" w:rsidP="00CC74B2">
      <w:pPr>
        <w:pStyle w:val="ListParagraph"/>
        <w:numPr>
          <w:ilvl w:val="0"/>
          <w:numId w:val="55"/>
        </w:numPr>
        <w:rPr>
          <w:color w:val="FF0000"/>
        </w:rPr>
      </w:pPr>
      <w:r>
        <w:rPr>
          <w:color w:val="FF0000"/>
        </w:rPr>
        <w:t>Different skill levels – different experience levels: beginners vs experienced</w:t>
      </w:r>
    </w:p>
    <w:p w14:paraId="3ADD6F7D" w14:textId="76AF730E" w:rsidR="00A57C6F" w:rsidRPr="00A57C6F" w:rsidRDefault="00A57C6F" w:rsidP="00A57C6F">
      <w:pPr>
        <w:pStyle w:val="ListParagraph"/>
      </w:pPr>
    </w:p>
    <w:p w14:paraId="2C163466"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30610C3B" w14:textId="77777777" w:rsidR="0063327D" w:rsidRDefault="0063327D" w:rsidP="00A57C6F"/>
    <w:p w14:paraId="7E9D7EB1" w14:textId="77777777" w:rsidR="003A6AC2" w:rsidRDefault="003A6AC2" w:rsidP="00A57C6F">
      <w:pPr>
        <w:rPr>
          <w:b/>
        </w:rPr>
      </w:pPr>
    </w:p>
    <w:p w14:paraId="04693A96" w14:textId="77777777" w:rsidR="006F3177" w:rsidRPr="00556E9A" w:rsidRDefault="006F3177" w:rsidP="006F3177">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53F92EBC" w14:textId="77777777" w:rsidR="006F3177" w:rsidRDefault="006F3177" w:rsidP="00317725">
      <w:pPr>
        <w:rPr>
          <w:b/>
          <w:highlight w:val="yellow"/>
        </w:rPr>
      </w:pPr>
    </w:p>
    <w:p w14:paraId="29D73E90" w14:textId="77777777" w:rsidR="00317725" w:rsidRPr="00CD29A4" w:rsidRDefault="00317725" w:rsidP="00CD29A4">
      <w:pPr>
        <w:jc w:val="center"/>
        <w:rPr>
          <w:b/>
          <w:sz w:val="32"/>
          <w:szCs w:val="32"/>
        </w:rPr>
      </w:pPr>
      <w:r w:rsidRPr="00CD29A4">
        <w:rPr>
          <w:b/>
          <w:sz w:val="32"/>
          <w:szCs w:val="32"/>
          <w:highlight w:val="yellow"/>
        </w:rPr>
        <w:t>TAEDEL402A Plan, organise and facilitate learning in the workplace (CORE)</w:t>
      </w:r>
    </w:p>
    <w:p w14:paraId="4187D0C9" w14:textId="77777777" w:rsidR="00317725" w:rsidRPr="00603131" w:rsidRDefault="00317725" w:rsidP="00317725">
      <w:pPr>
        <w:rPr>
          <w:b/>
          <w:highlight w:val="magenta"/>
        </w:rPr>
      </w:pPr>
    </w:p>
    <w:p w14:paraId="045BE4DF" w14:textId="77777777" w:rsidR="00D67439" w:rsidRPr="00603131" w:rsidRDefault="00D67439" w:rsidP="00D67439">
      <w:pPr>
        <w:rPr>
          <w:b/>
        </w:rPr>
      </w:pPr>
      <w:r w:rsidRPr="00603131">
        <w:rPr>
          <w:b/>
        </w:rPr>
        <w:t>Q: What is this unit about?</w:t>
      </w:r>
    </w:p>
    <w:p w14:paraId="62CDA921" w14:textId="77777777" w:rsidR="0061546C" w:rsidRPr="00603131" w:rsidRDefault="0061546C" w:rsidP="001600C7">
      <w:r w:rsidRPr="00603131">
        <w:t>This unit describes the performance outcomes, skills and knowledge required to plan, organise and facilitate learning for individuals in a workplace.</w:t>
      </w:r>
    </w:p>
    <w:p w14:paraId="1478096B" w14:textId="77777777" w:rsidR="0061546C" w:rsidRPr="00603131" w:rsidRDefault="0061546C" w:rsidP="001600C7">
      <w:pPr>
        <w:rPr>
          <w:highlight w:val="magenta"/>
        </w:rPr>
      </w:pPr>
    </w:p>
    <w:tbl>
      <w:tblPr>
        <w:tblStyle w:val="TableGrid"/>
        <w:tblW w:w="0" w:type="auto"/>
        <w:tblLook w:val="04A0" w:firstRow="1" w:lastRow="0" w:firstColumn="1" w:lastColumn="0" w:noHBand="0" w:noVBand="1"/>
      </w:tblPr>
      <w:tblGrid>
        <w:gridCol w:w="5045"/>
        <w:gridCol w:w="3471"/>
      </w:tblGrid>
      <w:tr w:rsidR="00417772" w:rsidRPr="00417772" w14:paraId="52A6D821" w14:textId="366C21ED" w:rsidTr="00417772">
        <w:tc>
          <w:tcPr>
            <w:tcW w:w="5045" w:type="dxa"/>
          </w:tcPr>
          <w:p w14:paraId="7C8698F5" w14:textId="77777777" w:rsidR="00417772" w:rsidRPr="00417772" w:rsidRDefault="00417772" w:rsidP="009460A0">
            <w:pPr>
              <w:rPr>
                <w:b/>
              </w:rPr>
            </w:pPr>
            <w:r w:rsidRPr="00417772">
              <w:rPr>
                <w:b/>
              </w:rPr>
              <w:lastRenderedPageBreak/>
              <w:t>Critical Aspects of Evidence Required for RPL to be granted:</w:t>
            </w:r>
          </w:p>
        </w:tc>
        <w:tc>
          <w:tcPr>
            <w:tcW w:w="3471" w:type="dxa"/>
          </w:tcPr>
          <w:p w14:paraId="6D5E5CBC" w14:textId="6B6E7C5D" w:rsidR="00417772" w:rsidRPr="00417772" w:rsidRDefault="00417772" w:rsidP="009460A0">
            <w:pPr>
              <w:rPr>
                <w:b/>
              </w:rPr>
            </w:pPr>
            <w:r w:rsidRPr="00417772">
              <w:t>The applicant must provide evidence of the ability to:</w:t>
            </w:r>
          </w:p>
        </w:tc>
      </w:tr>
      <w:tr w:rsidR="00417772" w:rsidRPr="00417772" w14:paraId="47C51E85" w14:textId="330DC6E6" w:rsidTr="00417772">
        <w:tc>
          <w:tcPr>
            <w:tcW w:w="5045" w:type="dxa"/>
          </w:tcPr>
          <w:p w14:paraId="79763B12" w14:textId="77777777" w:rsidR="00417772" w:rsidRPr="00417772" w:rsidRDefault="00417772" w:rsidP="00CC74B2">
            <w:pPr>
              <w:pStyle w:val="ListParagraph"/>
              <w:numPr>
                <w:ilvl w:val="0"/>
                <w:numId w:val="13"/>
              </w:numPr>
              <w:ind w:left="426" w:hanging="426"/>
            </w:pPr>
            <w:r w:rsidRPr="00417772">
              <w:t>prepare and facilitate work-based learning</w:t>
            </w:r>
          </w:p>
        </w:tc>
        <w:tc>
          <w:tcPr>
            <w:tcW w:w="3471" w:type="dxa"/>
          </w:tcPr>
          <w:p w14:paraId="32942146" w14:textId="77777777" w:rsidR="00417772" w:rsidRPr="00417772" w:rsidRDefault="00417772" w:rsidP="00417772">
            <w:pPr>
              <w:pStyle w:val="ListParagraph"/>
              <w:ind w:left="426"/>
            </w:pPr>
          </w:p>
        </w:tc>
      </w:tr>
      <w:tr w:rsidR="00417772" w:rsidRPr="00417772" w14:paraId="167387C2" w14:textId="77CD4B59" w:rsidTr="00417772">
        <w:tc>
          <w:tcPr>
            <w:tcW w:w="5045" w:type="dxa"/>
          </w:tcPr>
          <w:p w14:paraId="7030AD41" w14:textId="77777777" w:rsidR="00417772" w:rsidRPr="00417772" w:rsidRDefault="00417772" w:rsidP="00CC74B2">
            <w:pPr>
              <w:pStyle w:val="ListParagraph"/>
              <w:numPr>
                <w:ilvl w:val="0"/>
                <w:numId w:val="8"/>
              </w:numPr>
            </w:pPr>
            <w:r w:rsidRPr="00417772">
              <w:t>provide evidence of a minimum of two examples of developing work-based learning pathways, that include:</w:t>
            </w:r>
          </w:p>
        </w:tc>
        <w:tc>
          <w:tcPr>
            <w:tcW w:w="3471" w:type="dxa"/>
          </w:tcPr>
          <w:p w14:paraId="19D09C21" w14:textId="77777777" w:rsidR="00417772" w:rsidRPr="00417772" w:rsidRDefault="00417772" w:rsidP="00417772">
            <w:pPr>
              <w:pStyle w:val="ListParagraph"/>
            </w:pPr>
          </w:p>
        </w:tc>
      </w:tr>
      <w:tr w:rsidR="00417772" w:rsidRPr="00417772" w14:paraId="5299DFB0" w14:textId="73026F22" w:rsidTr="00417772">
        <w:tc>
          <w:tcPr>
            <w:tcW w:w="5045" w:type="dxa"/>
          </w:tcPr>
          <w:p w14:paraId="692BDBBD" w14:textId="77777777" w:rsidR="00417772" w:rsidRPr="00417772" w:rsidRDefault="00417772" w:rsidP="00CC74B2">
            <w:pPr>
              <w:pStyle w:val="ListParagraph"/>
              <w:numPr>
                <w:ilvl w:val="0"/>
                <w:numId w:val="8"/>
              </w:numPr>
            </w:pPr>
            <w:r w:rsidRPr="00417772">
              <w:t>identifying needs for learning</w:t>
            </w:r>
          </w:p>
        </w:tc>
        <w:tc>
          <w:tcPr>
            <w:tcW w:w="3471" w:type="dxa"/>
          </w:tcPr>
          <w:p w14:paraId="3F6E60B1" w14:textId="77777777" w:rsidR="00417772" w:rsidRPr="00417772" w:rsidRDefault="00417772" w:rsidP="00417772">
            <w:pPr>
              <w:pStyle w:val="ListParagraph"/>
            </w:pPr>
          </w:p>
        </w:tc>
      </w:tr>
      <w:tr w:rsidR="00417772" w:rsidRPr="00417772" w14:paraId="23500D91" w14:textId="08802B2A" w:rsidTr="00417772">
        <w:tc>
          <w:tcPr>
            <w:tcW w:w="5045" w:type="dxa"/>
          </w:tcPr>
          <w:p w14:paraId="742750B4" w14:textId="77777777" w:rsidR="00417772" w:rsidRPr="00417772" w:rsidRDefault="00417772" w:rsidP="00CC74B2">
            <w:pPr>
              <w:pStyle w:val="ListParagraph"/>
              <w:numPr>
                <w:ilvl w:val="0"/>
                <w:numId w:val="8"/>
              </w:numPr>
            </w:pPr>
            <w:r w:rsidRPr="00417772">
              <w:t>analysing work practices, work environment and work activities</w:t>
            </w:r>
          </w:p>
        </w:tc>
        <w:tc>
          <w:tcPr>
            <w:tcW w:w="3471" w:type="dxa"/>
          </w:tcPr>
          <w:p w14:paraId="38049AF6" w14:textId="77777777" w:rsidR="00417772" w:rsidRPr="00417772" w:rsidRDefault="00417772" w:rsidP="00417772">
            <w:pPr>
              <w:pStyle w:val="ListParagraph"/>
            </w:pPr>
          </w:p>
        </w:tc>
      </w:tr>
      <w:tr w:rsidR="00417772" w:rsidRPr="00417772" w14:paraId="1BBD396D" w14:textId="23B9ABC1" w:rsidTr="00417772">
        <w:tc>
          <w:tcPr>
            <w:tcW w:w="5045" w:type="dxa"/>
          </w:tcPr>
          <w:p w14:paraId="51253709" w14:textId="77777777" w:rsidR="00417772" w:rsidRPr="00417772" w:rsidRDefault="00417772" w:rsidP="00CC74B2">
            <w:pPr>
              <w:pStyle w:val="ListParagraph"/>
              <w:numPr>
                <w:ilvl w:val="0"/>
                <w:numId w:val="8"/>
              </w:numPr>
            </w:pPr>
            <w:r w:rsidRPr="00417772">
              <w:t>organising and allocating work in a way that reflects learning needs and provides effective learning opportunities through work processes</w:t>
            </w:r>
          </w:p>
        </w:tc>
        <w:tc>
          <w:tcPr>
            <w:tcW w:w="3471" w:type="dxa"/>
          </w:tcPr>
          <w:p w14:paraId="24FEE388" w14:textId="77777777" w:rsidR="00417772" w:rsidRPr="00417772" w:rsidRDefault="00417772" w:rsidP="00417772">
            <w:pPr>
              <w:pStyle w:val="ListParagraph"/>
            </w:pPr>
          </w:p>
        </w:tc>
      </w:tr>
      <w:tr w:rsidR="00417772" w:rsidRPr="00417772" w14:paraId="46D4E259" w14:textId="616B98C5" w:rsidTr="00417772">
        <w:tc>
          <w:tcPr>
            <w:tcW w:w="5045" w:type="dxa"/>
          </w:tcPr>
          <w:p w14:paraId="4550C651" w14:textId="77777777" w:rsidR="00417772" w:rsidRPr="00417772" w:rsidRDefault="00417772" w:rsidP="00CC74B2">
            <w:pPr>
              <w:pStyle w:val="ListParagraph"/>
              <w:numPr>
                <w:ilvl w:val="0"/>
                <w:numId w:val="14"/>
              </w:numPr>
              <w:ind w:left="426" w:hanging="426"/>
            </w:pPr>
            <w:r w:rsidRPr="00417772">
              <w:t>provide a minimum of two examples of a learning facilitation relationship being conducted:</w:t>
            </w:r>
          </w:p>
        </w:tc>
        <w:tc>
          <w:tcPr>
            <w:tcW w:w="3471" w:type="dxa"/>
          </w:tcPr>
          <w:p w14:paraId="77D09887" w14:textId="77777777" w:rsidR="00417772" w:rsidRPr="00417772" w:rsidRDefault="00417772" w:rsidP="00417772">
            <w:pPr>
              <w:pStyle w:val="ListParagraph"/>
              <w:ind w:left="426"/>
            </w:pPr>
          </w:p>
        </w:tc>
      </w:tr>
      <w:tr w:rsidR="00417772" w:rsidRPr="00417772" w14:paraId="3DB34047" w14:textId="18786084" w:rsidTr="00417772">
        <w:tc>
          <w:tcPr>
            <w:tcW w:w="5045" w:type="dxa"/>
          </w:tcPr>
          <w:p w14:paraId="6FFC50C3" w14:textId="77777777" w:rsidR="00417772" w:rsidRPr="00417772" w:rsidRDefault="00417772" w:rsidP="00CC74B2">
            <w:pPr>
              <w:pStyle w:val="ListParagraph"/>
              <w:numPr>
                <w:ilvl w:val="0"/>
                <w:numId w:val="9"/>
              </w:numPr>
            </w:pPr>
            <w:r w:rsidRPr="00417772">
              <w:t>with different individuals</w:t>
            </w:r>
          </w:p>
        </w:tc>
        <w:tc>
          <w:tcPr>
            <w:tcW w:w="3471" w:type="dxa"/>
          </w:tcPr>
          <w:p w14:paraId="5D1B69F7" w14:textId="77777777" w:rsidR="00417772" w:rsidRPr="00417772" w:rsidRDefault="00417772" w:rsidP="00417772">
            <w:pPr>
              <w:pStyle w:val="ListParagraph"/>
            </w:pPr>
          </w:p>
        </w:tc>
      </w:tr>
      <w:tr w:rsidR="00417772" w:rsidRPr="00417772" w14:paraId="7492600B" w14:textId="7FBD038A" w:rsidTr="00417772">
        <w:tc>
          <w:tcPr>
            <w:tcW w:w="5045" w:type="dxa"/>
          </w:tcPr>
          <w:p w14:paraId="20B5ABF3" w14:textId="77777777" w:rsidR="00417772" w:rsidRPr="00417772" w:rsidRDefault="00417772" w:rsidP="00CC74B2">
            <w:pPr>
              <w:pStyle w:val="ListParagraph"/>
              <w:numPr>
                <w:ilvl w:val="0"/>
                <w:numId w:val="9"/>
              </w:numPr>
            </w:pPr>
            <w:r w:rsidRPr="00417772">
              <w:t>demonstrating communication skills and flexibility</w:t>
            </w:r>
          </w:p>
        </w:tc>
        <w:tc>
          <w:tcPr>
            <w:tcW w:w="3471" w:type="dxa"/>
          </w:tcPr>
          <w:p w14:paraId="113DCB08" w14:textId="77777777" w:rsidR="00417772" w:rsidRPr="00417772" w:rsidRDefault="00417772" w:rsidP="00417772">
            <w:pPr>
              <w:pStyle w:val="ListParagraph"/>
            </w:pPr>
          </w:p>
        </w:tc>
      </w:tr>
      <w:tr w:rsidR="00417772" w:rsidRPr="00417772" w14:paraId="500C8FFC" w14:textId="0AA2BC2A" w:rsidTr="00417772">
        <w:tc>
          <w:tcPr>
            <w:tcW w:w="5045" w:type="dxa"/>
          </w:tcPr>
          <w:p w14:paraId="2E7B6CE0" w14:textId="77777777" w:rsidR="00417772" w:rsidRPr="00417772" w:rsidRDefault="00417772" w:rsidP="00CC74B2">
            <w:pPr>
              <w:pStyle w:val="ListParagraph"/>
              <w:numPr>
                <w:ilvl w:val="0"/>
                <w:numId w:val="9"/>
              </w:numPr>
            </w:pPr>
            <w:r w:rsidRPr="00417772">
              <w:t>demonstrating one or more of the processes or techniques identified.</w:t>
            </w:r>
          </w:p>
        </w:tc>
        <w:tc>
          <w:tcPr>
            <w:tcW w:w="3471" w:type="dxa"/>
          </w:tcPr>
          <w:p w14:paraId="20194AF6" w14:textId="77777777" w:rsidR="00417772" w:rsidRPr="00417772" w:rsidRDefault="00417772" w:rsidP="00417772">
            <w:pPr>
              <w:pStyle w:val="ListParagraph"/>
            </w:pPr>
          </w:p>
        </w:tc>
      </w:tr>
    </w:tbl>
    <w:p w14:paraId="15E9FC58" w14:textId="77777777" w:rsidR="0061546C" w:rsidRPr="00603131" w:rsidRDefault="0061546C" w:rsidP="00317725">
      <w:pPr>
        <w:rPr>
          <w:b/>
          <w:highlight w:val="magenta"/>
        </w:rPr>
      </w:pPr>
    </w:p>
    <w:p w14:paraId="12618AE2" w14:textId="77777777" w:rsidR="00317725" w:rsidRPr="00603131" w:rsidRDefault="00317725" w:rsidP="00317725">
      <w:pPr>
        <w:rPr>
          <w:b/>
          <w:highlight w:val="magenta"/>
        </w:rPr>
      </w:pPr>
    </w:p>
    <w:p w14:paraId="38743855" w14:textId="77777777" w:rsidR="00C52776" w:rsidRPr="00603131" w:rsidRDefault="00C52776" w:rsidP="00317725">
      <w:pPr>
        <w:rPr>
          <w:b/>
          <w:highlight w:val="magenta"/>
        </w:rPr>
      </w:pPr>
    </w:p>
    <w:p w14:paraId="5DA1E128" w14:textId="77777777" w:rsidR="00C52776" w:rsidRPr="00603131" w:rsidRDefault="00C52776" w:rsidP="00317725">
      <w:pPr>
        <w:rPr>
          <w:b/>
          <w:highlight w:val="magenta"/>
        </w:rPr>
      </w:pPr>
    </w:p>
    <w:p w14:paraId="264791ED" w14:textId="77777777" w:rsidR="00C52776" w:rsidRPr="00603131" w:rsidRDefault="00C52776" w:rsidP="00317725">
      <w:pPr>
        <w:rPr>
          <w:b/>
          <w:highlight w:val="magenta"/>
        </w:rPr>
      </w:pPr>
    </w:p>
    <w:p w14:paraId="22B5F522" w14:textId="77777777" w:rsidR="00C52776" w:rsidRPr="00603131" w:rsidRDefault="00C52776" w:rsidP="00317725">
      <w:pPr>
        <w:rPr>
          <w:b/>
          <w:highlight w:val="magenta"/>
        </w:rPr>
      </w:pPr>
    </w:p>
    <w:p w14:paraId="3989F07E" w14:textId="77777777" w:rsidR="00C52776" w:rsidRDefault="00C52776" w:rsidP="00317725">
      <w:pPr>
        <w:rPr>
          <w:b/>
          <w:highlight w:val="magenta"/>
        </w:rPr>
      </w:pPr>
    </w:p>
    <w:p w14:paraId="5F60933E" w14:textId="77777777" w:rsidR="00E27D73" w:rsidRDefault="00E27D73" w:rsidP="00317725">
      <w:pPr>
        <w:rPr>
          <w:b/>
          <w:highlight w:val="magenta"/>
        </w:rPr>
      </w:pPr>
    </w:p>
    <w:p w14:paraId="16FDADD5" w14:textId="77777777" w:rsidR="00E27D73" w:rsidRDefault="00E27D73" w:rsidP="00317725">
      <w:pPr>
        <w:rPr>
          <w:b/>
          <w:highlight w:val="magenta"/>
        </w:rPr>
      </w:pPr>
    </w:p>
    <w:p w14:paraId="1D0284F8" w14:textId="77777777" w:rsidR="00E27D73" w:rsidRDefault="00E27D73" w:rsidP="00317725">
      <w:pPr>
        <w:rPr>
          <w:b/>
          <w:highlight w:val="magenta"/>
        </w:rPr>
      </w:pPr>
    </w:p>
    <w:p w14:paraId="04B3E79A" w14:textId="77777777" w:rsidR="00E27D73" w:rsidRDefault="00E27D73" w:rsidP="00317725">
      <w:pPr>
        <w:rPr>
          <w:b/>
          <w:highlight w:val="magenta"/>
        </w:rPr>
      </w:pPr>
    </w:p>
    <w:p w14:paraId="04C8B9B1" w14:textId="77777777" w:rsidR="00E27D73" w:rsidRDefault="00E27D73" w:rsidP="00317725">
      <w:pPr>
        <w:rPr>
          <w:b/>
          <w:highlight w:val="magenta"/>
        </w:rPr>
      </w:pPr>
    </w:p>
    <w:p w14:paraId="23887E5D" w14:textId="77777777" w:rsidR="00E27D73" w:rsidRDefault="00E27D73" w:rsidP="00317725">
      <w:pPr>
        <w:rPr>
          <w:b/>
          <w:highlight w:val="magenta"/>
        </w:rPr>
      </w:pPr>
    </w:p>
    <w:p w14:paraId="46647F11" w14:textId="77777777" w:rsidR="00E27D73" w:rsidRDefault="00E27D73" w:rsidP="00317725">
      <w:pPr>
        <w:rPr>
          <w:b/>
          <w:highlight w:val="magenta"/>
        </w:rPr>
      </w:pPr>
    </w:p>
    <w:p w14:paraId="186B7B61" w14:textId="77777777" w:rsidR="00E27D73" w:rsidRDefault="00E27D73" w:rsidP="00317725">
      <w:pPr>
        <w:rPr>
          <w:b/>
          <w:highlight w:val="magenta"/>
        </w:rPr>
      </w:pPr>
    </w:p>
    <w:p w14:paraId="6E6907A9" w14:textId="77777777" w:rsidR="00E27D73" w:rsidRDefault="00E27D73" w:rsidP="00317725">
      <w:pPr>
        <w:rPr>
          <w:b/>
          <w:highlight w:val="magenta"/>
        </w:rPr>
      </w:pPr>
    </w:p>
    <w:p w14:paraId="4E57CCEA" w14:textId="77777777" w:rsidR="00E27D73" w:rsidRDefault="00E27D73" w:rsidP="00317725">
      <w:pPr>
        <w:rPr>
          <w:b/>
          <w:highlight w:val="magenta"/>
        </w:rPr>
      </w:pPr>
    </w:p>
    <w:p w14:paraId="195D03DA" w14:textId="77777777" w:rsidR="00E27D73" w:rsidRDefault="00E27D73" w:rsidP="00317725">
      <w:pPr>
        <w:rPr>
          <w:b/>
          <w:highlight w:val="magenta"/>
        </w:rPr>
      </w:pPr>
    </w:p>
    <w:p w14:paraId="206989AE" w14:textId="77777777" w:rsidR="00E27D73" w:rsidRDefault="00E27D73" w:rsidP="00317725">
      <w:pPr>
        <w:rPr>
          <w:b/>
          <w:highlight w:val="magenta"/>
        </w:rPr>
      </w:pPr>
    </w:p>
    <w:p w14:paraId="0BD396A1" w14:textId="77777777" w:rsidR="00E27D73" w:rsidRDefault="00E27D73" w:rsidP="00317725">
      <w:pPr>
        <w:rPr>
          <w:b/>
          <w:highlight w:val="magenta"/>
        </w:rPr>
      </w:pPr>
    </w:p>
    <w:p w14:paraId="7744A718" w14:textId="26870011" w:rsidR="00E27D73" w:rsidRPr="00867EFC" w:rsidRDefault="00E27D73" w:rsidP="00317725">
      <w:pPr>
        <w:rPr>
          <w:b/>
        </w:rPr>
      </w:pPr>
      <w:r w:rsidRPr="001620CC">
        <w:rPr>
          <w:b/>
          <w:highlight w:val="yellow"/>
        </w:rPr>
        <w:t>Oral Questioning</w:t>
      </w:r>
    </w:p>
    <w:p w14:paraId="54B45E00" w14:textId="77777777" w:rsidR="00E27D73" w:rsidRDefault="00E27D73" w:rsidP="00317725">
      <w:pPr>
        <w:rPr>
          <w:b/>
          <w:highlight w:val="magenta"/>
        </w:rPr>
      </w:pPr>
    </w:p>
    <w:p w14:paraId="14E926DE" w14:textId="029EA89F" w:rsidR="00E27D73" w:rsidRPr="00867EFC" w:rsidRDefault="00867EFC" w:rsidP="00867EFC">
      <w:pPr>
        <w:rPr>
          <w:b/>
        </w:rPr>
      </w:pPr>
      <w:r w:rsidRPr="00867EFC">
        <w:rPr>
          <w:b/>
        </w:rPr>
        <w:t xml:space="preserve">Q: </w:t>
      </w:r>
      <w:r w:rsidR="00CD29A4">
        <w:rPr>
          <w:b/>
        </w:rPr>
        <w:t>In your own words, w</w:t>
      </w:r>
      <w:r w:rsidR="00E27D73" w:rsidRPr="00867EFC">
        <w:rPr>
          <w:b/>
        </w:rPr>
        <w:t xml:space="preserve">hat is </w:t>
      </w:r>
      <w:r w:rsidR="00E27D73" w:rsidRPr="00CD29A4">
        <w:rPr>
          <w:b/>
          <w:u w:val="single"/>
        </w:rPr>
        <w:t>work-based learning</w:t>
      </w:r>
      <w:r w:rsidR="00E27D73" w:rsidRPr="00867EFC">
        <w:rPr>
          <w:b/>
        </w:rPr>
        <w:t>?</w:t>
      </w:r>
    </w:p>
    <w:p w14:paraId="05B22C37" w14:textId="77777777" w:rsidR="00867EFC" w:rsidRDefault="00867EFC" w:rsidP="00867EFC"/>
    <w:p w14:paraId="1F56F58D" w14:textId="77777777" w:rsidR="00867EFC" w:rsidRPr="00867EFC" w:rsidRDefault="00867EFC" w:rsidP="00867EFC">
      <w:pPr>
        <w:rPr>
          <w:color w:val="FF0000"/>
        </w:rPr>
      </w:pPr>
      <w:r w:rsidRPr="00867EFC">
        <w:rPr>
          <w:color w:val="FF0000"/>
        </w:rPr>
        <w:t>SAMPLE ANSWER:</w:t>
      </w:r>
    </w:p>
    <w:p w14:paraId="4A83DFDB" w14:textId="77777777" w:rsidR="009460A0" w:rsidRPr="009460A0" w:rsidRDefault="00E27D73" w:rsidP="00CC74B2">
      <w:pPr>
        <w:pStyle w:val="ListParagraph"/>
        <w:numPr>
          <w:ilvl w:val="0"/>
          <w:numId w:val="56"/>
        </w:numPr>
        <w:rPr>
          <w:color w:val="FF0000"/>
        </w:rPr>
      </w:pPr>
      <w:r w:rsidRPr="009460A0">
        <w:rPr>
          <w:color w:val="FF0000"/>
        </w:rPr>
        <w:t>Work-based learning is the term used to describe a relationship between learning and work. It emerges from the demands of work, rather than from formal educational programs (</w:t>
      </w:r>
      <w:hyperlink r:id="rId11" w:anchor="r6" w:history="1">
        <w:r w:rsidRPr="009460A0">
          <w:rPr>
            <w:color w:val="FF0000"/>
          </w:rPr>
          <w:t>Gore, 2001</w:t>
        </w:r>
      </w:hyperlink>
      <w:r w:rsidRPr="009460A0">
        <w:rPr>
          <w:color w:val="FF0000"/>
        </w:rPr>
        <w:t xml:space="preserve">). </w:t>
      </w:r>
    </w:p>
    <w:p w14:paraId="14599664" w14:textId="402FBB36" w:rsidR="00AF3380" w:rsidRPr="009460A0" w:rsidRDefault="00AF3380" w:rsidP="00CC74B2">
      <w:pPr>
        <w:pStyle w:val="ListParagraph"/>
        <w:numPr>
          <w:ilvl w:val="0"/>
          <w:numId w:val="56"/>
        </w:numPr>
        <w:rPr>
          <w:color w:val="FF0000"/>
        </w:rPr>
      </w:pPr>
      <w:r w:rsidRPr="009460A0">
        <w:rPr>
          <w:color w:val="FF0000"/>
        </w:rPr>
        <w:lastRenderedPageBreak/>
        <w:t>Hands on experience; in the workpl</w:t>
      </w:r>
      <w:r w:rsidR="00CD29A4" w:rsidRPr="009460A0">
        <w:rPr>
          <w:color w:val="FF0000"/>
        </w:rPr>
        <w:t>ace; opportunity to use theory in</w:t>
      </w:r>
      <w:r w:rsidRPr="009460A0">
        <w:rPr>
          <w:color w:val="FF0000"/>
        </w:rPr>
        <w:t xml:space="preserve"> the workplace; find out how you’re going; assess</w:t>
      </w:r>
      <w:r w:rsidR="00CD29A4" w:rsidRPr="009460A0">
        <w:rPr>
          <w:color w:val="FF0000"/>
        </w:rPr>
        <w:t>o</w:t>
      </w:r>
      <w:r w:rsidRPr="009460A0">
        <w:rPr>
          <w:color w:val="FF0000"/>
        </w:rPr>
        <w:t>r can directly see how the applicant is going.</w:t>
      </w:r>
    </w:p>
    <w:p w14:paraId="688F9609" w14:textId="77777777" w:rsidR="00AF3380" w:rsidRDefault="00AF3380" w:rsidP="00867EFC">
      <w:pPr>
        <w:rPr>
          <w:color w:val="FF0000"/>
        </w:rPr>
      </w:pPr>
    </w:p>
    <w:p w14:paraId="02E6C7FC" w14:textId="77777777" w:rsidR="00CD29A4" w:rsidRPr="008811EF" w:rsidRDefault="00CD29A4" w:rsidP="00CD29A4">
      <w:pPr>
        <w:pStyle w:val="Subtitle"/>
        <w:jc w:val="both"/>
        <w:rPr>
          <w:rStyle w:val="Strong"/>
          <w:rFonts w:asciiTheme="minorHAnsi" w:hAnsiTheme="minorHAnsi" w:cs="Arial"/>
          <w:bCs/>
          <w:i/>
          <w:color w:val="008000"/>
          <w:sz w:val="16"/>
          <w:szCs w:val="16"/>
        </w:rPr>
      </w:pPr>
      <w:r w:rsidRPr="009460A0">
        <w:rPr>
          <w:rFonts w:asciiTheme="minorHAnsi" w:hAnsiTheme="minorHAnsi" w:cs="Arial"/>
          <w:b w:val="0"/>
          <w:i/>
          <w:color w:val="008000"/>
          <w:sz w:val="16"/>
          <w:szCs w:val="16"/>
        </w:rPr>
        <w:t>ASSESSOR’S DECISION:    O correct, concise and complete</w:t>
      </w:r>
      <w:r w:rsidRPr="009460A0">
        <w:rPr>
          <w:rFonts w:asciiTheme="minorHAnsi" w:hAnsiTheme="minorHAnsi" w:cs="Arial"/>
          <w:b w:val="0"/>
          <w:i/>
          <w:color w:val="008000"/>
          <w:sz w:val="16"/>
          <w:szCs w:val="16"/>
        </w:rPr>
        <w:tab/>
        <w:t xml:space="preserve">   O reassessment req’d</w:t>
      </w:r>
      <w:r w:rsidRPr="009460A0">
        <w:rPr>
          <w:rFonts w:asciiTheme="minorHAnsi" w:hAnsiTheme="minorHAnsi" w:cs="Arial"/>
          <w:b w:val="0"/>
          <w:i/>
          <w:color w:val="008000"/>
          <w:sz w:val="16"/>
          <w:szCs w:val="16"/>
        </w:rPr>
        <w:tab/>
        <w:t>O reassessed, satisfactory</w:t>
      </w:r>
    </w:p>
    <w:p w14:paraId="6A92B595" w14:textId="77777777" w:rsidR="00CD29A4" w:rsidRDefault="00CD29A4" w:rsidP="00867EFC">
      <w:pPr>
        <w:rPr>
          <w:color w:val="FF0000"/>
        </w:rPr>
      </w:pPr>
    </w:p>
    <w:p w14:paraId="3B1EBEBD" w14:textId="0154ECD1" w:rsidR="00CD29A4" w:rsidRPr="00867EFC" w:rsidRDefault="00CD29A4" w:rsidP="00CD29A4">
      <w:pPr>
        <w:rPr>
          <w:b/>
        </w:rPr>
      </w:pPr>
      <w:r w:rsidRPr="00867EFC">
        <w:rPr>
          <w:b/>
        </w:rPr>
        <w:t xml:space="preserve">Q: </w:t>
      </w:r>
      <w:r>
        <w:rPr>
          <w:b/>
        </w:rPr>
        <w:t>What are TWO forms of</w:t>
      </w:r>
      <w:r w:rsidRPr="00867EFC">
        <w:rPr>
          <w:b/>
        </w:rPr>
        <w:t xml:space="preserve"> </w:t>
      </w:r>
      <w:r w:rsidRPr="00CD29A4">
        <w:rPr>
          <w:b/>
          <w:u w:val="single"/>
        </w:rPr>
        <w:t>work-based learning</w:t>
      </w:r>
      <w:r w:rsidRPr="00867EFC">
        <w:rPr>
          <w:b/>
        </w:rPr>
        <w:t>?</w:t>
      </w:r>
    </w:p>
    <w:p w14:paraId="25882C5B" w14:textId="77777777" w:rsidR="00CD29A4" w:rsidRDefault="00CD29A4" w:rsidP="00867EFC">
      <w:pPr>
        <w:rPr>
          <w:color w:val="FF0000"/>
        </w:rPr>
      </w:pPr>
    </w:p>
    <w:p w14:paraId="6F0447A3" w14:textId="77777777" w:rsidR="0071363F" w:rsidRPr="00867EFC" w:rsidRDefault="0071363F" w:rsidP="0071363F">
      <w:pPr>
        <w:rPr>
          <w:color w:val="FF0000"/>
        </w:rPr>
      </w:pPr>
      <w:r w:rsidRPr="00867EFC">
        <w:rPr>
          <w:color w:val="FF0000"/>
        </w:rPr>
        <w:t>SAMPLE ANSWER:</w:t>
      </w:r>
    </w:p>
    <w:p w14:paraId="524EBA49" w14:textId="77777777" w:rsidR="00CD29A4" w:rsidRPr="008811EF" w:rsidRDefault="00E27D73" w:rsidP="00CD29A4">
      <w:pPr>
        <w:pStyle w:val="Subtitle"/>
        <w:jc w:val="left"/>
        <w:rPr>
          <w:rStyle w:val="Strong"/>
          <w:rFonts w:asciiTheme="minorHAnsi" w:hAnsiTheme="minorHAnsi" w:cs="Arial"/>
          <w:bCs/>
          <w:i/>
          <w:color w:val="008000"/>
          <w:sz w:val="16"/>
          <w:szCs w:val="16"/>
        </w:rPr>
      </w:pPr>
      <w:r w:rsidRPr="009460A0">
        <w:rPr>
          <w:rFonts w:asciiTheme="minorHAnsi" w:hAnsiTheme="minorHAnsi"/>
          <w:b w:val="0"/>
          <w:color w:val="FF0000"/>
          <w:sz w:val="24"/>
          <w:szCs w:val="24"/>
        </w:rPr>
        <w:t>Workplace (or on-the-job) learning is much more than a training course or a single on-the-job activity. It exists in a variety of forms (such as teamwork, coaching, mentoring and computer-based learning) which we will be exploring in this module.</w:t>
      </w:r>
      <w:r w:rsidRPr="009460A0">
        <w:rPr>
          <w:rFonts w:asciiTheme="minorHAnsi" w:hAnsiTheme="minorHAnsi"/>
          <w:b w:val="0"/>
          <w:color w:val="FF0000"/>
          <w:sz w:val="24"/>
          <w:szCs w:val="24"/>
        </w:rPr>
        <w:br/>
      </w:r>
      <w:r w:rsidRPr="009460A0">
        <w:rPr>
          <w:rFonts w:asciiTheme="minorHAnsi" w:hAnsiTheme="minorHAnsi"/>
          <w:b w:val="0"/>
          <w:color w:val="FF0000"/>
          <w:sz w:val="24"/>
          <w:szCs w:val="24"/>
        </w:rPr>
        <w:br/>
      </w:r>
      <w:r w:rsidR="00CD29A4" w:rsidRPr="009460A0">
        <w:rPr>
          <w:rFonts w:asciiTheme="minorHAnsi" w:hAnsiTheme="minorHAnsi" w:cs="Arial"/>
          <w:b w:val="0"/>
          <w:i/>
          <w:color w:val="008000"/>
          <w:sz w:val="16"/>
          <w:szCs w:val="16"/>
        </w:rPr>
        <w:t>ASSESSOR’S DECISION:    O correct, concise and complete</w:t>
      </w:r>
      <w:r w:rsidR="00CD29A4" w:rsidRPr="009460A0">
        <w:rPr>
          <w:rFonts w:asciiTheme="minorHAnsi" w:hAnsiTheme="minorHAnsi" w:cs="Arial"/>
          <w:b w:val="0"/>
          <w:i/>
          <w:color w:val="008000"/>
          <w:sz w:val="16"/>
          <w:szCs w:val="16"/>
        </w:rPr>
        <w:tab/>
        <w:t xml:space="preserve">   O reassessment req’d</w:t>
      </w:r>
      <w:r w:rsidR="00CD29A4" w:rsidRPr="009460A0">
        <w:rPr>
          <w:rFonts w:asciiTheme="minorHAnsi" w:hAnsiTheme="minorHAnsi" w:cs="Arial"/>
          <w:b w:val="0"/>
          <w:i/>
          <w:color w:val="008000"/>
          <w:sz w:val="16"/>
          <w:szCs w:val="16"/>
        </w:rPr>
        <w:tab/>
        <w:t>O reassessed, satisfactory</w:t>
      </w:r>
    </w:p>
    <w:p w14:paraId="3A546B40" w14:textId="77777777" w:rsidR="002D1033" w:rsidRDefault="002D1033" w:rsidP="002D1033">
      <w:pPr>
        <w:rPr>
          <w:rFonts w:eastAsia="Times New Roman" w:cs="Arial"/>
          <w:bCs/>
          <w:i/>
          <w:color w:val="008000"/>
          <w:sz w:val="16"/>
          <w:szCs w:val="16"/>
          <w:lang w:eastAsia="en-US"/>
        </w:rPr>
      </w:pPr>
    </w:p>
    <w:p w14:paraId="3EB734E7" w14:textId="77777777" w:rsidR="0071363F" w:rsidRDefault="0071363F" w:rsidP="002D1033">
      <w:pPr>
        <w:rPr>
          <w:rFonts w:eastAsia="Times New Roman" w:cs="Arial"/>
          <w:bCs/>
          <w:i/>
          <w:color w:val="008000"/>
          <w:sz w:val="16"/>
          <w:szCs w:val="16"/>
          <w:lang w:eastAsia="en-US"/>
        </w:rPr>
      </w:pPr>
    </w:p>
    <w:p w14:paraId="15755B9C" w14:textId="77777777" w:rsidR="0071363F" w:rsidRDefault="0071363F" w:rsidP="002D1033">
      <w:pPr>
        <w:rPr>
          <w:b/>
          <w:highlight w:val="yellow"/>
        </w:rPr>
      </w:pPr>
    </w:p>
    <w:p w14:paraId="7DBC7E7C" w14:textId="77777777" w:rsidR="006F3177" w:rsidRPr="00556E9A" w:rsidRDefault="006F3177" w:rsidP="006F3177">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53A34EBD" w14:textId="77777777" w:rsidR="002D1033" w:rsidRDefault="002D1033" w:rsidP="002D1033">
      <w:pPr>
        <w:rPr>
          <w:b/>
          <w:highlight w:val="yellow"/>
        </w:rPr>
      </w:pPr>
    </w:p>
    <w:p w14:paraId="3B10965B" w14:textId="77777777" w:rsidR="002D1033" w:rsidRDefault="002D1033" w:rsidP="002D1033">
      <w:pPr>
        <w:rPr>
          <w:b/>
          <w:highlight w:val="yellow"/>
        </w:rPr>
      </w:pPr>
    </w:p>
    <w:p w14:paraId="0664F7E8" w14:textId="77777777" w:rsidR="002D1033" w:rsidRDefault="002D1033" w:rsidP="002D1033">
      <w:pPr>
        <w:rPr>
          <w:b/>
          <w:highlight w:val="yellow"/>
        </w:rPr>
      </w:pPr>
    </w:p>
    <w:p w14:paraId="6A872066" w14:textId="77777777" w:rsidR="002D1033" w:rsidRDefault="002D1033" w:rsidP="002D1033">
      <w:pPr>
        <w:rPr>
          <w:b/>
          <w:highlight w:val="yellow"/>
        </w:rPr>
      </w:pPr>
    </w:p>
    <w:p w14:paraId="5CF2CDD5" w14:textId="77777777" w:rsidR="002D1033" w:rsidRDefault="002D1033" w:rsidP="002D1033">
      <w:pPr>
        <w:rPr>
          <w:b/>
          <w:highlight w:val="yellow"/>
        </w:rPr>
      </w:pPr>
    </w:p>
    <w:p w14:paraId="69CF49FB" w14:textId="77777777" w:rsidR="002D1033" w:rsidRDefault="002D1033" w:rsidP="002D1033">
      <w:pPr>
        <w:rPr>
          <w:b/>
          <w:highlight w:val="yellow"/>
        </w:rPr>
      </w:pPr>
    </w:p>
    <w:p w14:paraId="505607B6" w14:textId="77777777" w:rsidR="002D1033" w:rsidRDefault="002D1033" w:rsidP="002D1033">
      <w:pPr>
        <w:rPr>
          <w:b/>
          <w:highlight w:val="yellow"/>
        </w:rPr>
      </w:pPr>
    </w:p>
    <w:p w14:paraId="0F72AFAE" w14:textId="77777777" w:rsidR="002D1033" w:rsidRDefault="002D1033" w:rsidP="002D1033">
      <w:pPr>
        <w:rPr>
          <w:b/>
          <w:highlight w:val="yellow"/>
        </w:rPr>
      </w:pPr>
    </w:p>
    <w:p w14:paraId="3DCA6287" w14:textId="77777777" w:rsidR="002D1033" w:rsidRDefault="002D1033" w:rsidP="002D1033">
      <w:pPr>
        <w:rPr>
          <w:b/>
          <w:highlight w:val="yellow"/>
        </w:rPr>
      </w:pPr>
    </w:p>
    <w:p w14:paraId="1832B75A" w14:textId="77777777" w:rsidR="002D1033" w:rsidRDefault="002D1033" w:rsidP="002D1033">
      <w:pPr>
        <w:rPr>
          <w:b/>
          <w:highlight w:val="yellow"/>
        </w:rPr>
      </w:pPr>
    </w:p>
    <w:p w14:paraId="6CB0B728" w14:textId="77777777" w:rsidR="002D1033" w:rsidRDefault="002D1033" w:rsidP="002D1033">
      <w:pPr>
        <w:rPr>
          <w:b/>
          <w:highlight w:val="yellow"/>
        </w:rPr>
      </w:pPr>
    </w:p>
    <w:p w14:paraId="526F73F7" w14:textId="77777777" w:rsidR="002D1033" w:rsidRDefault="002D1033" w:rsidP="002D1033">
      <w:pPr>
        <w:rPr>
          <w:b/>
          <w:highlight w:val="yellow"/>
        </w:rPr>
      </w:pPr>
    </w:p>
    <w:p w14:paraId="18C09D14" w14:textId="77777777" w:rsidR="002D1033" w:rsidRDefault="002D1033" w:rsidP="002D1033">
      <w:pPr>
        <w:rPr>
          <w:b/>
          <w:highlight w:val="yellow"/>
        </w:rPr>
      </w:pPr>
    </w:p>
    <w:p w14:paraId="3056D3A5" w14:textId="77777777" w:rsidR="002D1033" w:rsidRDefault="002D1033" w:rsidP="002D1033">
      <w:pPr>
        <w:rPr>
          <w:b/>
          <w:highlight w:val="yellow"/>
        </w:rPr>
      </w:pPr>
    </w:p>
    <w:p w14:paraId="0E023072" w14:textId="77777777" w:rsidR="002D1033" w:rsidRDefault="002D1033" w:rsidP="002D1033">
      <w:pPr>
        <w:rPr>
          <w:b/>
          <w:highlight w:val="yellow"/>
        </w:rPr>
      </w:pPr>
    </w:p>
    <w:p w14:paraId="05092E2E" w14:textId="77777777" w:rsidR="002D1033" w:rsidRDefault="002D1033" w:rsidP="002D1033">
      <w:pPr>
        <w:rPr>
          <w:b/>
          <w:highlight w:val="yellow"/>
        </w:rPr>
      </w:pPr>
    </w:p>
    <w:p w14:paraId="4C3D46FE" w14:textId="77777777" w:rsidR="002D1033" w:rsidRDefault="002D1033" w:rsidP="002D1033">
      <w:pPr>
        <w:rPr>
          <w:b/>
          <w:highlight w:val="yellow"/>
        </w:rPr>
      </w:pPr>
    </w:p>
    <w:p w14:paraId="65D96586" w14:textId="77777777" w:rsidR="002D1033" w:rsidRDefault="002D1033" w:rsidP="002D1033">
      <w:pPr>
        <w:rPr>
          <w:b/>
          <w:highlight w:val="yellow"/>
        </w:rPr>
      </w:pPr>
    </w:p>
    <w:p w14:paraId="6018AB0E" w14:textId="77777777" w:rsidR="002D1033" w:rsidRDefault="002D1033" w:rsidP="002D1033">
      <w:pPr>
        <w:rPr>
          <w:b/>
          <w:highlight w:val="yellow"/>
        </w:rPr>
      </w:pPr>
    </w:p>
    <w:p w14:paraId="2D672F13" w14:textId="77777777" w:rsidR="002D1033" w:rsidRDefault="002D1033" w:rsidP="002D1033">
      <w:pPr>
        <w:rPr>
          <w:b/>
          <w:highlight w:val="yellow"/>
        </w:rPr>
      </w:pPr>
    </w:p>
    <w:p w14:paraId="6A85B076" w14:textId="77777777" w:rsidR="002D1033" w:rsidRDefault="002D1033" w:rsidP="002D1033">
      <w:pPr>
        <w:rPr>
          <w:b/>
          <w:highlight w:val="yellow"/>
        </w:rPr>
      </w:pPr>
    </w:p>
    <w:p w14:paraId="25CF806D" w14:textId="77777777" w:rsidR="002D1033" w:rsidRDefault="002D1033" w:rsidP="002D1033">
      <w:pPr>
        <w:rPr>
          <w:b/>
          <w:highlight w:val="yellow"/>
        </w:rPr>
      </w:pPr>
    </w:p>
    <w:p w14:paraId="247E9C1B" w14:textId="77777777" w:rsidR="002D1033" w:rsidRDefault="002D1033" w:rsidP="002D1033">
      <w:pPr>
        <w:rPr>
          <w:b/>
          <w:highlight w:val="yellow"/>
        </w:rPr>
      </w:pPr>
    </w:p>
    <w:p w14:paraId="3016ECD4" w14:textId="77777777" w:rsidR="00317725" w:rsidRPr="0071363F" w:rsidRDefault="00317725" w:rsidP="0071363F">
      <w:pPr>
        <w:jc w:val="center"/>
        <w:rPr>
          <w:b/>
          <w:sz w:val="32"/>
          <w:szCs w:val="32"/>
        </w:rPr>
      </w:pPr>
      <w:r w:rsidRPr="0071363F">
        <w:rPr>
          <w:b/>
          <w:sz w:val="32"/>
          <w:szCs w:val="32"/>
          <w:highlight w:val="yellow"/>
        </w:rPr>
        <w:t>TAEDES402A Use training packages and accredited courses to meet client needs (CORE)</w:t>
      </w:r>
    </w:p>
    <w:p w14:paraId="7A884AE4" w14:textId="77777777" w:rsidR="00317725" w:rsidRPr="00603131" w:rsidRDefault="00317725" w:rsidP="006815EE">
      <w:pPr>
        <w:rPr>
          <w:b/>
        </w:rPr>
      </w:pPr>
    </w:p>
    <w:p w14:paraId="5468025F" w14:textId="77777777" w:rsidR="00D67439" w:rsidRPr="00603131" w:rsidRDefault="00D67439" w:rsidP="00D67439">
      <w:pPr>
        <w:rPr>
          <w:b/>
        </w:rPr>
      </w:pPr>
      <w:r w:rsidRPr="00603131">
        <w:rPr>
          <w:b/>
        </w:rPr>
        <w:t>Q: What is this unit about?</w:t>
      </w:r>
    </w:p>
    <w:p w14:paraId="6A362314" w14:textId="77777777" w:rsidR="009571CE" w:rsidRPr="00603131" w:rsidRDefault="009571CE" w:rsidP="009571CE">
      <w:r w:rsidRPr="00603131">
        <w:t>This unit describes the performance outcomes, skills and knowledge required to use training packages and accredited courses as tools to support industry, organisation and individual competency development needs.</w:t>
      </w:r>
    </w:p>
    <w:p w14:paraId="7D813418" w14:textId="77777777" w:rsidR="009571CE" w:rsidRPr="00603131" w:rsidRDefault="009571CE" w:rsidP="009571CE"/>
    <w:tbl>
      <w:tblPr>
        <w:tblStyle w:val="TableGrid"/>
        <w:tblW w:w="0" w:type="auto"/>
        <w:tblLook w:val="04A0" w:firstRow="1" w:lastRow="0" w:firstColumn="1" w:lastColumn="0" w:noHBand="0" w:noVBand="1"/>
      </w:tblPr>
      <w:tblGrid>
        <w:gridCol w:w="4973"/>
        <w:gridCol w:w="3543"/>
      </w:tblGrid>
      <w:tr w:rsidR="009460A0" w:rsidRPr="009460A0" w14:paraId="263D4B03" w14:textId="4926C474" w:rsidTr="009460A0">
        <w:tc>
          <w:tcPr>
            <w:tcW w:w="4973" w:type="dxa"/>
          </w:tcPr>
          <w:p w14:paraId="4F7A69E5" w14:textId="77777777" w:rsidR="009460A0" w:rsidRPr="009460A0" w:rsidRDefault="009460A0" w:rsidP="009460A0">
            <w:pPr>
              <w:rPr>
                <w:b/>
              </w:rPr>
            </w:pPr>
            <w:r w:rsidRPr="009460A0">
              <w:rPr>
                <w:b/>
              </w:rPr>
              <w:lastRenderedPageBreak/>
              <w:t>Critical Aspects of Evidence Required for RPL to be granted:</w:t>
            </w:r>
          </w:p>
        </w:tc>
        <w:tc>
          <w:tcPr>
            <w:tcW w:w="3543" w:type="dxa"/>
          </w:tcPr>
          <w:p w14:paraId="6F4B6BEE" w14:textId="4312B374" w:rsidR="009460A0" w:rsidRPr="009460A0" w:rsidRDefault="009460A0" w:rsidP="009460A0">
            <w:pPr>
              <w:rPr>
                <w:b/>
              </w:rPr>
            </w:pPr>
            <w:r w:rsidRPr="009460A0">
              <w:t>The applicant must provide evidence of the ability to:</w:t>
            </w:r>
          </w:p>
        </w:tc>
      </w:tr>
      <w:tr w:rsidR="009460A0" w:rsidRPr="009460A0" w14:paraId="0C7D7F83" w14:textId="4FEA988D" w:rsidTr="009460A0">
        <w:tc>
          <w:tcPr>
            <w:tcW w:w="4973" w:type="dxa"/>
          </w:tcPr>
          <w:p w14:paraId="75850E2B" w14:textId="77777777" w:rsidR="009460A0" w:rsidRPr="009460A0" w:rsidRDefault="009460A0" w:rsidP="00CC74B2">
            <w:pPr>
              <w:pStyle w:val="ListParagraph"/>
              <w:numPr>
                <w:ilvl w:val="0"/>
                <w:numId w:val="10"/>
              </w:numPr>
            </w:pPr>
            <w:r w:rsidRPr="009460A0">
              <w:t>analyse a training package and or accredited course to examine its component parts, identify relevant units of competency or modules, and contextualise those to meet a specific client need</w:t>
            </w:r>
          </w:p>
        </w:tc>
        <w:tc>
          <w:tcPr>
            <w:tcW w:w="3543" w:type="dxa"/>
          </w:tcPr>
          <w:p w14:paraId="75EB49B0" w14:textId="77777777" w:rsidR="009460A0" w:rsidRPr="009460A0" w:rsidRDefault="009460A0" w:rsidP="009460A0">
            <w:pPr>
              <w:pStyle w:val="ListParagraph"/>
            </w:pPr>
          </w:p>
        </w:tc>
      </w:tr>
      <w:tr w:rsidR="009460A0" w:rsidRPr="009460A0" w14:paraId="76900EAD" w14:textId="5E76D76D" w:rsidTr="009460A0">
        <w:tc>
          <w:tcPr>
            <w:tcW w:w="4973" w:type="dxa"/>
          </w:tcPr>
          <w:p w14:paraId="459169AE" w14:textId="77777777" w:rsidR="009460A0" w:rsidRPr="009460A0" w:rsidRDefault="009460A0" w:rsidP="00CC74B2">
            <w:pPr>
              <w:pStyle w:val="ListParagraph"/>
              <w:numPr>
                <w:ilvl w:val="0"/>
                <w:numId w:val="10"/>
              </w:numPr>
            </w:pPr>
            <w:r w:rsidRPr="009460A0">
              <w:t xml:space="preserve">demonstrate a minimum of </w:t>
            </w:r>
            <w:r w:rsidRPr="009460A0">
              <w:rPr>
                <w:b/>
              </w:rPr>
              <w:t>two examples</w:t>
            </w:r>
            <w:r w:rsidRPr="009460A0">
              <w:t xml:space="preserve"> of analysing training specifications, including at least one training package; the other may be another training package or an accredited course that meets a specific client need.</w:t>
            </w:r>
          </w:p>
        </w:tc>
        <w:tc>
          <w:tcPr>
            <w:tcW w:w="3543" w:type="dxa"/>
          </w:tcPr>
          <w:p w14:paraId="10335F6B" w14:textId="77777777" w:rsidR="009460A0" w:rsidRPr="009460A0" w:rsidRDefault="009460A0" w:rsidP="009460A0">
            <w:pPr>
              <w:pStyle w:val="ListParagraph"/>
            </w:pPr>
          </w:p>
        </w:tc>
      </w:tr>
    </w:tbl>
    <w:p w14:paraId="39EC93B4" w14:textId="77777777" w:rsidR="009571CE" w:rsidRDefault="009571CE" w:rsidP="0061546C">
      <w:pPr>
        <w:rPr>
          <w:b/>
        </w:rPr>
      </w:pPr>
    </w:p>
    <w:p w14:paraId="5E1B4782" w14:textId="77777777" w:rsidR="006E5962" w:rsidRDefault="006E5962" w:rsidP="0061546C">
      <w:pPr>
        <w:rPr>
          <w:b/>
        </w:rPr>
      </w:pPr>
    </w:p>
    <w:p w14:paraId="3F7B4C92" w14:textId="77777777" w:rsidR="009460A0" w:rsidRDefault="009460A0" w:rsidP="0061546C">
      <w:pPr>
        <w:rPr>
          <w:b/>
        </w:rPr>
      </w:pPr>
    </w:p>
    <w:p w14:paraId="7835584C" w14:textId="77777777" w:rsidR="009460A0" w:rsidRDefault="009460A0" w:rsidP="0061546C">
      <w:pPr>
        <w:rPr>
          <w:b/>
        </w:rPr>
      </w:pPr>
    </w:p>
    <w:p w14:paraId="318964F4" w14:textId="77777777" w:rsidR="009460A0" w:rsidRDefault="009460A0" w:rsidP="0061546C">
      <w:pPr>
        <w:rPr>
          <w:b/>
        </w:rPr>
      </w:pPr>
    </w:p>
    <w:p w14:paraId="7EF2BC87" w14:textId="77777777" w:rsidR="009460A0" w:rsidRDefault="009460A0" w:rsidP="0061546C">
      <w:pPr>
        <w:rPr>
          <w:b/>
        </w:rPr>
      </w:pPr>
    </w:p>
    <w:p w14:paraId="413789B8" w14:textId="77777777" w:rsidR="009460A0" w:rsidRDefault="009460A0" w:rsidP="0061546C">
      <w:pPr>
        <w:rPr>
          <w:b/>
        </w:rPr>
      </w:pPr>
    </w:p>
    <w:p w14:paraId="0AAB294B" w14:textId="77777777" w:rsidR="009460A0" w:rsidRDefault="009460A0" w:rsidP="0061546C">
      <w:pPr>
        <w:rPr>
          <w:b/>
        </w:rPr>
      </w:pPr>
    </w:p>
    <w:p w14:paraId="635BE6BB" w14:textId="77777777" w:rsidR="009460A0" w:rsidRDefault="009460A0" w:rsidP="0061546C">
      <w:pPr>
        <w:rPr>
          <w:b/>
        </w:rPr>
      </w:pPr>
    </w:p>
    <w:p w14:paraId="57AF6E85" w14:textId="77777777" w:rsidR="009460A0" w:rsidRDefault="009460A0" w:rsidP="0061546C">
      <w:pPr>
        <w:rPr>
          <w:b/>
        </w:rPr>
      </w:pPr>
    </w:p>
    <w:p w14:paraId="002FD550" w14:textId="77777777" w:rsidR="009460A0" w:rsidRDefault="009460A0" w:rsidP="0061546C">
      <w:pPr>
        <w:rPr>
          <w:b/>
        </w:rPr>
      </w:pPr>
    </w:p>
    <w:p w14:paraId="46170E3E" w14:textId="77777777" w:rsidR="009460A0" w:rsidRDefault="009460A0" w:rsidP="0061546C">
      <w:pPr>
        <w:rPr>
          <w:b/>
        </w:rPr>
      </w:pPr>
    </w:p>
    <w:p w14:paraId="7D8A327E" w14:textId="77777777" w:rsidR="009460A0" w:rsidRDefault="009460A0" w:rsidP="0061546C">
      <w:pPr>
        <w:rPr>
          <w:b/>
        </w:rPr>
      </w:pPr>
    </w:p>
    <w:p w14:paraId="39C00F6C" w14:textId="77777777" w:rsidR="009460A0" w:rsidRDefault="009460A0" w:rsidP="0061546C">
      <w:pPr>
        <w:rPr>
          <w:b/>
        </w:rPr>
      </w:pPr>
    </w:p>
    <w:p w14:paraId="181C819F" w14:textId="77777777" w:rsidR="009460A0" w:rsidRDefault="009460A0" w:rsidP="0061546C">
      <w:pPr>
        <w:rPr>
          <w:b/>
        </w:rPr>
      </w:pPr>
    </w:p>
    <w:p w14:paraId="18A56D02" w14:textId="77777777" w:rsidR="009460A0" w:rsidRDefault="009460A0" w:rsidP="0061546C">
      <w:pPr>
        <w:rPr>
          <w:b/>
        </w:rPr>
      </w:pPr>
    </w:p>
    <w:p w14:paraId="1D539AB4" w14:textId="77777777" w:rsidR="009460A0" w:rsidRDefault="009460A0" w:rsidP="0061546C">
      <w:pPr>
        <w:rPr>
          <w:b/>
        </w:rPr>
      </w:pPr>
    </w:p>
    <w:p w14:paraId="2B62AEFA" w14:textId="77777777" w:rsidR="009460A0" w:rsidRDefault="009460A0" w:rsidP="0061546C">
      <w:pPr>
        <w:rPr>
          <w:b/>
        </w:rPr>
      </w:pPr>
    </w:p>
    <w:p w14:paraId="03DF8085" w14:textId="77777777" w:rsidR="009460A0" w:rsidRDefault="009460A0" w:rsidP="0061546C">
      <w:pPr>
        <w:rPr>
          <w:b/>
        </w:rPr>
      </w:pPr>
    </w:p>
    <w:p w14:paraId="30521DAC" w14:textId="77777777" w:rsidR="009460A0" w:rsidRDefault="009460A0" w:rsidP="0061546C">
      <w:pPr>
        <w:rPr>
          <w:b/>
        </w:rPr>
      </w:pPr>
    </w:p>
    <w:p w14:paraId="59492188" w14:textId="77777777" w:rsidR="009460A0" w:rsidRDefault="009460A0" w:rsidP="0061546C">
      <w:pPr>
        <w:rPr>
          <w:b/>
        </w:rPr>
      </w:pPr>
    </w:p>
    <w:p w14:paraId="65983446" w14:textId="77777777" w:rsidR="009460A0" w:rsidRDefault="009460A0" w:rsidP="0061546C">
      <w:pPr>
        <w:rPr>
          <w:b/>
        </w:rPr>
      </w:pPr>
    </w:p>
    <w:p w14:paraId="1B1A416A" w14:textId="77777777" w:rsidR="009460A0" w:rsidRDefault="009460A0" w:rsidP="0061546C">
      <w:pPr>
        <w:rPr>
          <w:b/>
        </w:rPr>
      </w:pPr>
    </w:p>
    <w:p w14:paraId="594C4D22" w14:textId="77777777" w:rsidR="009460A0" w:rsidRDefault="009460A0" w:rsidP="0061546C">
      <w:pPr>
        <w:rPr>
          <w:b/>
        </w:rPr>
      </w:pPr>
    </w:p>
    <w:p w14:paraId="5F37F215" w14:textId="77777777" w:rsidR="009460A0" w:rsidRDefault="009460A0" w:rsidP="0061546C">
      <w:pPr>
        <w:rPr>
          <w:b/>
        </w:rPr>
      </w:pPr>
    </w:p>
    <w:p w14:paraId="43E2CB18" w14:textId="6A5BE1AB" w:rsidR="006E5962" w:rsidRDefault="001620CC" w:rsidP="0061546C">
      <w:pPr>
        <w:rPr>
          <w:b/>
        </w:rPr>
      </w:pPr>
      <w:r w:rsidRPr="001620CC">
        <w:rPr>
          <w:b/>
          <w:highlight w:val="yellow"/>
        </w:rPr>
        <w:t>Oral Questioning</w:t>
      </w:r>
    </w:p>
    <w:p w14:paraId="6E96415D" w14:textId="77777777" w:rsidR="006E5962" w:rsidRPr="006E5962" w:rsidRDefault="006E5962" w:rsidP="006E5962"/>
    <w:p w14:paraId="56DF9D95" w14:textId="55097D09" w:rsidR="006E5962" w:rsidRPr="006E5962" w:rsidRDefault="009460A0" w:rsidP="006E5962">
      <w:pPr>
        <w:rPr>
          <w:b/>
        </w:rPr>
      </w:pPr>
      <w:r>
        <w:rPr>
          <w:b/>
        </w:rPr>
        <w:t xml:space="preserve">Q: In your own words, explain as if to a student what a </w:t>
      </w:r>
      <w:r w:rsidR="0071363F" w:rsidRPr="009460A0">
        <w:rPr>
          <w:b/>
          <w:u w:val="single"/>
        </w:rPr>
        <w:t>Training Package</w:t>
      </w:r>
      <w:r>
        <w:rPr>
          <w:b/>
        </w:rPr>
        <w:t xml:space="preserve"> is</w:t>
      </w:r>
      <w:r w:rsidR="006E5962" w:rsidRPr="006E5962">
        <w:rPr>
          <w:b/>
        </w:rPr>
        <w:t xml:space="preserve">? </w:t>
      </w:r>
    </w:p>
    <w:p w14:paraId="1FF47054" w14:textId="77777777" w:rsidR="006E5962" w:rsidRPr="006E5962" w:rsidRDefault="006E5962" w:rsidP="006E5962"/>
    <w:p w14:paraId="7F85FF9C" w14:textId="77777777" w:rsidR="006E5962" w:rsidRPr="006E5962" w:rsidRDefault="006E5962" w:rsidP="006E5962">
      <w:pPr>
        <w:rPr>
          <w:color w:val="FF0000"/>
        </w:rPr>
      </w:pPr>
      <w:r w:rsidRPr="006E5962">
        <w:rPr>
          <w:color w:val="FF0000"/>
        </w:rPr>
        <w:t>SAMPLE ANSWER:</w:t>
      </w:r>
    </w:p>
    <w:p w14:paraId="20BE8E73" w14:textId="77777777" w:rsidR="00E5580E" w:rsidRDefault="0071363F" w:rsidP="00E5580E">
      <w:pPr>
        <w:rPr>
          <w:color w:val="FF0000"/>
        </w:rPr>
      </w:pPr>
      <w:r w:rsidRPr="00E5580E">
        <w:rPr>
          <w:color w:val="FF0000"/>
        </w:rPr>
        <w:t xml:space="preserve">A </w:t>
      </w:r>
      <w:r w:rsidRPr="00E5580E">
        <w:rPr>
          <w:b/>
          <w:color w:val="FF0000"/>
        </w:rPr>
        <w:t>Training Package</w:t>
      </w:r>
      <w:r w:rsidR="00E5580E">
        <w:rPr>
          <w:color w:val="FF0000"/>
        </w:rPr>
        <w:t>:</w:t>
      </w:r>
    </w:p>
    <w:p w14:paraId="0E864CA1" w14:textId="496B828E" w:rsidR="0071363F" w:rsidRPr="00E5580E" w:rsidRDefault="0071363F" w:rsidP="00CC74B2">
      <w:pPr>
        <w:pStyle w:val="ListParagraph"/>
        <w:numPr>
          <w:ilvl w:val="0"/>
          <w:numId w:val="49"/>
        </w:numPr>
        <w:rPr>
          <w:color w:val="FF0000"/>
        </w:rPr>
      </w:pPr>
      <w:r w:rsidRPr="00E5580E">
        <w:rPr>
          <w:color w:val="FF0000"/>
        </w:rPr>
        <w:t>is t</w:t>
      </w:r>
      <w:r w:rsidR="006E5962" w:rsidRPr="00E5580E">
        <w:rPr>
          <w:color w:val="FF0000"/>
        </w:rPr>
        <w:t xml:space="preserve">he critical skills, knowledge and attitudes or competencies which individuals need for employment have been compiled into a document for each industry or industry sector. </w:t>
      </w:r>
    </w:p>
    <w:p w14:paraId="6A5CCB47" w14:textId="3C7C64F1" w:rsidR="0071363F" w:rsidRPr="00E5580E" w:rsidRDefault="006E5962" w:rsidP="00CC74B2">
      <w:pPr>
        <w:pStyle w:val="ListParagraph"/>
        <w:numPr>
          <w:ilvl w:val="0"/>
          <w:numId w:val="49"/>
        </w:numPr>
        <w:rPr>
          <w:color w:val="FF0000"/>
        </w:rPr>
      </w:pPr>
      <w:r w:rsidRPr="00E5580E">
        <w:rPr>
          <w:color w:val="FF0000"/>
        </w:rPr>
        <w:lastRenderedPageBreak/>
        <w:t xml:space="preserve">is a set of nationally endorsed standards and qualifications for recognising and assessing people’s skills. </w:t>
      </w:r>
    </w:p>
    <w:p w14:paraId="4FADBEDB" w14:textId="092CD983" w:rsidR="006E5962" w:rsidRPr="00E5580E" w:rsidRDefault="006E5962" w:rsidP="00CC74B2">
      <w:pPr>
        <w:pStyle w:val="ListParagraph"/>
        <w:numPr>
          <w:ilvl w:val="0"/>
          <w:numId w:val="49"/>
        </w:numPr>
        <w:rPr>
          <w:color w:val="FF0000"/>
        </w:rPr>
      </w:pPr>
      <w:r w:rsidRPr="00E5580E">
        <w:rPr>
          <w:color w:val="FF0000"/>
        </w:rPr>
        <w:t>describes the skills and knowledge needed to perform effectively in the workplace. It does not describe how an individual should be trained. Teachers and trainers develop learning strategies – the how - depending on learners’ needs, abilities and circumstances.</w:t>
      </w:r>
    </w:p>
    <w:p w14:paraId="7904756D" w14:textId="77777777" w:rsidR="00577926" w:rsidRDefault="00577926" w:rsidP="006E5962">
      <w:pPr>
        <w:rPr>
          <w:color w:val="FF0000"/>
        </w:rPr>
      </w:pPr>
    </w:p>
    <w:p w14:paraId="4E767FBA"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3B19CAAA" w14:textId="77777777" w:rsidR="00577926" w:rsidRDefault="00577926" w:rsidP="006E5962">
      <w:pPr>
        <w:rPr>
          <w:color w:val="FF0000"/>
        </w:rPr>
      </w:pPr>
    </w:p>
    <w:p w14:paraId="62F16788" w14:textId="58D52DAE" w:rsidR="000D141A" w:rsidRPr="000D141A" w:rsidRDefault="000D141A" w:rsidP="000D141A">
      <w:pPr>
        <w:rPr>
          <w:b/>
        </w:rPr>
      </w:pPr>
      <w:r>
        <w:rPr>
          <w:b/>
        </w:rPr>
        <w:t>Q: What is the p</w:t>
      </w:r>
      <w:r w:rsidRPr="000D141A">
        <w:rPr>
          <w:b/>
        </w:rPr>
        <w:t>urpose of training packages</w:t>
      </w:r>
      <w:r>
        <w:rPr>
          <w:b/>
        </w:rPr>
        <w:t xml:space="preserve">? </w:t>
      </w:r>
    </w:p>
    <w:p w14:paraId="0FE1A52E" w14:textId="77777777" w:rsidR="000D141A" w:rsidRDefault="000D141A" w:rsidP="000D141A"/>
    <w:p w14:paraId="5E8A8284" w14:textId="77777777" w:rsidR="000D141A" w:rsidRPr="00577926" w:rsidRDefault="000D141A" w:rsidP="000D141A">
      <w:pPr>
        <w:rPr>
          <w:color w:val="FF0000"/>
        </w:rPr>
      </w:pPr>
      <w:r w:rsidRPr="00577926">
        <w:rPr>
          <w:color w:val="FF0000"/>
        </w:rPr>
        <w:t>SAMPLE ANSWERS:</w:t>
      </w:r>
    </w:p>
    <w:p w14:paraId="621DB29B" w14:textId="77777777" w:rsidR="000D141A" w:rsidRPr="000D141A" w:rsidRDefault="000D141A" w:rsidP="00CC74B2">
      <w:pPr>
        <w:pStyle w:val="ListParagraph"/>
        <w:numPr>
          <w:ilvl w:val="0"/>
          <w:numId w:val="58"/>
        </w:numPr>
        <w:rPr>
          <w:color w:val="FF0000"/>
        </w:rPr>
      </w:pPr>
      <w:r w:rsidRPr="000D141A">
        <w:rPr>
          <w:color w:val="FF0000"/>
        </w:rPr>
        <w:t>Enable qualifications to be awarded through the direct assessment of competencies.</w:t>
      </w:r>
    </w:p>
    <w:p w14:paraId="2859DB39" w14:textId="77777777" w:rsidR="000D141A" w:rsidRPr="000D141A" w:rsidRDefault="000D141A" w:rsidP="00CC74B2">
      <w:pPr>
        <w:pStyle w:val="ListParagraph"/>
        <w:numPr>
          <w:ilvl w:val="0"/>
          <w:numId w:val="58"/>
        </w:numPr>
        <w:rPr>
          <w:color w:val="FF0000"/>
        </w:rPr>
      </w:pPr>
      <w:r w:rsidRPr="000D141A">
        <w:rPr>
          <w:color w:val="FF0000"/>
        </w:rPr>
        <w:t>Encourage the development and delivery of training to suit individual needs.</w:t>
      </w:r>
    </w:p>
    <w:p w14:paraId="1A3BD74D" w14:textId="77777777" w:rsidR="000D141A" w:rsidRPr="000D141A" w:rsidRDefault="000D141A" w:rsidP="00CC74B2">
      <w:pPr>
        <w:pStyle w:val="ListParagraph"/>
        <w:numPr>
          <w:ilvl w:val="0"/>
          <w:numId w:val="58"/>
        </w:numPr>
        <w:rPr>
          <w:color w:val="FF0000"/>
        </w:rPr>
      </w:pPr>
      <w:r w:rsidRPr="000D141A">
        <w:rPr>
          <w:color w:val="FF0000"/>
        </w:rPr>
        <w:t>Encourage learning in a workplace environment.</w:t>
      </w:r>
    </w:p>
    <w:p w14:paraId="04BF644A" w14:textId="77777777" w:rsidR="000D141A" w:rsidRPr="000D141A" w:rsidRDefault="000D141A" w:rsidP="00CC74B2">
      <w:pPr>
        <w:pStyle w:val="ListParagraph"/>
        <w:numPr>
          <w:ilvl w:val="0"/>
          <w:numId w:val="58"/>
        </w:numPr>
        <w:rPr>
          <w:color w:val="FF0000"/>
        </w:rPr>
      </w:pPr>
      <w:r w:rsidRPr="000D141A">
        <w:rPr>
          <w:color w:val="FF0000"/>
        </w:rPr>
        <w:t>Provide a pool of employees who meet nationally recognised standards of competence in a particular area.</w:t>
      </w:r>
    </w:p>
    <w:p w14:paraId="421AA5B1" w14:textId="77777777" w:rsidR="000D141A" w:rsidRDefault="000D141A" w:rsidP="000D141A">
      <w:pPr>
        <w:rPr>
          <w:b/>
        </w:rPr>
      </w:pPr>
    </w:p>
    <w:p w14:paraId="4C37E34B" w14:textId="77777777" w:rsidR="000D141A" w:rsidRPr="008811EF" w:rsidRDefault="000D141A" w:rsidP="000D141A">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1717877F" w14:textId="77777777" w:rsidR="000D141A" w:rsidRDefault="000D141A" w:rsidP="000D141A">
      <w:pPr>
        <w:rPr>
          <w:b/>
        </w:rPr>
      </w:pPr>
    </w:p>
    <w:p w14:paraId="3D773104" w14:textId="40E5DF19" w:rsidR="000D141A" w:rsidRPr="000D141A" w:rsidRDefault="000D141A" w:rsidP="000D141A">
      <w:pPr>
        <w:rPr>
          <w:b/>
        </w:rPr>
      </w:pPr>
      <w:r>
        <w:rPr>
          <w:b/>
        </w:rPr>
        <w:t>Q: What are the b</w:t>
      </w:r>
      <w:r w:rsidRPr="000D141A">
        <w:rPr>
          <w:b/>
        </w:rPr>
        <w:t>enefits of training packages</w:t>
      </w:r>
      <w:r>
        <w:rPr>
          <w:b/>
        </w:rPr>
        <w:t>?</w:t>
      </w:r>
    </w:p>
    <w:p w14:paraId="7BE9FFF1" w14:textId="77777777" w:rsidR="000D141A" w:rsidRDefault="000D141A" w:rsidP="000D141A"/>
    <w:p w14:paraId="5B0CA9F9" w14:textId="77777777" w:rsidR="000D141A" w:rsidRPr="00577926" w:rsidRDefault="000D141A" w:rsidP="000D141A">
      <w:pPr>
        <w:rPr>
          <w:color w:val="FF0000"/>
        </w:rPr>
      </w:pPr>
      <w:r w:rsidRPr="00577926">
        <w:rPr>
          <w:color w:val="FF0000"/>
        </w:rPr>
        <w:t>SAMPLE ANSWERS:</w:t>
      </w:r>
    </w:p>
    <w:p w14:paraId="20A040E5" w14:textId="77777777" w:rsidR="000D141A" w:rsidRPr="000D141A" w:rsidRDefault="000D141A" w:rsidP="00CC74B2">
      <w:pPr>
        <w:pStyle w:val="ListParagraph"/>
        <w:numPr>
          <w:ilvl w:val="0"/>
          <w:numId w:val="57"/>
        </w:numPr>
        <w:rPr>
          <w:color w:val="FF0000"/>
        </w:rPr>
      </w:pPr>
      <w:r w:rsidRPr="000D141A">
        <w:rPr>
          <w:color w:val="FF0000"/>
        </w:rPr>
        <w:t>Training designed to meet the needs and requirements of industry and standards set by industry.</w:t>
      </w:r>
    </w:p>
    <w:p w14:paraId="3EE64DE2" w14:textId="77777777" w:rsidR="000D141A" w:rsidRPr="000D141A" w:rsidRDefault="000D141A" w:rsidP="00CC74B2">
      <w:pPr>
        <w:pStyle w:val="ListParagraph"/>
        <w:numPr>
          <w:ilvl w:val="0"/>
          <w:numId w:val="57"/>
        </w:numPr>
        <w:rPr>
          <w:color w:val="FF0000"/>
        </w:rPr>
      </w:pPr>
      <w:r w:rsidRPr="000D141A">
        <w:rPr>
          <w:color w:val="FF0000"/>
        </w:rPr>
        <w:t>Qualifications which are consistent and nationally recognised, making it easier for students to move between states and territories and for employers to hire people who have worked for other organisations or moved from interstate.</w:t>
      </w:r>
    </w:p>
    <w:p w14:paraId="2446B5E3" w14:textId="77777777" w:rsidR="000D141A" w:rsidRPr="000D141A" w:rsidRDefault="000D141A" w:rsidP="00CC74B2">
      <w:pPr>
        <w:pStyle w:val="ListParagraph"/>
        <w:numPr>
          <w:ilvl w:val="0"/>
          <w:numId w:val="57"/>
        </w:numPr>
        <w:rPr>
          <w:color w:val="FF0000"/>
        </w:rPr>
      </w:pPr>
      <w:r w:rsidRPr="000D141A">
        <w:rPr>
          <w:color w:val="FF0000"/>
        </w:rPr>
        <w:t>Students and employees have the flexibility to choose how, when and where the training is undertaken.</w:t>
      </w:r>
    </w:p>
    <w:p w14:paraId="47BC96B0" w14:textId="77777777" w:rsidR="000D141A" w:rsidRPr="000D141A" w:rsidRDefault="000D141A" w:rsidP="00CC74B2">
      <w:pPr>
        <w:pStyle w:val="ListParagraph"/>
        <w:numPr>
          <w:ilvl w:val="0"/>
          <w:numId w:val="57"/>
        </w:numPr>
        <w:rPr>
          <w:color w:val="FF0000"/>
        </w:rPr>
      </w:pPr>
      <w:r w:rsidRPr="000D141A">
        <w:rPr>
          <w:color w:val="FF0000"/>
        </w:rPr>
        <w:t>Individuals and organisations can be assured of the quality of training and qualifications.</w:t>
      </w:r>
    </w:p>
    <w:p w14:paraId="28EDB3E2" w14:textId="77777777" w:rsidR="000D141A" w:rsidRDefault="000D141A" w:rsidP="00577926">
      <w:pPr>
        <w:rPr>
          <w:b/>
        </w:rPr>
      </w:pPr>
    </w:p>
    <w:p w14:paraId="7CB5D60B" w14:textId="77777777" w:rsidR="000D141A" w:rsidRPr="008811EF" w:rsidRDefault="000D141A" w:rsidP="000D141A">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66E16C10" w14:textId="77777777" w:rsidR="000D141A" w:rsidRDefault="000D141A" w:rsidP="00577926">
      <w:pPr>
        <w:rPr>
          <w:b/>
        </w:rPr>
      </w:pPr>
    </w:p>
    <w:p w14:paraId="46925658" w14:textId="77777777" w:rsidR="003F7DC9" w:rsidRDefault="003F7DC9" w:rsidP="00577926">
      <w:pPr>
        <w:rPr>
          <w:b/>
        </w:rPr>
      </w:pPr>
    </w:p>
    <w:p w14:paraId="77074C86" w14:textId="77777777" w:rsidR="003F7DC9" w:rsidRDefault="003F7DC9" w:rsidP="00577926">
      <w:pPr>
        <w:rPr>
          <w:b/>
        </w:rPr>
      </w:pPr>
    </w:p>
    <w:p w14:paraId="44A39264" w14:textId="2CCE326A" w:rsidR="00D763AE" w:rsidRDefault="006F5B88" w:rsidP="00577926">
      <w:pPr>
        <w:rPr>
          <w:b/>
        </w:rPr>
      </w:pPr>
      <w:r>
        <w:rPr>
          <w:b/>
        </w:rPr>
        <w:t>Q: Give an example of TWO</w:t>
      </w:r>
      <w:r w:rsidR="00D763AE">
        <w:rPr>
          <w:b/>
        </w:rPr>
        <w:t xml:space="preserve"> training package</w:t>
      </w:r>
      <w:r>
        <w:rPr>
          <w:b/>
        </w:rPr>
        <w:t>s that may link to your training field(s).</w:t>
      </w:r>
    </w:p>
    <w:p w14:paraId="288541D1" w14:textId="77777777" w:rsidR="00D763AE" w:rsidRDefault="00D763AE" w:rsidP="00577926">
      <w:pPr>
        <w:rPr>
          <w:b/>
        </w:rPr>
      </w:pPr>
    </w:p>
    <w:p w14:paraId="603EC3B0" w14:textId="77777777" w:rsidR="00D763AE" w:rsidRPr="008A6C61" w:rsidRDefault="00D763AE" w:rsidP="008A6C61">
      <w:pPr>
        <w:rPr>
          <w:color w:val="FF0000"/>
        </w:rPr>
      </w:pPr>
      <w:r w:rsidRPr="008A6C61">
        <w:rPr>
          <w:color w:val="FF0000"/>
        </w:rPr>
        <w:t>SAMPLE ANSWERS:</w:t>
      </w:r>
    </w:p>
    <w:p w14:paraId="606B6C14" w14:textId="770E88BB" w:rsidR="00D763AE" w:rsidRPr="00FC76B8" w:rsidRDefault="00D763AE" w:rsidP="00CC74B2">
      <w:pPr>
        <w:pStyle w:val="ListParagraph"/>
        <w:numPr>
          <w:ilvl w:val="0"/>
          <w:numId w:val="63"/>
        </w:numPr>
        <w:rPr>
          <w:color w:val="FF0000"/>
        </w:rPr>
      </w:pPr>
      <w:r w:rsidRPr="00FC76B8">
        <w:rPr>
          <w:color w:val="FF0000"/>
        </w:rPr>
        <w:t>Community Services Training Package (CHCO2).</w:t>
      </w:r>
    </w:p>
    <w:p w14:paraId="73BEE4C9" w14:textId="77777777" w:rsidR="000B2B5C" w:rsidRPr="00FC76B8" w:rsidRDefault="000B2B5C" w:rsidP="00CC74B2">
      <w:pPr>
        <w:pStyle w:val="ListParagraph"/>
        <w:numPr>
          <w:ilvl w:val="0"/>
          <w:numId w:val="63"/>
        </w:numPr>
        <w:rPr>
          <w:color w:val="FF0000"/>
        </w:rPr>
      </w:pPr>
      <w:r w:rsidRPr="00FC76B8">
        <w:rPr>
          <w:color w:val="FF0000"/>
        </w:rPr>
        <w:t>CSC12 Correctional Services Training Package</w:t>
      </w:r>
    </w:p>
    <w:p w14:paraId="6F5DA84D" w14:textId="77777777" w:rsidR="00B55D17" w:rsidRPr="00FC76B8" w:rsidRDefault="00B55D17" w:rsidP="00CC74B2">
      <w:pPr>
        <w:pStyle w:val="ListParagraph"/>
        <w:numPr>
          <w:ilvl w:val="0"/>
          <w:numId w:val="63"/>
        </w:numPr>
        <w:rPr>
          <w:color w:val="FF0000"/>
        </w:rPr>
      </w:pPr>
      <w:r w:rsidRPr="00FC76B8">
        <w:rPr>
          <w:color w:val="FF0000"/>
        </w:rPr>
        <w:t>DEF12 Defence Training Package</w:t>
      </w:r>
    </w:p>
    <w:p w14:paraId="3F5C4446" w14:textId="77777777" w:rsidR="00797291" w:rsidRPr="00FC76B8" w:rsidRDefault="00797291" w:rsidP="00CC74B2">
      <w:pPr>
        <w:pStyle w:val="ListParagraph"/>
        <w:numPr>
          <w:ilvl w:val="0"/>
          <w:numId w:val="63"/>
        </w:numPr>
        <w:rPr>
          <w:color w:val="FF0000"/>
        </w:rPr>
      </w:pPr>
      <w:r w:rsidRPr="00FC76B8">
        <w:rPr>
          <w:color w:val="FF0000"/>
        </w:rPr>
        <w:t>LGA04 Local Government Training Package</w:t>
      </w:r>
    </w:p>
    <w:p w14:paraId="72A07B90" w14:textId="77777777" w:rsidR="00793FEF" w:rsidRPr="00FC76B8" w:rsidRDefault="00793FEF" w:rsidP="00CC74B2">
      <w:pPr>
        <w:pStyle w:val="ListParagraph"/>
        <w:numPr>
          <w:ilvl w:val="0"/>
          <w:numId w:val="63"/>
        </w:numPr>
        <w:rPr>
          <w:color w:val="FF0000"/>
        </w:rPr>
      </w:pPr>
      <w:r w:rsidRPr="00FC76B8">
        <w:rPr>
          <w:color w:val="FF0000"/>
        </w:rPr>
        <w:t>NWP07 Water Training Package </w:t>
      </w:r>
    </w:p>
    <w:p w14:paraId="21C66346" w14:textId="77777777" w:rsidR="00804148" w:rsidRPr="00FC76B8" w:rsidRDefault="00804148" w:rsidP="00CC74B2">
      <w:pPr>
        <w:pStyle w:val="ListParagraph"/>
        <w:numPr>
          <w:ilvl w:val="0"/>
          <w:numId w:val="63"/>
        </w:numPr>
        <w:rPr>
          <w:color w:val="FF0000"/>
        </w:rPr>
      </w:pPr>
      <w:r w:rsidRPr="00FC76B8">
        <w:rPr>
          <w:color w:val="FF0000"/>
        </w:rPr>
        <w:t>PSP12 Public Sector Training Package </w:t>
      </w:r>
    </w:p>
    <w:p w14:paraId="76DDFB2D" w14:textId="77777777" w:rsidR="008A6C61" w:rsidRDefault="008A6C61" w:rsidP="00CC74B2">
      <w:pPr>
        <w:pStyle w:val="ListParagraph"/>
        <w:numPr>
          <w:ilvl w:val="0"/>
          <w:numId w:val="63"/>
        </w:numPr>
        <w:rPr>
          <w:color w:val="FF0000"/>
        </w:rPr>
      </w:pPr>
      <w:r w:rsidRPr="00FC76B8">
        <w:rPr>
          <w:color w:val="FF0000"/>
        </w:rPr>
        <w:lastRenderedPageBreak/>
        <w:t>PUA12 Public Safety Training Package</w:t>
      </w:r>
    </w:p>
    <w:p w14:paraId="6F82E1EB" w14:textId="77777777" w:rsidR="0069331F" w:rsidRDefault="0069331F" w:rsidP="0069331F">
      <w:pPr>
        <w:rPr>
          <w:color w:val="FF0000"/>
        </w:rPr>
      </w:pPr>
    </w:p>
    <w:p w14:paraId="1E8ED80F" w14:textId="77777777" w:rsidR="0069331F" w:rsidRPr="0069331F" w:rsidRDefault="0069331F" w:rsidP="0069331F">
      <w:pPr>
        <w:rPr>
          <w:color w:val="FF0000"/>
        </w:rPr>
      </w:pPr>
      <w:r w:rsidRPr="0069331F">
        <w:rPr>
          <w:color w:val="FF0000"/>
        </w:rPr>
        <w:t>Service Skills maintains the following training packages:</w:t>
      </w:r>
    </w:p>
    <w:p w14:paraId="69037E08" w14:textId="77777777" w:rsidR="0069331F" w:rsidRPr="0069331F" w:rsidRDefault="00030E49" w:rsidP="00CC74B2">
      <w:pPr>
        <w:pStyle w:val="ListParagraph"/>
        <w:numPr>
          <w:ilvl w:val="0"/>
          <w:numId w:val="64"/>
        </w:numPr>
        <w:rPr>
          <w:color w:val="FF0000"/>
        </w:rPr>
      </w:pPr>
      <w:hyperlink r:id="rId12" w:history="1">
        <w:r w:rsidR="0069331F" w:rsidRPr="0069331F">
          <w:rPr>
            <w:color w:val="FF0000"/>
          </w:rPr>
          <w:t>Tourism, Hospitality and Events Training Package</w:t>
        </w:r>
      </w:hyperlink>
    </w:p>
    <w:p w14:paraId="4606D6CB" w14:textId="77777777" w:rsidR="0069331F" w:rsidRPr="0069331F" w:rsidRDefault="00030E49" w:rsidP="00CC74B2">
      <w:pPr>
        <w:pStyle w:val="ListParagraph"/>
        <w:numPr>
          <w:ilvl w:val="0"/>
          <w:numId w:val="64"/>
        </w:numPr>
        <w:rPr>
          <w:color w:val="FF0000"/>
        </w:rPr>
      </w:pPr>
      <w:hyperlink r:id="rId13" w:history="1">
        <w:r w:rsidR="0069331F" w:rsidRPr="0069331F">
          <w:rPr>
            <w:color w:val="FF0000"/>
          </w:rPr>
          <w:t>Retail Services Training Package</w:t>
        </w:r>
      </w:hyperlink>
    </w:p>
    <w:p w14:paraId="0F6AF414" w14:textId="77777777" w:rsidR="0069331F" w:rsidRPr="0069331F" w:rsidRDefault="00030E49" w:rsidP="00CC74B2">
      <w:pPr>
        <w:pStyle w:val="ListParagraph"/>
        <w:numPr>
          <w:ilvl w:val="0"/>
          <w:numId w:val="64"/>
        </w:numPr>
        <w:rPr>
          <w:color w:val="FF0000"/>
        </w:rPr>
      </w:pPr>
      <w:hyperlink r:id="rId14" w:history="1">
        <w:r w:rsidR="0069331F" w:rsidRPr="0069331F">
          <w:rPr>
            <w:color w:val="FF0000"/>
          </w:rPr>
          <w:t>Beauty Training Package</w:t>
        </w:r>
      </w:hyperlink>
    </w:p>
    <w:p w14:paraId="15225DF0" w14:textId="77777777" w:rsidR="0069331F" w:rsidRPr="0069331F" w:rsidRDefault="00030E49" w:rsidP="00CC74B2">
      <w:pPr>
        <w:pStyle w:val="ListParagraph"/>
        <w:numPr>
          <w:ilvl w:val="0"/>
          <w:numId w:val="64"/>
        </w:numPr>
        <w:rPr>
          <w:color w:val="FF0000"/>
        </w:rPr>
      </w:pPr>
      <w:hyperlink r:id="rId15" w:history="1">
        <w:r w:rsidR="0069331F" w:rsidRPr="0069331F">
          <w:rPr>
            <w:color w:val="FF0000"/>
          </w:rPr>
          <w:t>Floristry Training Package</w:t>
        </w:r>
      </w:hyperlink>
    </w:p>
    <w:p w14:paraId="627A7C47" w14:textId="77777777" w:rsidR="0069331F" w:rsidRPr="0069331F" w:rsidRDefault="00030E49" w:rsidP="00CC74B2">
      <w:pPr>
        <w:pStyle w:val="ListParagraph"/>
        <w:numPr>
          <w:ilvl w:val="0"/>
          <w:numId w:val="64"/>
        </w:numPr>
        <w:rPr>
          <w:color w:val="FF0000"/>
        </w:rPr>
      </w:pPr>
      <w:hyperlink r:id="rId16" w:history="1">
        <w:r w:rsidR="0069331F" w:rsidRPr="0069331F">
          <w:rPr>
            <w:color w:val="FF0000"/>
          </w:rPr>
          <w:t>Hairdressing Training Package</w:t>
        </w:r>
      </w:hyperlink>
    </w:p>
    <w:p w14:paraId="0FFEA38F" w14:textId="77777777" w:rsidR="0069331F" w:rsidRPr="0069331F" w:rsidRDefault="00030E49" w:rsidP="00CC74B2">
      <w:pPr>
        <w:pStyle w:val="ListParagraph"/>
        <w:numPr>
          <w:ilvl w:val="0"/>
          <w:numId w:val="64"/>
        </w:numPr>
        <w:rPr>
          <w:color w:val="FF0000"/>
        </w:rPr>
      </w:pPr>
      <w:hyperlink r:id="rId17" w:history="1">
        <w:r w:rsidR="0069331F" w:rsidRPr="0069331F">
          <w:rPr>
            <w:color w:val="FF0000"/>
          </w:rPr>
          <w:t>Sport Training Package</w:t>
        </w:r>
      </w:hyperlink>
    </w:p>
    <w:p w14:paraId="36D570C7" w14:textId="77777777" w:rsidR="0069331F" w:rsidRPr="0069331F" w:rsidRDefault="00030E49" w:rsidP="00CC74B2">
      <w:pPr>
        <w:pStyle w:val="ListParagraph"/>
        <w:numPr>
          <w:ilvl w:val="0"/>
          <w:numId w:val="64"/>
        </w:numPr>
        <w:rPr>
          <w:color w:val="FF0000"/>
        </w:rPr>
      </w:pPr>
      <w:hyperlink r:id="rId18" w:history="1">
        <w:r w:rsidR="0069331F" w:rsidRPr="0069331F">
          <w:rPr>
            <w:color w:val="FF0000"/>
          </w:rPr>
          <w:t>Fitness Training Package</w:t>
        </w:r>
      </w:hyperlink>
    </w:p>
    <w:p w14:paraId="3554553D" w14:textId="77777777" w:rsidR="0069331F" w:rsidRPr="0069331F" w:rsidRDefault="00030E49" w:rsidP="00CC74B2">
      <w:pPr>
        <w:pStyle w:val="ListParagraph"/>
        <w:numPr>
          <w:ilvl w:val="0"/>
          <w:numId w:val="64"/>
        </w:numPr>
        <w:rPr>
          <w:color w:val="FF0000"/>
        </w:rPr>
      </w:pPr>
      <w:hyperlink r:id="rId19" w:history="1">
        <w:r w:rsidR="0069331F" w:rsidRPr="0069331F">
          <w:rPr>
            <w:color w:val="FF0000"/>
          </w:rPr>
          <w:t>Community Recreation Training Package</w:t>
        </w:r>
      </w:hyperlink>
    </w:p>
    <w:p w14:paraId="7F56E1EB" w14:textId="77777777" w:rsidR="0069331F" w:rsidRPr="0069331F" w:rsidRDefault="00030E49" w:rsidP="00CC74B2">
      <w:pPr>
        <w:pStyle w:val="ListParagraph"/>
        <w:numPr>
          <w:ilvl w:val="0"/>
          <w:numId w:val="64"/>
        </w:numPr>
        <w:rPr>
          <w:color w:val="FF0000"/>
        </w:rPr>
      </w:pPr>
      <w:hyperlink r:id="rId20" w:history="1">
        <w:r w:rsidR="0069331F" w:rsidRPr="0069331F">
          <w:rPr>
            <w:color w:val="FF0000"/>
          </w:rPr>
          <w:t>Outdoor Recreation Training Package</w:t>
        </w:r>
      </w:hyperlink>
    </w:p>
    <w:p w14:paraId="5FB76A6E" w14:textId="35065F83" w:rsidR="0069331F" w:rsidRPr="0069331F" w:rsidRDefault="00030E49" w:rsidP="00CC74B2">
      <w:pPr>
        <w:pStyle w:val="ListParagraph"/>
        <w:numPr>
          <w:ilvl w:val="0"/>
          <w:numId w:val="64"/>
        </w:numPr>
        <w:rPr>
          <w:color w:val="FF0000"/>
        </w:rPr>
      </w:pPr>
      <w:hyperlink r:id="rId21" w:history="1">
        <w:r w:rsidR="0069331F" w:rsidRPr="0069331F">
          <w:rPr>
            <w:color w:val="FF0000"/>
          </w:rPr>
          <w:t>Funeral Services Training Package</w:t>
        </w:r>
      </w:hyperlink>
    </w:p>
    <w:p w14:paraId="22909953" w14:textId="77777777" w:rsidR="008A6C61" w:rsidRPr="008A6C61" w:rsidRDefault="008A6C61" w:rsidP="008A6C61">
      <w:pPr>
        <w:rPr>
          <w:color w:val="FF0000"/>
        </w:rPr>
      </w:pPr>
    </w:p>
    <w:p w14:paraId="33124671" w14:textId="77777777" w:rsidR="00D763AE" w:rsidRPr="008811EF" w:rsidRDefault="00D763AE" w:rsidP="00D763AE">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6504D179" w14:textId="77777777" w:rsidR="00D763AE" w:rsidRDefault="00D763AE" w:rsidP="00577926">
      <w:pPr>
        <w:rPr>
          <w:b/>
        </w:rPr>
      </w:pPr>
    </w:p>
    <w:p w14:paraId="18B34296" w14:textId="5233CE7C" w:rsidR="00577926" w:rsidRPr="00577926" w:rsidRDefault="00577926" w:rsidP="00577926">
      <w:pPr>
        <w:rPr>
          <w:b/>
        </w:rPr>
      </w:pPr>
      <w:r w:rsidRPr="00577926">
        <w:rPr>
          <w:b/>
        </w:rPr>
        <w:t>Q: What are the THREE main sections found in most Training Packages?</w:t>
      </w:r>
    </w:p>
    <w:p w14:paraId="2C95AA72" w14:textId="77777777" w:rsidR="00577926" w:rsidRPr="00577926" w:rsidRDefault="00577926" w:rsidP="00577926"/>
    <w:p w14:paraId="0B367567" w14:textId="04B89CA7" w:rsidR="00577926" w:rsidRPr="00577926" w:rsidRDefault="00577926" w:rsidP="00577926">
      <w:pPr>
        <w:rPr>
          <w:color w:val="FF0000"/>
        </w:rPr>
      </w:pPr>
      <w:r w:rsidRPr="00577926">
        <w:rPr>
          <w:color w:val="FF0000"/>
        </w:rPr>
        <w:t>SAMPLE ANSWERS:</w:t>
      </w:r>
    </w:p>
    <w:p w14:paraId="4342A997" w14:textId="77777777" w:rsidR="00577926" w:rsidRPr="00577926" w:rsidRDefault="00577926" w:rsidP="00577926">
      <w:pPr>
        <w:rPr>
          <w:color w:val="FF0000"/>
        </w:rPr>
      </w:pPr>
      <w:r w:rsidRPr="00577926">
        <w:rPr>
          <w:color w:val="FF0000"/>
        </w:rPr>
        <w:t xml:space="preserve">These are the: </w:t>
      </w:r>
    </w:p>
    <w:p w14:paraId="55E9BC5D" w14:textId="32C36C99" w:rsidR="00577926" w:rsidRPr="005D60E2" w:rsidRDefault="00577926" w:rsidP="00CC74B2">
      <w:pPr>
        <w:pStyle w:val="ListParagraph"/>
        <w:numPr>
          <w:ilvl w:val="0"/>
          <w:numId w:val="38"/>
        </w:numPr>
        <w:rPr>
          <w:color w:val="FF0000"/>
        </w:rPr>
      </w:pPr>
      <w:r w:rsidRPr="005D60E2">
        <w:rPr>
          <w:color w:val="FF0000"/>
        </w:rPr>
        <w:t xml:space="preserve">competency standards </w:t>
      </w:r>
    </w:p>
    <w:p w14:paraId="38900F92" w14:textId="0E2A02FA" w:rsidR="00577926" w:rsidRPr="005D60E2" w:rsidRDefault="00577926" w:rsidP="00CC74B2">
      <w:pPr>
        <w:pStyle w:val="ListParagraph"/>
        <w:numPr>
          <w:ilvl w:val="0"/>
          <w:numId w:val="38"/>
        </w:numPr>
        <w:rPr>
          <w:color w:val="FF0000"/>
        </w:rPr>
      </w:pPr>
      <w:r w:rsidRPr="005D60E2">
        <w:rPr>
          <w:color w:val="FF0000"/>
        </w:rPr>
        <w:t xml:space="preserve">qualifications framework </w:t>
      </w:r>
    </w:p>
    <w:p w14:paraId="630161D5" w14:textId="7CC0D8AE" w:rsidR="00577926" w:rsidRPr="005D60E2" w:rsidRDefault="00577926" w:rsidP="00CC74B2">
      <w:pPr>
        <w:pStyle w:val="ListParagraph"/>
        <w:numPr>
          <w:ilvl w:val="0"/>
          <w:numId w:val="38"/>
        </w:numPr>
        <w:rPr>
          <w:color w:val="FF0000"/>
        </w:rPr>
      </w:pPr>
      <w:r w:rsidRPr="005D60E2">
        <w:rPr>
          <w:color w:val="FF0000"/>
        </w:rPr>
        <w:t>assessment guidelines</w:t>
      </w:r>
    </w:p>
    <w:p w14:paraId="67809D2B" w14:textId="77777777" w:rsidR="00577926" w:rsidRDefault="00577926" w:rsidP="006E5962">
      <w:pPr>
        <w:rPr>
          <w:color w:val="FF0000"/>
        </w:rPr>
      </w:pPr>
    </w:p>
    <w:p w14:paraId="330EDCDC"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395E5FDA" w14:textId="77777777" w:rsidR="00577926" w:rsidRDefault="00577926" w:rsidP="006E5962">
      <w:pPr>
        <w:rPr>
          <w:color w:val="FF0000"/>
        </w:rPr>
      </w:pPr>
    </w:p>
    <w:p w14:paraId="186253EC" w14:textId="21D18989" w:rsidR="003914C0" w:rsidRPr="003914C0" w:rsidRDefault="003914C0" w:rsidP="003914C0">
      <w:pPr>
        <w:pStyle w:val="Heading2"/>
        <w:spacing w:line="288" w:lineRule="atLeast"/>
        <w:rPr>
          <w:rFonts w:asciiTheme="minorHAnsi" w:hAnsiTheme="minorHAnsi" w:cs="Arial"/>
          <w:sz w:val="24"/>
          <w:szCs w:val="24"/>
        </w:rPr>
      </w:pPr>
      <w:r>
        <w:rPr>
          <w:rFonts w:asciiTheme="minorHAnsi" w:hAnsiTheme="minorHAnsi" w:cs="Arial"/>
          <w:sz w:val="24"/>
          <w:szCs w:val="24"/>
        </w:rPr>
        <w:t xml:space="preserve">Q: </w:t>
      </w:r>
      <w:r w:rsidRPr="003914C0">
        <w:rPr>
          <w:rFonts w:asciiTheme="minorHAnsi" w:hAnsiTheme="minorHAnsi" w:cs="Arial"/>
          <w:sz w:val="24"/>
          <w:szCs w:val="24"/>
        </w:rPr>
        <w:t>How are training packages developed?</w:t>
      </w:r>
    </w:p>
    <w:p w14:paraId="6C54D096" w14:textId="77777777" w:rsidR="003F7DC9" w:rsidRDefault="003914C0" w:rsidP="003F7DC9">
      <w:pPr>
        <w:rPr>
          <w:color w:val="FF0000"/>
        </w:rPr>
      </w:pPr>
      <w:r w:rsidRPr="003914C0">
        <w:rPr>
          <w:color w:val="FF0000"/>
        </w:rPr>
        <w:t>SAMPLE ANSWERS:</w:t>
      </w:r>
    </w:p>
    <w:p w14:paraId="0F3A397D" w14:textId="0CD2F75E" w:rsidR="003914C0" w:rsidRPr="003F7DC9" w:rsidRDefault="003914C0" w:rsidP="003F7DC9">
      <w:pPr>
        <w:rPr>
          <w:color w:val="FF0000"/>
          <w:sz w:val="22"/>
          <w:szCs w:val="22"/>
        </w:rPr>
      </w:pPr>
      <w:r w:rsidRPr="003F7DC9">
        <w:rPr>
          <w:rFonts w:cs="Arial"/>
          <w:color w:val="FF0000"/>
          <w:sz w:val="22"/>
          <w:szCs w:val="22"/>
        </w:rPr>
        <w:t>Industry Skills Councils develop training packages when industry identifies the need for nationally recognised training that is not currently covered by a training package.</w:t>
      </w:r>
    </w:p>
    <w:p w14:paraId="47BC1F17" w14:textId="77777777" w:rsidR="003914C0" w:rsidRPr="003F7DC9" w:rsidRDefault="003914C0" w:rsidP="003914C0">
      <w:pPr>
        <w:pStyle w:val="NormalWeb"/>
        <w:spacing w:line="252" w:lineRule="atLeast"/>
        <w:rPr>
          <w:rFonts w:asciiTheme="minorHAnsi" w:hAnsiTheme="minorHAnsi" w:cs="Arial"/>
          <w:color w:val="FF0000"/>
          <w:sz w:val="22"/>
          <w:szCs w:val="22"/>
        </w:rPr>
      </w:pPr>
      <w:r w:rsidRPr="003F7DC9">
        <w:rPr>
          <w:rFonts w:asciiTheme="minorHAnsi" w:hAnsiTheme="minorHAnsi" w:cs="Arial"/>
          <w:color w:val="FF0000"/>
          <w:sz w:val="22"/>
          <w:szCs w:val="22"/>
        </w:rPr>
        <w:t>ISC’s develop and validate training packages through extensive research and consultation with industry stakeholders. Training packages are then endorsed by the Australian Government and state and territory governments, and approved for use throughout Australia. </w:t>
      </w:r>
    </w:p>
    <w:p w14:paraId="2B1EAFD8" w14:textId="77777777" w:rsidR="003914C0" w:rsidRPr="008811EF" w:rsidRDefault="003914C0" w:rsidP="003914C0">
      <w:pPr>
        <w:pStyle w:val="Subtitle"/>
        <w:jc w:val="both"/>
        <w:rPr>
          <w:rFonts w:asciiTheme="minorHAnsi" w:hAnsiTheme="minorHAnsi" w:cs="Arial"/>
          <w:b w:val="0"/>
          <w:i/>
          <w:color w:val="008000"/>
          <w:sz w:val="16"/>
          <w:szCs w:val="16"/>
        </w:rPr>
      </w:pPr>
      <w:bookmarkStart w:id="9" w:name="WhoDel"/>
      <w:bookmarkEnd w:id="9"/>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1701956B" w14:textId="08C84DBB" w:rsidR="003914C0" w:rsidRPr="003914C0" w:rsidRDefault="003914C0" w:rsidP="003914C0">
      <w:pPr>
        <w:pStyle w:val="Heading2"/>
        <w:spacing w:line="288" w:lineRule="atLeast"/>
        <w:rPr>
          <w:rFonts w:asciiTheme="minorHAnsi" w:hAnsiTheme="minorHAnsi" w:cs="Arial"/>
          <w:sz w:val="24"/>
          <w:szCs w:val="24"/>
        </w:rPr>
      </w:pPr>
      <w:r>
        <w:rPr>
          <w:rFonts w:asciiTheme="minorHAnsi" w:hAnsiTheme="minorHAnsi" w:cs="Arial"/>
          <w:sz w:val="24"/>
          <w:szCs w:val="24"/>
        </w:rPr>
        <w:t xml:space="preserve">Q: </w:t>
      </w:r>
      <w:r w:rsidRPr="003914C0">
        <w:rPr>
          <w:rFonts w:asciiTheme="minorHAnsi" w:hAnsiTheme="minorHAnsi" w:cs="Arial"/>
          <w:sz w:val="24"/>
          <w:szCs w:val="24"/>
        </w:rPr>
        <w:t>Who can deliver training packages and training package products?</w:t>
      </w:r>
    </w:p>
    <w:p w14:paraId="608E17F6" w14:textId="77777777" w:rsidR="003914C0" w:rsidRPr="003914C0" w:rsidRDefault="003914C0" w:rsidP="003914C0">
      <w:pPr>
        <w:rPr>
          <w:color w:val="FF0000"/>
        </w:rPr>
      </w:pPr>
      <w:r w:rsidRPr="003914C0">
        <w:rPr>
          <w:color w:val="FF0000"/>
        </w:rPr>
        <w:t>SAMPLE ANSWERS:</w:t>
      </w:r>
    </w:p>
    <w:p w14:paraId="32CDD81A" w14:textId="77777777" w:rsidR="003914C0" w:rsidRPr="003914C0" w:rsidRDefault="003914C0" w:rsidP="003914C0">
      <w:pPr>
        <w:pStyle w:val="NormalWeb"/>
        <w:spacing w:line="252" w:lineRule="atLeast"/>
        <w:rPr>
          <w:rFonts w:asciiTheme="minorHAnsi" w:eastAsiaTheme="minorEastAsia" w:hAnsiTheme="minorHAnsi" w:cs="Arial"/>
          <w:color w:val="FF0000"/>
          <w:sz w:val="24"/>
          <w:szCs w:val="24"/>
        </w:rPr>
      </w:pPr>
      <w:r w:rsidRPr="003914C0">
        <w:rPr>
          <w:rFonts w:asciiTheme="minorHAnsi" w:hAnsiTheme="minorHAnsi" w:cs="Arial"/>
          <w:color w:val="FF0000"/>
          <w:sz w:val="24"/>
          <w:szCs w:val="24"/>
        </w:rPr>
        <w:t>Registered training organisations (RTOs) or organisations working in partnership with an RTOare authorised to deliver training packages qualifications and units of competency, if the RTO has the training package product/s on their scope of registration.</w:t>
      </w:r>
    </w:p>
    <w:p w14:paraId="534CC2D7" w14:textId="77777777" w:rsidR="003914C0" w:rsidRPr="008811EF" w:rsidRDefault="003914C0" w:rsidP="003914C0">
      <w:pPr>
        <w:pStyle w:val="Subtitle"/>
        <w:jc w:val="both"/>
        <w:rPr>
          <w:rFonts w:asciiTheme="minorHAnsi" w:hAnsiTheme="minorHAnsi" w:cs="Arial"/>
          <w:b w:val="0"/>
          <w:i/>
          <w:color w:val="008000"/>
          <w:sz w:val="16"/>
          <w:szCs w:val="16"/>
        </w:rPr>
      </w:pPr>
      <w:bookmarkStart w:id="10" w:name="WhenHow"/>
      <w:bookmarkEnd w:id="10"/>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1DE83A0F" w14:textId="075AB21D" w:rsidR="003914C0" w:rsidRPr="003914C0" w:rsidRDefault="003914C0" w:rsidP="003914C0">
      <w:pPr>
        <w:pStyle w:val="Heading2"/>
        <w:spacing w:line="288" w:lineRule="atLeast"/>
        <w:rPr>
          <w:rFonts w:asciiTheme="minorHAnsi" w:hAnsiTheme="minorHAnsi" w:cs="Arial"/>
          <w:sz w:val="24"/>
          <w:szCs w:val="24"/>
        </w:rPr>
      </w:pPr>
      <w:r>
        <w:rPr>
          <w:rFonts w:asciiTheme="minorHAnsi" w:hAnsiTheme="minorHAnsi" w:cs="Arial"/>
          <w:sz w:val="24"/>
          <w:szCs w:val="24"/>
        </w:rPr>
        <w:lastRenderedPageBreak/>
        <w:t xml:space="preserve">Q: </w:t>
      </w:r>
      <w:r w:rsidRPr="003914C0">
        <w:rPr>
          <w:rFonts w:asciiTheme="minorHAnsi" w:hAnsiTheme="minorHAnsi" w:cs="Arial"/>
          <w:sz w:val="24"/>
          <w:szCs w:val="24"/>
        </w:rPr>
        <w:t>When and how are training packages updated?</w:t>
      </w:r>
    </w:p>
    <w:p w14:paraId="463A3114" w14:textId="77777777" w:rsidR="003914C0" w:rsidRPr="003914C0" w:rsidRDefault="003914C0" w:rsidP="003914C0">
      <w:pPr>
        <w:rPr>
          <w:color w:val="FF0000"/>
        </w:rPr>
      </w:pPr>
      <w:r w:rsidRPr="003914C0">
        <w:rPr>
          <w:color w:val="FF0000"/>
        </w:rPr>
        <w:t>SAMPLE ANSWERS:</w:t>
      </w:r>
    </w:p>
    <w:p w14:paraId="71081867" w14:textId="77777777" w:rsidR="003914C0" w:rsidRPr="003F7DC9" w:rsidRDefault="003914C0" w:rsidP="003914C0">
      <w:pPr>
        <w:pStyle w:val="NormalWeb"/>
        <w:spacing w:line="252" w:lineRule="atLeast"/>
        <w:rPr>
          <w:rFonts w:asciiTheme="minorHAnsi" w:eastAsiaTheme="minorEastAsia" w:hAnsiTheme="minorHAnsi" w:cs="Arial"/>
          <w:color w:val="FF0000"/>
          <w:sz w:val="20"/>
          <w:szCs w:val="20"/>
        </w:rPr>
      </w:pPr>
      <w:r w:rsidRPr="003F7DC9">
        <w:rPr>
          <w:rFonts w:asciiTheme="minorHAnsi" w:hAnsiTheme="minorHAnsi" w:cs="Arial"/>
          <w:color w:val="FF0000"/>
          <w:sz w:val="20"/>
          <w:szCs w:val="20"/>
        </w:rPr>
        <w:t>ISCs update training packages in accordance with the</w:t>
      </w:r>
      <w:r w:rsidRPr="003F7DC9">
        <w:rPr>
          <w:rStyle w:val="apple-converted-space"/>
          <w:rFonts w:asciiTheme="minorHAnsi" w:hAnsiTheme="minorHAnsi" w:cs="Arial"/>
          <w:color w:val="FF0000"/>
          <w:sz w:val="20"/>
          <w:szCs w:val="20"/>
        </w:rPr>
        <w:t> </w:t>
      </w:r>
      <w:r w:rsidRPr="003F7DC9">
        <w:rPr>
          <w:rFonts w:asciiTheme="minorHAnsi" w:hAnsiTheme="minorHAnsi" w:cs="Arial"/>
          <w:color w:val="FF0000"/>
          <w:sz w:val="20"/>
          <w:szCs w:val="20"/>
        </w:rPr>
        <w:fldChar w:fldCharType="begin"/>
      </w:r>
      <w:r w:rsidRPr="003F7DC9">
        <w:rPr>
          <w:rFonts w:asciiTheme="minorHAnsi" w:hAnsiTheme="minorHAnsi" w:cs="Arial"/>
          <w:color w:val="FF0000"/>
          <w:sz w:val="20"/>
          <w:szCs w:val="20"/>
        </w:rPr>
        <w:instrText xml:space="preserve"> HYPERLINK "http://industry.gov.au/skills/TrainingPackages/TrainingPackages/Documents/TrainingPackageDevelopmentandEndorsementPolicy.pdf" \o "This link opens the Training Package Development &amp; Endorsement Process Policy in a new link" \t "_blank" </w:instrText>
      </w:r>
      <w:r w:rsidRPr="003F7DC9">
        <w:rPr>
          <w:rFonts w:asciiTheme="minorHAnsi" w:hAnsiTheme="minorHAnsi" w:cs="Arial"/>
          <w:color w:val="FF0000"/>
          <w:sz w:val="20"/>
          <w:szCs w:val="20"/>
        </w:rPr>
        <w:fldChar w:fldCharType="separate"/>
      </w:r>
      <w:r w:rsidRPr="003F7DC9">
        <w:rPr>
          <w:rStyle w:val="Hyperlink"/>
          <w:rFonts w:asciiTheme="minorHAnsi" w:hAnsiTheme="minorHAnsi" w:cs="Arial"/>
          <w:color w:val="FF0000"/>
          <w:sz w:val="20"/>
          <w:szCs w:val="20"/>
        </w:rPr>
        <w:t>Training Package Development and Endorsement Process Policy</w:t>
      </w:r>
      <w:r w:rsidRPr="003F7DC9">
        <w:rPr>
          <w:rFonts w:asciiTheme="minorHAnsi" w:hAnsiTheme="minorHAnsi" w:cs="Arial"/>
          <w:color w:val="FF0000"/>
          <w:sz w:val="20"/>
          <w:szCs w:val="20"/>
        </w:rPr>
        <w:fldChar w:fldCharType="end"/>
      </w:r>
      <w:r w:rsidRPr="003F7DC9">
        <w:rPr>
          <w:rFonts w:asciiTheme="minorHAnsi" w:hAnsiTheme="minorHAnsi" w:cs="Arial"/>
          <w:color w:val="FF0000"/>
          <w:sz w:val="20"/>
          <w:szCs w:val="20"/>
        </w:rPr>
        <w:t> when updating training packages. This policy ensures that training package products are:</w:t>
      </w:r>
    </w:p>
    <w:p w14:paraId="5E9D2825" w14:textId="77777777" w:rsidR="003914C0" w:rsidRPr="003F7DC9" w:rsidRDefault="003914C0" w:rsidP="00CC74B2">
      <w:pPr>
        <w:numPr>
          <w:ilvl w:val="0"/>
          <w:numId w:val="60"/>
        </w:numPr>
        <w:spacing w:line="336" w:lineRule="atLeast"/>
        <w:rPr>
          <w:rFonts w:eastAsia="Times New Roman" w:cs="Arial"/>
          <w:color w:val="FF0000"/>
          <w:sz w:val="20"/>
          <w:szCs w:val="20"/>
        </w:rPr>
      </w:pPr>
      <w:r w:rsidRPr="003F7DC9">
        <w:rPr>
          <w:rFonts w:eastAsia="Times New Roman" w:cs="Arial"/>
          <w:color w:val="FF0000"/>
          <w:sz w:val="20"/>
          <w:szCs w:val="20"/>
        </w:rPr>
        <w:t>developed to an agreed quality standard, and</w:t>
      </w:r>
    </w:p>
    <w:p w14:paraId="4E19EFAD" w14:textId="77777777" w:rsidR="003914C0" w:rsidRPr="003F7DC9" w:rsidRDefault="003914C0" w:rsidP="00CC74B2">
      <w:pPr>
        <w:numPr>
          <w:ilvl w:val="0"/>
          <w:numId w:val="60"/>
        </w:numPr>
        <w:spacing w:line="336" w:lineRule="atLeast"/>
        <w:rPr>
          <w:rFonts w:eastAsia="Times New Roman" w:cs="Arial"/>
          <w:color w:val="FF0000"/>
          <w:sz w:val="20"/>
          <w:szCs w:val="20"/>
        </w:rPr>
      </w:pPr>
      <w:r w:rsidRPr="003F7DC9">
        <w:rPr>
          <w:rFonts w:eastAsia="Times New Roman" w:cs="Arial"/>
          <w:color w:val="FF0000"/>
          <w:sz w:val="20"/>
          <w:szCs w:val="20"/>
        </w:rPr>
        <w:t>responsive to industry’s existing and future demand for new skills.</w:t>
      </w:r>
    </w:p>
    <w:p w14:paraId="540CB0B0" w14:textId="77777777" w:rsidR="003914C0" w:rsidRPr="003F7DC9" w:rsidRDefault="003914C0" w:rsidP="003914C0">
      <w:pPr>
        <w:pStyle w:val="NormalWeb"/>
        <w:spacing w:line="252" w:lineRule="atLeast"/>
        <w:rPr>
          <w:rFonts w:asciiTheme="minorHAnsi" w:eastAsiaTheme="minorEastAsia" w:hAnsiTheme="minorHAnsi" w:cs="Arial"/>
          <w:color w:val="FF0000"/>
          <w:sz w:val="20"/>
          <w:szCs w:val="20"/>
        </w:rPr>
      </w:pPr>
      <w:r w:rsidRPr="003F7DC9">
        <w:rPr>
          <w:rFonts w:asciiTheme="minorHAnsi" w:hAnsiTheme="minorHAnsi" w:cs="Arial"/>
          <w:color w:val="FF0000"/>
          <w:sz w:val="20"/>
          <w:szCs w:val="20"/>
        </w:rPr>
        <w:t>When updating training packages, ISCs:</w:t>
      </w:r>
    </w:p>
    <w:p w14:paraId="05E33EE9" w14:textId="77777777" w:rsidR="003914C0" w:rsidRPr="003F7DC9" w:rsidRDefault="003914C0" w:rsidP="00CC74B2">
      <w:pPr>
        <w:numPr>
          <w:ilvl w:val="0"/>
          <w:numId w:val="59"/>
        </w:numPr>
        <w:spacing w:line="336" w:lineRule="atLeast"/>
        <w:rPr>
          <w:rFonts w:eastAsia="Times New Roman" w:cs="Arial"/>
          <w:color w:val="FF0000"/>
          <w:sz w:val="20"/>
          <w:szCs w:val="20"/>
        </w:rPr>
      </w:pPr>
      <w:r w:rsidRPr="003F7DC9">
        <w:rPr>
          <w:rFonts w:eastAsia="Times New Roman" w:cs="Arial"/>
          <w:color w:val="FF0000"/>
          <w:sz w:val="20"/>
          <w:szCs w:val="20"/>
        </w:rPr>
        <w:t>conduct an environmental scan to capture industry intelligence and existing and emerging skills shortages and training requirements</w:t>
      </w:r>
    </w:p>
    <w:p w14:paraId="79F1247E" w14:textId="77777777" w:rsidR="003914C0" w:rsidRPr="003F7DC9" w:rsidRDefault="003914C0" w:rsidP="00CC74B2">
      <w:pPr>
        <w:numPr>
          <w:ilvl w:val="0"/>
          <w:numId w:val="59"/>
        </w:numPr>
        <w:spacing w:line="336" w:lineRule="atLeast"/>
        <w:rPr>
          <w:rFonts w:eastAsia="Times New Roman" w:cs="Arial"/>
          <w:color w:val="FF0000"/>
          <w:sz w:val="20"/>
          <w:szCs w:val="20"/>
        </w:rPr>
      </w:pPr>
      <w:r w:rsidRPr="003F7DC9">
        <w:rPr>
          <w:rFonts w:eastAsia="Times New Roman" w:cs="Arial"/>
          <w:color w:val="FF0000"/>
          <w:sz w:val="20"/>
          <w:szCs w:val="20"/>
        </w:rPr>
        <w:t>develop a continuous improvement plan to ensure training packages meet the existing and emerging skills needs of industry</w:t>
      </w:r>
    </w:p>
    <w:p w14:paraId="3311EA4A" w14:textId="77777777" w:rsidR="003914C0" w:rsidRPr="003F7DC9" w:rsidRDefault="003914C0" w:rsidP="00CC74B2">
      <w:pPr>
        <w:numPr>
          <w:ilvl w:val="0"/>
          <w:numId w:val="59"/>
        </w:numPr>
        <w:spacing w:line="336" w:lineRule="atLeast"/>
        <w:rPr>
          <w:rFonts w:eastAsia="Times New Roman" w:cs="Arial"/>
          <w:color w:val="FF0000"/>
          <w:sz w:val="20"/>
          <w:szCs w:val="20"/>
        </w:rPr>
      </w:pPr>
      <w:r w:rsidRPr="003F7DC9">
        <w:rPr>
          <w:rFonts w:eastAsia="Times New Roman" w:cs="Arial"/>
          <w:color w:val="FF0000"/>
          <w:sz w:val="20"/>
          <w:szCs w:val="20"/>
        </w:rPr>
        <w:t>undertake quality assurance activities throughout the development of the training package components</w:t>
      </w:r>
    </w:p>
    <w:p w14:paraId="5155DDBE" w14:textId="77777777" w:rsidR="003914C0" w:rsidRPr="003F7DC9" w:rsidRDefault="003914C0" w:rsidP="00CC74B2">
      <w:pPr>
        <w:numPr>
          <w:ilvl w:val="0"/>
          <w:numId w:val="59"/>
        </w:numPr>
        <w:spacing w:line="336" w:lineRule="atLeast"/>
        <w:rPr>
          <w:rFonts w:eastAsia="Times New Roman" w:cs="Arial"/>
          <w:color w:val="FF0000"/>
          <w:sz w:val="20"/>
          <w:szCs w:val="20"/>
        </w:rPr>
      </w:pPr>
      <w:r w:rsidRPr="003F7DC9">
        <w:rPr>
          <w:rFonts w:eastAsia="Times New Roman" w:cs="Arial"/>
          <w:color w:val="FF0000"/>
          <w:sz w:val="20"/>
          <w:szCs w:val="20"/>
        </w:rPr>
        <w:t>seek endorsement of the revised training package</w:t>
      </w:r>
    </w:p>
    <w:p w14:paraId="66289917" w14:textId="77777777" w:rsidR="003914C0" w:rsidRPr="003F7DC9" w:rsidRDefault="003914C0" w:rsidP="00CC74B2">
      <w:pPr>
        <w:numPr>
          <w:ilvl w:val="0"/>
          <w:numId w:val="59"/>
        </w:numPr>
        <w:spacing w:line="336" w:lineRule="atLeast"/>
        <w:rPr>
          <w:rFonts w:eastAsia="Times New Roman" w:cs="Arial"/>
          <w:color w:val="FF0000"/>
          <w:sz w:val="20"/>
          <w:szCs w:val="20"/>
        </w:rPr>
      </w:pPr>
      <w:r w:rsidRPr="003F7DC9">
        <w:rPr>
          <w:rFonts w:eastAsia="Times New Roman" w:cs="Arial"/>
          <w:color w:val="FF0000"/>
          <w:sz w:val="20"/>
          <w:szCs w:val="20"/>
        </w:rPr>
        <w:t>publish the revised training package on the national register, and</w:t>
      </w:r>
    </w:p>
    <w:p w14:paraId="3E85E3BE" w14:textId="77777777" w:rsidR="003914C0" w:rsidRPr="003F7DC9" w:rsidRDefault="003914C0" w:rsidP="00CC74B2">
      <w:pPr>
        <w:numPr>
          <w:ilvl w:val="0"/>
          <w:numId w:val="59"/>
        </w:numPr>
        <w:spacing w:line="336" w:lineRule="atLeast"/>
        <w:rPr>
          <w:rFonts w:eastAsia="Times New Roman" w:cs="Arial"/>
          <w:color w:val="FF0000"/>
          <w:sz w:val="20"/>
          <w:szCs w:val="20"/>
        </w:rPr>
      </w:pPr>
      <w:r w:rsidRPr="003F7DC9">
        <w:rPr>
          <w:rFonts w:eastAsia="Times New Roman" w:cs="Arial"/>
          <w:color w:val="FF0000"/>
          <w:sz w:val="20"/>
          <w:szCs w:val="20"/>
        </w:rPr>
        <w:t>publish a  Companion Volume Implementation Guide to help providers implement the training package.</w:t>
      </w:r>
    </w:p>
    <w:p w14:paraId="317EC871" w14:textId="77777777" w:rsidR="003914C0" w:rsidRPr="003F7DC9" w:rsidRDefault="003914C0" w:rsidP="003914C0">
      <w:pPr>
        <w:pStyle w:val="NormalWeb"/>
        <w:spacing w:line="252" w:lineRule="atLeast"/>
        <w:rPr>
          <w:rFonts w:asciiTheme="minorHAnsi" w:eastAsiaTheme="minorEastAsia" w:hAnsiTheme="minorHAnsi" w:cs="Arial"/>
          <w:color w:val="FF0000"/>
          <w:sz w:val="20"/>
          <w:szCs w:val="20"/>
        </w:rPr>
      </w:pPr>
      <w:r w:rsidRPr="003F7DC9">
        <w:rPr>
          <w:rFonts w:asciiTheme="minorHAnsi" w:hAnsiTheme="minorHAnsi" w:cs="Arial"/>
          <w:color w:val="FF0000"/>
          <w:sz w:val="20"/>
          <w:szCs w:val="20"/>
        </w:rPr>
        <w:t>The National Skills Standard Council (NSSC) has been dissolved and its ongoing functions will be delegated to industry representatives and selected senior officials through the Industry and Skills Council Advisory Committee. The Industry and Skills Council Advisory Committee will provide industry with a formal role in relation to policy directions and decision making in the national training system. An announcement will be made soon on the commencement of this new Advisory Committee, including its membership.</w:t>
      </w:r>
    </w:p>
    <w:p w14:paraId="67DC5769" w14:textId="77777777" w:rsidR="003914C0" w:rsidRPr="003F7DC9" w:rsidRDefault="003914C0" w:rsidP="003914C0">
      <w:pPr>
        <w:pStyle w:val="NormalWeb"/>
        <w:spacing w:line="252" w:lineRule="atLeast"/>
        <w:rPr>
          <w:rFonts w:asciiTheme="minorHAnsi" w:hAnsiTheme="minorHAnsi" w:cs="Arial"/>
          <w:color w:val="FF0000"/>
          <w:sz w:val="20"/>
          <w:szCs w:val="20"/>
        </w:rPr>
      </w:pPr>
      <w:r w:rsidRPr="003F7DC9">
        <w:rPr>
          <w:rFonts w:asciiTheme="minorHAnsi" w:hAnsiTheme="minorHAnsi" w:cs="Arial"/>
          <w:color w:val="FF0000"/>
          <w:sz w:val="20"/>
          <w:szCs w:val="20"/>
        </w:rPr>
        <w:t>Training package revisions that do not change the outcome of the endorsed components can be upgraded by the ISC without Australian Government endorsement.</w:t>
      </w:r>
    </w:p>
    <w:p w14:paraId="0B125879" w14:textId="77777777" w:rsidR="003914C0" w:rsidRPr="003F7DC9" w:rsidRDefault="003914C0" w:rsidP="003914C0">
      <w:pPr>
        <w:pStyle w:val="NormalWeb"/>
        <w:spacing w:line="252" w:lineRule="atLeast"/>
        <w:rPr>
          <w:rFonts w:asciiTheme="minorHAnsi" w:hAnsiTheme="minorHAnsi" w:cs="Arial"/>
          <w:color w:val="FF0000"/>
          <w:sz w:val="20"/>
          <w:szCs w:val="20"/>
        </w:rPr>
      </w:pPr>
      <w:r w:rsidRPr="003F7DC9">
        <w:rPr>
          <w:rFonts w:asciiTheme="minorHAnsi" w:hAnsiTheme="minorHAnsi" w:cs="Arial"/>
          <w:color w:val="FF0000"/>
          <w:sz w:val="20"/>
          <w:szCs w:val="20"/>
        </w:rPr>
        <w:t>Further information is available on the</w:t>
      </w:r>
      <w:r w:rsidRPr="003F7DC9">
        <w:rPr>
          <w:rStyle w:val="apple-converted-space"/>
          <w:rFonts w:asciiTheme="minorHAnsi" w:hAnsiTheme="minorHAnsi" w:cs="Arial"/>
          <w:color w:val="FF0000"/>
          <w:sz w:val="20"/>
          <w:szCs w:val="20"/>
        </w:rPr>
        <w:t> </w:t>
      </w:r>
      <w:r w:rsidRPr="003F7DC9">
        <w:rPr>
          <w:rFonts w:asciiTheme="minorHAnsi" w:hAnsiTheme="minorHAnsi" w:cs="Arial"/>
          <w:color w:val="FF0000"/>
          <w:sz w:val="20"/>
          <w:szCs w:val="20"/>
        </w:rPr>
        <w:fldChar w:fldCharType="begin"/>
      </w:r>
      <w:r w:rsidRPr="003F7DC9">
        <w:rPr>
          <w:rFonts w:asciiTheme="minorHAnsi" w:hAnsiTheme="minorHAnsi" w:cs="Arial"/>
          <w:color w:val="FF0000"/>
          <w:sz w:val="20"/>
          <w:szCs w:val="20"/>
        </w:rPr>
        <w:instrText xml:space="preserve"> HYPERLINK "http://industry.gov.au/skills/TrainingPackages/Pages/default.aspx" \o "This link opens the Department of Industry website in a new window" \t "_blank" </w:instrText>
      </w:r>
      <w:r w:rsidRPr="003F7DC9">
        <w:rPr>
          <w:rFonts w:asciiTheme="minorHAnsi" w:hAnsiTheme="minorHAnsi" w:cs="Arial"/>
          <w:color w:val="FF0000"/>
          <w:sz w:val="20"/>
          <w:szCs w:val="20"/>
        </w:rPr>
        <w:fldChar w:fldCharType="separate"/>
      </w:r>
      <w:r w:rsidRPr="003F7DC9">
        <w:rPr>
          <w:rStyle w:val="Hyperlink"/>
          <w:rFonts w:asciiTheme="minorHAnsi" w:hAnsiTheme="minorHAnsi" w:cs="Arial"/>
          <w:color w:val="FF0000"/>
          <w:sz w:val="20"/>
          <w:szCs w:val="20"/>
        </w:rPr>
        <w:t>Department of Industry website</w:t>
      </w:r>
      <w:r w:rsidRPr="003F7DC9">
        <w:rPr>
          <w:rFonts w:asciiTheme="minorHAnsi" w:hAnsiTheme="minorHAnsi" w:cs="Arial"/>
          <w:color w:val="FF0000"/>
          <w:sz w:val="20"/>
          <w:szCs w:val="20"/>
        </w:rPr>
        <w:fldChar w:fldCharType="end"/>
      </w:r>
      <w:r w:rsidRPr="003F7DC9">
        <w:rPr>
          <w:rFonts w:asciiTheme="minorHAnsi" w:hAnsiTheme="minorHAnsi" w:cs="Arial"/>
          <w:color w:val="FF0000"/>
          <w:sz w:val="20"/>
          <w:szCs w:val="20"/>
        </w:rPr>
        <w:t> and the</w:t>
      </w:r>
      <w:r w:rsidRPr="003F7DC9">
        <w:rPr>
          <w:rStyle w:val="apple-converted-space"/>
          <w:rFonts w:asciiTheme="minorHAnsi" w:hAnsiTheme="minorHAnsi" w:cs="Arial"/>
          <w:color w:val="FF0000"/>
          <w:sz w:val="20"/>
          <w:szCs w:val="20"/>
        </w:rPr>
        <w:t> </w:t>
      </w:r>
      <w:r w:rsidRPr="003F7DC9">
        <w:rPr>
          <w:rFonts w:asciiTheme="minorHAnsi" w:hAnsiTheme="minorHAnsi" w:cs="Arial"/>
          <w:color w:val="FF0000"/>
          <w:sz w:val="20"/>
          <w:szCs w:val="20"/>
        </w:rPr>
        <w:fldChar w:fldCharType="begin"/>
      </w:r>
      <w:r w:rsidRPr="003F7DC9">
        <w:rPr>
          <w:rFonts w:asciiTheme="minorHAnsi" w:hAnsiTheme="minorHAnsi" w:cs="Arial"/>
          <w:color w:val="FF0000"/>
          <w:sz w:val="20"/>
          <w:szCs w:val="20"/>
        </w:rPr>
        <w:instrText xml:space="preserve"> HYPERLINK "http://vetreform.industry.gov.au/news/establishment-industry-and-skills-council-advisory-committee" \o "This link opens the VET Reform website in a new window" \t "_blank" </w:instrText>
      </w:r>
      <w:r w:rsidRPr="003F7DC9">
        <w:rPr>
          <w:rFonts w:asciiTheme="minorHAnsi" w:hAnsiTheme="minorHAnsi" w:cs="Arial"/>
          <w:color w:val="FF0000"/>
          <w:sz w:val="20"/>
          <w:szCs w:val="20"/>
        </w:rPr>
        <w:fldChar w:fldCharType="separate"/>
      </w:r>
      <w:r w:rsidRPr="003F7DC9">
        <w:rPr>
          <w:rStyle w:val="Hyperlink"/>
          <w:rFonts w:asciiTheme="minorHAnsi" w:hAnsiTheme="minorHAnsi" w:cs="Arial"/>
          <w:color w:val="FF0000"/>
          <w:sz w:val="20"/>
          <w:szCs w:val="20"/>
        </w:rPr>
        <w:t>VET Reform website</w:t>
      </w:r>
      <w:r w:rsidRPr="003F7DC9">
        <w:rPr>
          <w:rFonts w:asciiTheme="minorHAnsi" w:hAnsiTheme="minorHAnsi" w:cs="Arial"/>
          <w:color w:val="FF0000"/>
          <w:sz w:val="20"/>
          <w:szCs w:val="20"/>
        </w:rPr>
        <w:fldChar w:fldCharType="end"/>
      </w:r>
      <w:r w:rsidRPr="003F7DC9">
        <w:rPr>
          <w:rFonts w:asciiTheme="minorHAnsi" w:hAnsiTheme="minorHAnsi" w:cs="Arial"/>
          <w:color w:val="FF0000"/>
          <w:sz w:val="20"/>
          <w:szCs w:val="20"/>
        </w:rPr>
        <w:t>.</w:t>
      </w:r>
    </w:p>
    <w:p w14:paraId="42DB95FC" w14:textId="77777777" w:rsidR="003914C0" w:rsidRPr="008811EF" w:rsidRDefault="003914C0" w:rsidP="003914C0">
      <w:pPr>
        <w:pStyle w:val="Subtitle"/>
        <w:jc w:val="both"/>
        <w:rPr>
          <w:rFonts w:asciiTheme="minorHAnsi" w:hAnsiTheme="minorHAnsi" w:cs="Arial"/>
          <w:b w:val="0"/>
          <w:i/>
          <w:color w:val="008000"/>
          <w:sz w:val="16"/>
          <w:szCs w:val="16"/>
        </w:rPr>
      </w:pPr>
      <w:bookmarkStart w:id="11" w:name="Info"/>
      <w:bookmarkEnd w:id="11"/>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59D8E110" w14:textId="3D6FB856" w:rsidR="003914C0" w:rsidRPr="003914C0" w:rsidRDefault="003914C0" w:rsidP="003914C0">
      <w:pPr>
        <w:pStyle w:val="Heading2"/>
        <w:spacing w:line="288" w:lineRule="atLeast"/>
        <w:rPr>
          <w:rFonts w:asciiTheme="minorHAnsi" w:hAnsiTheme="minorHAnsi" w:cs="Arial"/>
          <w:sz w:val="24"/>
          <w:szCs w:val="24"/>
        </w:rPr>
      </w:pPr>
      <w:r>
        <w:rPr>
          <w:rFonts w:asciiTheme="minorHAnsi" w:hAnsiTheme="minorHAnsi" w:cs="Arial"/>
          <w:sz w:val="24"/>
          <w:szCs w:val="24"/>
        </w:rPr>
        <w:t xml:space="preserve">Q: </w:t>
      </w:r>
      <w:r w:rsidRPr="003914C0">
        <w:rPr>
          <w:rFonts w:asciiTheme="minorHAnsi" w:hAnsiTheme="minorHAnsi" w:cs="Arial"/>
          <w:sz w:val="24"/>
          <w:szCs w:val="24"/>
        </w:rPr>
        <w:t>What information is available to explain training package changes?</w:t>
      </w:r>
    </w:p>
    <w:p w14:paraId="417997A5" w14:textId="77777777" w:rsidR="003914C0" w:rsidRPr="003914C0" w:rsidRDefault="003914C0" w:rsidP="003914C0">
      <w:pPr>
        <w:rPr>
          <w:color w:val="FF0000"/>
        </w:rPr>
      </w:pPr>
      <w:r w:rsidRPr="003914C0">
        <w:rPr>
          <w:color w:val="FF0000"/>
        </w:rPr>
        <w:t>SAMPLE ANSWERS:</w:t>
      </w:r>
    </w:p>
    <w:p w14:paraId="703F0B1C" w14:textId="77777777" w:rsidR="003914C0" w:rsidRPr="003914C0" w:rsidRDefault="003914C0" w:rsidP="003914C0">
      <w:pPr>
        <w:pStyle w:val="NormalWeb"/>
        <w:spacing w:line="252" w:lineRule="atLeast"/>
        <w:rPr>
          <w:rFonts w:asciiTheme="minorHAnsi" w:eastAsiaTheme="minorEastAsia" w:hAnsiTheme="minorHAnsi" w:cs="Arial"/>
          <w:color w:val="FF0000"/>
          <w:sz w:val="24"/>
          <w:szCs w:val="24"/>
        </w:rPr>
      </w:pPr>
      <w:r w:rsidRPr="003914C0">
        <w:rPr>
          <w:rFonts w:asciiTheme="minorHAnsi" w:hAnsiTheme="minorHAnsi" w:cs="Arial"/>
          <w:color w:val="FF0000"/>
          <w:sz w:val="24"/>
          <w:szCs w:val="24"/>
        </w:rPr>
        <w:t>ISCs are required to publish a Companion Volume Implementation Guide when they revise a training package. The Companion Volume Implementation Guide is designed to help providers implement the training package and contains information such as:</w:t>
      </w:r>
    </w:p>
    <w:p w14:paraId="3D9A2B61" w14:textId="77777777" w:rsidR="003914C0" w:rsidRPr="003914C0" w:rsidRDefault="003914C0" w:rsidP="00CC74B2">
      <w:pPr>
        <w:numPr>
          <w:ilvl w:val="0"/>
          <w:numId w:val="62"/>
        </w:numPr>
        <w:spacing w:line="336" w:lineRule="atLeast"/>
        <w:rPr>
          <w:rFonts w:eastAsia="Times New Roman" w:cs="Arial"/>
          <w:color w:val="FF0000"/>
        </w:rPr>
      </w:pPr>
      <w:r w:rsidRPr="003914C0">
        <w:rPr>
          <w:rFonts w:eastAsia="Times New Roman" w:cs="Arial"/>
          <w:color w:val="FF0000"/>
        </w:rPr>
        <w:lastRenderedPageBreak/>
        <w:t>version control and modification history</w:t>
      </w:r>
    </w:p>
    <w:p w14:paraId="5E7F0BF7" w14:textId="77777777" w:rsidR="003914C0" w:rsidRPr="003914C0" w:rsidRDefault="003914C0" w:rsidP="00CC74B2">
      <w:pPr>
        <w:numPr>
          <w:ilvl w:val="0"/>
          <w:numId w:val="62"/>
        </w:numPr>
        <w:spacing w:line="336" w:lineRule="atLeast"/>
        <w:rPr>
          <w:rFonts w:eastAsia="Times New Roman" w:cs="Arial"/>
          <w:color w:val="FF0000"/>
        </w:rPr>
      </w:pPr>
      <w:r w:rsidRPr="003914C0">
        <w:rPr>
          <w:rFonts w:eastAsia="Times New Roman" w:cs="Arial"/>
          <w:color w:val="FF0000"/>
        </w:rPr>
        <w:t>mapping information (explaining whether the outcomes of the new products are  equivalent or not equivalent to the superseded products</w:t>
      </w:r>
    </w:p>
    <w:p w14:paraId="4AFAF9DE" w14:textId="77777777" w:rsidR="003914C0" w:rsidRPr="003914C0" w:rsidRDefault="003914C0" w:rsidP="00CC74B2">
      <w:pPr>
        <w:numPr>
          <w:ilvl w:val="0"/>
          <w:numId w:val="62"/>
        </w:numPr>
        <w:spacing w:line="336" w:lineRule="atLeast"/>
        <w:rPr>
          <w:rFonts w:eastAsia="Times New Roman" w:cs="Arial"/>
          <w:color w:val="FF0000"/>
        </w:rPr>
      </w:pPr>
      <w:r w:rsidRPr="003914C0">
        <w:rPr>
          <w:rFonts w:eastAsia="Times New Roman" w:cs="Arial"/>
          <w:color w:val="FF0000"/>
        </w:rPr>
        <w:t>regulation and licensing implications for implementation</w:t>
      </w:r>
    </w:p>
    <w:p w14:paraId="19508C26" w14:textId="77777777" w:rsidR="003914C0" w:rsidRPr="003914C0" w:rsidRDefault="003914C0" w:rsidP="00CC74B2">
      <w:pPr>
        <w:numPr>
          <w:ilvl w:val="0"/>
          <w:numId w:val="62"/>
        </w:numPr>
        <w:spacing w:line="336" w:lineRule="atLeast"/>
        <w:rPr>
          <w:rFonts w:eastAsia="Times New Roman" w:cs="Arial"/>
          <w:color w:val="FF0000"/>
        </w:rPr>
      </w:pPr>
      <w:r w:rsidRPr="003914C0">
        <w:rPr>
          <w:rFonts w:eastAsia="Times New Roman" w:cs="Arial"/>
          <w:color w:val="FF0000"/>
        </w:rPr>
        <w:t>mandatory entry requirements, pathways advice and access and entry conditions</w:t>
      </w:r>
    </w:p>
    <w:p w14:paraId="421D40C2" w14:textId="77777777" w:rsidR="003914C0" w:rsidRPr="003914C0" w:rsidRDefault="003914C0" w:rsidP="00CC74B2">
      <w:pPr>
        <w:numPr>
          <w:ilvl w:val="0"/>
          <w:numId w:val="62"/>
        </w:numPr>
        <w:spacing w:line="336" w:lineRule="atLeast"/>
        <w:rPr>
          <w:rFonts w:eastAsia="Times New Roman" w:cs="Arial"/>
          <w:color w:val="FF0000"/>
        </w:rPr>
      </w:pPr>
      <w:r w:rsidRPr="003914C0">
        <w:rPr>
          <w:rFonts w:eastAsia="Times New Roman" w:cs="Arial"/>
          <w:color w:val="FF0000"/>
        </w:rPr>
        <w:t>resource and equipment lists, and</w:t>
      </w:r>
    </w:p>
    <w:p w14:paraId="774A19BB" w14:textId="77777777" w:rsidR="003914C0" w:rsidRPr="003914C0" w:rsidRDefault="003914C0" w:rsidP="00CC74B2">
      <w:pPr>
        <w:numPr>
          <w:ilvl w:val="0"/>
          <w:numId w:val="62"/>
        </w:numPr>
        <w:spacing w:line="336" w:lineRule="atLeast"/>
        <w:rPr>
          <w:rFonts w:eastAsia="Times New Roman" w:cs="Arial"/>
          <w:color w:val="FF0000"/>
        </w:rPr>
      </w:pPr>
      <w:r w:rsidRPr="003914C0">
        <w:rPr>
          <w:rFonts w:eastAsia="Times New Roman" w:cs="Arial"/>
          <w:color w:val="FF0000"/>
        </w:rPr>
        <w:t>if relevant, links to learning strategies, knowledge and assessment guidance.</w:t>
      </w:r>
    </w:p>
    <w:p w14:paraId="70CA112B" w14:textId="77777777" w:rsidR="003914C0" w:rsidRPr="003914C0" w:rsidRDefault="003914C0" w:rsidP="003914C0">
      <w:pPr>
        <w:pStyle w:val="NormalWeb"/>
        <w:spacing w:line="252" w:lineRule="atLeast"/>
        <w:rPr>
          <w:rFonts w:asciiTheme="minorHAnsi" w:eastAsiaTheme="minorEastAsia" w:hAnsiTheme="minorHAnsi" w:cs="Arial"/>
          <w:color w:val="FF0000"/>
          <w:sz w:val="24"/>
          <w:szCs w:val="24"/>
        </w:rPr>
      </w:pPr>
      <w:r w:rsidRPr="003914C0">
        <w:rPr>
          <w:rFonts w:asciiTheme="minorHAnsi" w:hAnsiTheme="minorHAnsi" w:cs="Arial"/>
          <w:color w:val="FF0000"/>
          <w:sz w:val="24"/>
          <w:szCs w:val="24"/>
        </w:rPr>
        <w:t>This Companion Volume Implementation Guide is usually uploaded by the ISC on the national register,</w:t>
      </w:r>
      <w:r w:rsidRPr="003914C0">
        <w:rPr>
          <w:rStyle w:val="apple-converted-space"/>
          <w:rFonts w:asciiTheme="minorHAnsi" w:hAnsiTheme="minorHAnsi" w:cs="Arial"/>
          <w:color w:val="FF0000"/>
          <w:sz w:val="24"/>
          <w:szCs w:val="24"/>
        </w:rPr>
        <w:t> </w:t>
      </w:r>
      <w:r w:rsidRPr="003914C0">
        <w:rPr>
          <w:rFonts w:asciiTheme="minorHAnsi" w:hAnsiTheme="minorHAnsi" w:cs="Arial"/>
          <w:color w:val="FF0000"/>
          <w:sz w:val="24"/>
          <w:szCs w:val="24"/>
        </w:rPr>
        <w:fldChar w:fldCharType="begin"/>
      </w:r>
      <w:r w:rsidRPr="003914C0">
        <w:rPr>
          <w:rFonts w:asciiTheme="minorHAnsi" w:hAnsiTheme="minorHAnsi" w:cs="Arial"/>
          <w:color w:val="FF0000"/>
          <w:sz w:val="24"/>
          <w:szCs w:val="24"/>
        </w:rPr>
        <w:instrText xml:space="preserve"> HYPERLINK "http://training.gov.au/" \o "This link opens the training.gov.au website in a new window" \t "_blank" </w:instrText>
      </w:r>
      <w:r w:rsidRPr="003914C0">
        <w:rPr>
          <w:rFonts w:asciiTheme="minorHAnsi" w:hAnsiTheme="minorHAnsi" w:cs="Arial"/>
          <w:color w:val="FF0000"/>
          <w:sz w:val="24"/>
          <w:szCs w:val="24"/>
        </w:rPr>
        <w:fldChar w:fldCharType="separate"/>
      </w:r>
      <w:r w:rsidRPr="003914C0">
        <w:rPr>
          <w:rStyle w:val="Hyperlink"/>
          <w:rFonts w:asciiTheme="minorHAnsi" w:hAnsiTheme="minorHAnsi" w:cs="Arial"/>
          <w:color w:val="FF0000"/>
          <w:sz w:val="24"/>
          <w:szCs w:val="24"/>
        </w:rPr>
        <w:t>training.gov.au</w:t>
      </w:r>
      <w:r w:rsidRPr="003914C0">
        <w:rPr>
          <w:rFonts w:asciiTheme="minorHAnsi" w:hAnsiTheme="minorHAnsi" w:cs="Arial"/>
          <w:color w:val="FF0000"/>
          <w:sz w:val="24"/>
          <w:szCs w:val="24"/>
        </w:rPr>
        <w:fldChar w:fldCharType="end"/>
      </w:r>
      <w:r w:rsidRPr="003914C0">
        <w:rPr>
          <w:rFonts w:asciiTheme="minorHAnsi" w:hAnsiTheme="minorHAnsi" w:cs="Arial"/>
          <w:color w:val="FF0000"/>
          <w:sz w:val="24"/>
          <w:szCs w:val="24"/>
        </w:rPr>
        <w:t>, under the heading Mapping of the new training package. Links to a Companion Volume may direct users to the relevant ISC’s website where the Companion Volume Implementation Guide can be found.</w:t>
      </w:r>
    </w:p>
    <w:p w14:paraId="130190BD" w14:textId="77777777" w:rsidR="003914C0" w:rsidRPr="003914C0" w:rsidRDefault="003914C0" w:rsidP="003914C0">
      <w:pPr>
        <w:pStyle w:val="NormalWeb"/>
        <w:spacing w:line="252" w:lineRule="atLeast"/>
        <w:rPr>
          <w:rFonts w:asciiTheme="minorHAnsi" w:hAnsiTheme="minorHAnsi" w:cs="Arial"/>
          <w:color w:val="FF0000"/>
          <w:sz w:val="24"/>
          <w:szCs w:val="24"/>
        </w:rPr>
      </w:pPr>
      <w:r w:rsidRPr="003914C0">
        <w:rPr>
          <w:rFonts w:asciiTheme="minorHAnsi" w:hAnsiTheme="minorHAnsi" w:cs="Arial"/>
          <w:color w:val="FF0000"/>
          <w:sz w:val="24"/>
          <w:szCs w:val="24"/>
        </w:rPr>
        <w:t>ISCs also publish additional information about training package developments on their websites, including:</w:t>
      </w:r>
    </w:p>
    <w:p w14:paraId="3E1A6EB6" w14:textId="77777777" w:rsidR="003914C0" w:rsidRPr="003914C0" w:rsidRDefault="003914C0" w:rsidP="00CC74B2">
      <w:pPr>
        <w:numPr>
          <w:ilvl w:val="0"/>
          <w:numId w:val="61"/>
        </w:numPr>
        <w:spacing w:line="336" w:lineRule="atLeast"/>
        <w:rPr>
          <w:rFonts w:eastAsia="Times New Roman" w:cs="Arial"/>
          <w:color w:val="FF0000"/>
        </w:rPr>
      </w:pPr>
      <w:r w:rsidRPr="003914C0">
        <w:rPr>
          <w:rFonts w:eastAsia="Times New Roman" w:cs="Arial"/>
          <w:color w:val="FF0000"/>
        </w:rPr>
        <w:t>a Continuous Improvement Plan for each training package, and</w:t>
      </w:r>
    </w:p>
    <w:p w14:paraId="0CB6A723" w14:textId="77777777" w:rsidR="003914C0" w:rsidRDefault="003914C0" w:rsidP="00CC74B2">
      <w:pPr>
        <w:numPr>
          <w:ilvl w:val="0"/>
          <w:numId w:val="61"/>
        </w:numPr>
        <w:spacing w:line="336" w:lineRule="atLeast"/>
        <w:rPr>
          <w:rFonts w:eastAsia="Times New Roman" w:cs="Arial"/>
          <w:color w:val="FF0000"/>
        </w:rPr>
      </w:pPr>
      <w:r w:rsidRPr="003914C0">
        <w:rPr>
          <w:rFonts w:eastAsia="Times New Roman" w:cs="Arial"/>
          <w:color w:val="FF0000"/>
        </w:rPr>
        <w:t>a Case for Endorsement providing a rationale for proposed changes to a training package which is published while the Australian Government is considering the changes.</w:t>
      </w:r>
      <w:bookmarkStart w:id="12" w:name="WhenNeed"/>
      <w:bookmarkEnd w:id="12"/>
    </w:p>
    <w:p w14:paraId="7D15C341" w14:textId="56369FD0" w:rsidR="003914C0" w:rsidRPr="003914C0" w:rsidRDefault="003914C0" w:rsidP="003914C0">
      <w:pPr>
        <w:spacing w:line="336" w:lineRule="atLeast"/>
        <w:rPr>
          <w:rFonts w:eastAsia="Times New Roman" w:cs="Arial"/>
          <w:color w:val="FF0000"/>
        </w:rPr>
      </w:pPr>
      <w:r w:rsidRPr="003914C0">
        <w:rPr>
          <w:rFonts w:cs="Arial"/>
          <w:i/>
          <w:color w:val="008000"/>
          <w:sz w:val="16"/>
          <w:szCs w:val="16"/>
        </w:rPr>
        <w:t>ASSESSOR’S DECISION:    O correct, concise and complete</w:t>
      </w:r>
      <w:r w:rsidRPr="003914C0">
        <w:rPr>
          <w:rFonts w:cs="Arial"/>
          <w:i/>
          <w:color w:val="008000"/>
          <w:sz w:val="16"/>
          <w:szCs w:val="16"/>
        </w:rPr>
        <w:tab/>
        <w:t xml:space="preserve">   O reassessment req’d</w:t>
      </w:r>
      <w:r w:rsidRPr="003914C0">
        <w:rPr>
          <w:rFonts w:cs="Arial"/>
          <w:i/>
          <w:color w:val="008000"/>
          <w:sz w:val="16"/>
          <w:szCs w:val="16"/>
        </w:rPr>
        <w:tab/>
        <w:t>O reassessed, satisfactory</w:t>
      </w:r>
    </w:p>
    <w:p w14:paraId="37D57601" w14:textId="77777777" w:rsidR="003F7DC9" w:rsidRPr="003914C0" w:rsidRDefault="003F7DC9" w:rsidP="003F7DC9">
      <w:pPr>
        <w:pStyle w:val="Heading2"/>
        <w:spacing w:line="288" w:lineRule="atLeast"/>
        <w:rPr>
          <w:rFonts w:asciiTheme="minorHAnsi" w:hAnsiTheme="minorHAnsi" w:cs="Arial"/>
          <w:sz w:val="24"/>
          <w:szCs w:val="24"/>
        </w:rPr>
      </w:pPr>
      <w:r>
        <w:rPr>
          <w:rFonts w:asciiTheme="minorHAnsi" w:hAnsiTheme="minorHAnsi" w:cs="Arial"/>
          <w:sz w:val="24"/>
          <w:szCs w:val="24"/>
        </w:rPr>
        <w:t xml:space="preserve">Q: </w:t>
      </w:r>
      <w:r w:rsidRPr="003914C0">
        <w:rPr>
          <w:rFonts w:asciiTheme="minorHAnsi" w:hAnsiTheme="minorHAnsi" w:cs="Arial"/>
          <w:sz w:val="24"/>
          <w:szCs w:val="24"/>
        </w:rPr>
        <w:t>What is ASQA's role in relation to training packages?</w:t>
      </w:r>
    </w:p>
    <w:p w14:paraId="131CC375" w14:textId="77777777" w:rsidR="003F7DC9" w:rsidRPr="003914C0" w:rsidRDefault="003F7DC9" w:rsidP="003F7DC9">
      <w:pPr>
        <w:rPr>
          <w:color w:val="FF0000"/>
        </w:rPr>
      </w:pPr>
      <w:r w:rsidRPr="003914C0">
        <w:rPr>
          <w:color w:val="FF0000"/>
        </w:rPr>
        <w:t>SAMPLE ANSWERS:</w:t>
      </w:r>
    </w:p>
    <w:p w14:paraId="518310BB" w14:textId="77777777" w:rsidR="003F7DC9" w:rsidRPr="003914C0" w:rsidRDefault="003F7DC9" w:rsidP="003F7DC9">
      <w:pPr>
        <w:pStyle w:val="NormalWeb"/>
        <w:spacing w:line="252" w:lineRule="atLeast"/>
        <w:rPr>
          <w:rFonts w:asciiTheme="minorHAnsi" w:eastAsiaTheme="minorEastAsia" w:hAnsiTheme="minorHAnsi" w:cs="Arial"/>
          <w:color w:val="FF0000"/>
          <w:sz w:val="24"/>
          <w:szCs w:val="24"/>
        </w:rPr>
      </w:pPr>
      <w:r w:rsidRPr="003914C0">
        <w:rPr>
          <w:rFonts w:asciiTheme="minorHAnsi" w:hAnsiTheme="minorHAnsi" w:cs="Arial"/>
          <w:color w:val="FF0000"/>
          <w:sz w:val="24"/>
          <w:szCs w:val="24"/>
        </w:rPr>
        <w:t>ASQA's role is to ensure that providers are ready to deliver/are delivering training and assessment that meets training package requirements. ASQA takes regulatory action if providers do not meet training package requirements. ASQA automatically updates its regulated providers’ scope of registration when new equivalent training package products are released.</w:t>
      </w:r>
    </w:p>
    <w:p w14:paraId="2C25BCBD" w14:textId="77777777" w:rsidR="003F7DC9" w:rsidRPr="003914C0" w:rsidRDefault="003F7DC9" w:rsidP="003F7DC9">
      <w:pPr>
        <w:pStyle w:val="NormalWeb"/>
        <w:spacing w:line="252" w:lineRule="atLeast"/>
        <w:rPr>
          <w:rFonts w:asciiTheme="minorHAnsi" w:hAnsiTheme="minorHAnsi" w:cs="Arial"/>
          <w:color w:val="FF0000"/>
          <w:sz w:val="24"/>
          <w:szCs w:val="24"/>
        </w:rPr>
      </w:pPr>
      <w:r w:rsidRPr="003914C0">
        <w:rPr>
          <w:rFonts w:asciiTheme="minorHAnsi" w:hAnsiTheme="minorHAnsi" w:cs="Arial"/>
          <w:color w:val="FF0000"/>
          <w:sz w:val="24"/>
          <w:szCs w:val="24"/>
        </w:rPr>
        <w:t>ASQA has no role in the development, endorsement or maintenance of training packages.</w:t>
      </w:r>
    </w:p>
    <w:p w14:paraId="3EC65A3B" w14:textId="77777777" w:rsidR="003F7DC9" w:rsidRPr="008811EF" w:rsidRDefault="003F7DC9" w:rsidP="003F7DC9">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476EB17E" w14:textId="01FF7EC2" w:rsidR="003914C0" w:rsidRPr="003914C0" w:rsidRDefault="003914C0" w:rsidP="003914C0">
      <w:pPr>
        <w:pStyle w:val="Heading2"/>
        <w:spacing w:line="288" w:lineRule="atLeast"/>
        <w:rPr>
          <w:rFonts w:asciiTheme="minorHAnsi" w:hAnsiTheme="minorHAnsi" w:cs="Arial"/>
          <w:sz w:val="24"/>
          <w:szCs w:val="24"/>
        </w:rPr>
      </w:pPr>
      <w:r>
        <w:rPr>
          <w:rFonts w:asciiTheme="minorHAnsi" w:hAnsiTheme="minorHAnsi" w:cs="Arial"/>
          <w:sz w:val="24"/>
          <w:szCs w:val="24"/>
        </w:rPr>
        <w:t xml:space="preserve">Q: </w:t>
      </w:r>
      <w:r w:rsidRPr="003914C0">
        <w:rPr>
          <w:rFonts w:asciiTheme="minorHAnsi" w:hAnsiTheme="minorHAnsi" w:cs="Arial"/>
          <w:sz w:val="24"/>
          <w:szCs w:val="24"/>
        </w:rPr>
        <w:t>When do providers need to transition to new versions of training packages?</w:t>
      </w:r>
    </w:p>
    <w:p w14:paraId="70BB6470" w14:textId="77777777" w:rsidR="003914C0" w:rsidRPr="003914C0" w:rsidRDefault="003914C0" w:rsidP="003914C0">
      <w:pPr>
        <w:rPr>
          <w:color w:val="FF0000"/>
        </w:rPr>
      </w:pPr>
      <w:r w:rsidRPr="003914C0">
        <w:rPr>
          <w:color w:val="FF0000"/>
        </w:rPr>
        <w:t>SAMPLE ANSWERS:</w:t>
      </w:r>
    </w:p>
    <w:p w14:paraId="7C9C04CA" w14:textId="77777777" w:rsidR="003914C0" w:rsidRPr="00046135" w:rsidRDefault="003914C0" w:rsidP="003914C0">
      <w:pPr>
        <w:pStyle w:val="NormalWeb"/>
        <w:spacing w:line="252" w:lineRule="atLeast"/>
        <w:rPr>
          <w:rFonts w:asciiTheme="minorHAnsi" w:eastAsiaTheme="minorEastAsia" w:hAnsiTheme="minorHAnsi" w:cs="Arial"/>
          <w:color w:val="FF0000"/>
          <w:sz w:val="22"/>
          <w:szCs w:val="22"/>
        </w:rPr>
      </w:pPr>
      <w:r w:rsidRPr="00046135">
        <w:rPr>
          <w:rFonts w:asciiTheme="minorHAnsi" w:hAnsiTheme="minorHAnsi" w:cs="Arial"/>
          <w:color w:val="FF0000"/>
          <w:sz w:val="22"/>
          <w:szCs w:val="22"/>
        </w:rPr>
        <w:t>Once a new training package is endorsed, the relevant ISC uploads the new product onto the national register,</w:t>
      </w:r>
      <w:r w:rsidRPr="00046135">
        <w:rPr>
          <w:rFonts w:asciiTheme="minorHAnsi" w:hAnsiTheme="minorHAnsi" w:cs="Arial"/>
          <w:color w:val="FF0000"/>
          <w:sz w:val="22"/>
          <w:szCs w:val="22"/>
        </w:rPr>
        <w:fldChar w:fldCharType="begin"/>
      </w:r>
      <w:r w:rsidRPr="00046135">
        <w:rPr>
          <w:rFonts w:asciiTheme="minorHAnsi" w:hAnsiTheme="minorHAnsi" w:cs="Arial"/>
          <w:color w:val="FF0000"/>
          <w:sz w:val="22"/>
          <w:szCs w:val="22"/>
        </w:rPr>
        <w:instrText xml:space="preserve"> HYPERLINK "http://training.gov.au/" \o "This link opens the training.gov.au website in a new window" \t "_blank" </w:instrText>
      </w:r>
      <w:r w:rsidRPr="00046135">
        <w:rPr>
          <w:rFonts w:asciiTheme="minorHAnsi" w:hAnsiTheme="minorHAnsi" w:cs="Arial"/>
          <w:color w:val="FF0000"/>
          <w:sz w:val="22"/>
          <w:szCs w:val="22"/>
        </w:rPr>
        <w:fldChar w:fldCharType="separate"/>
      </w:r>
      <w:r w:rsidRPr="00046135">
        <w:rPr>
          <w:rStyle w:val="Hyperlink"/>
          <w:rFonts w:asciiTheme="minorHAnsi" w:hAnsiTheme="minorHAnsi" w:cs="Arial"/>
          <w:color w:val="FF0000"/>
          <w:sz w:val="22"/>
          <w:szCs w:val="22"/>
        </w:rPr>
        <w:t>training.gov.au</w:t>
      </w:r>
      <w:r w:rsidRPr="00046135">
        <w:rPr>
          <w:rFonts w:asciiTheme="minorHAnsi" w:hAnsiTheme="minorHAnsi" w:cs="Arial"/>
          <w:color w:val="FF0000"/>
          <w:sz w:val="22"/>
          <w:szCs w:val="22"/>
        </w:rPr>
        <w:fldChar w:fldCharType="end"/>
      </w:r>
      <w:r w:rsidRPr="00046135">
        <w:rPr>
          <w:rFonts w:asciiTheme="minorHAnsi" w:hAnsiTheme="minorHAnsi" w:cs="Arial"/>
          <w:color w:val="FF0000"/>
          <w:sz w:val="22"/>
          <w:szCs w:val="22"/>
        </w:rPr>
        <w:t>.</w:t>
      </w:r>
    </w:p>
    <w:p w14:paraId="0870A74E" w14:textId="77777777" w:rsidR="003914C0" w:rsidRPr="00046135" w:rsidRDefault="003914C0" w:rsidP="003914C0">
      <w:pPr>
        <w:pStyle w:val="NormalWeb"/>
        <w:spacing w:line="252" w:lineRule="atLeast"/>
        <w:rPr>
          <w:rFonts w:asciiTheme="minorHAnsi" w:hAnsiTheme="minorHAnsi" w:cs="Arial"/>
          <w:color w:val="FF0000"/>
          <w:sz w:val="22"/>
          <w:szCs w:val="22"/>
        </w:rPr>
      </w:pPr>
      <w:r w:rsidRPr="00046135">
        <w:rPr>
          <w:rFonts w:asciiTheme="minorHAnsi" w:hAnsiTheme="minorHAnsi" w:cs="Arial"/>
          <w:color w:val="FF0000"/>
          <w:sz w:val="22"/>
          <w:szCs w:val="22"/>
        </w:rPr>
        <w:lastRenderedPageBreak/>
        <w:t>If the ISC has deemed new training product (qualification and/or unit of competency) equivalent to a superseded product on your scope of registration, ASQA will automatically update your scope to allow you to transition to the new equivalent product.</w:t>
      </w:r>
    </w:p>
    <w:p w14:paraId="64CF20CB" w14:textId="77777777" w:rsidR="003914C0" w:rsidRPr="00046135" w:rsidRDefault="003914C0" w:rsidP="003914C0">
      <w:pPr>
        <w:pStyle w:val="NormalWeb"/>
        <w:spacing w:line="252" w:lineRule="atLeast"/>
        <w:rPr>
          <w:rFonts w:asciiTheme="minorHAnsi" w:hAnsiTheme="minorHAnsi" w:cs="Arial"/>
          <w:color w:val="FF0000"/>
          <w:sz w:val="22"/>
          <w:szCs w:val="22"/>
        </w:rPr>
      </w:pPr>
      <w:r w:rsidRPr="00046135">
        <w:rPr>
          <w:rFonts w:asciiTheme="minorHAnsi" w:hAnsiTheme="minorHAnsi" w:cs="Arial"/>
          <w:color w:val="FF0000"/>
          <w:sz w:val="22"/>
          <w:szCs w:val="22"/>
        </w:rPr>
        <w:t>Once a new training product is published on the national register, RTOs have 12 months to transition to delivering the new product. In some cases, RTOs can take an additional six months to teach-out a qualification if they can demonstrate students would be genuinely disadvantaged by transferring to the replacement qualification earlier.</w:t>
      </w:r>
    </w:p>
    <w:p w14:paraId="7929F431" w14:textId="77777777" w:rsidR="003914C0" w:rsidRPr="00046135" w:rsidRDefault="003914C0" w:rsidP="003914C0">
      <w:pPr>
        <w:pStyle w:val="NormalWeb"/>
        <w:spacing w:line="252" w:lineRule="atLeast"/>
        <w:rPr>
          <w:rFonts w:asciiTheme="minorHAnsi" w:hAnsiTheme="minorHAnsi" w:cs="Arial"/>
          <w:color w:val="FF0000"/>
          <w:sz w:val="22"/>
          <w:szCs w:val="22"/>
        </w:rPr>
      </w:pPr>
      <w:r w:rsidRPr="00046135">
        <w:rPr>
          <w:rFonts w:asciiTheme="minorHAnsi" w:hAnsiTheme="minorHAnsi" w:cs="Arial"/>
          <w:color w:val="FF0000"/>
          <w:sz w:val="22"/>
          <w:szCs w:val="22"/>
        </w:rPr>
        <w:t>RTOs that have new equivalent training package products automatically added to their scope of registration should continue to deliver the superseded product on until ready to deliver the new equivalent product within the 12 month period.</w:t>
      </w:r>
    </w:p>
    <w:p w14:paraId="598A03F2" w14:textId="77777777" w:rsidR="003914C0" w:rsidRPr="00046135" w:rsidRDefault="003914C0" w:rsidP="003914C0">
      <w:pPr>
        <w:pStyle w:val="NormalWeb"/>
        <w:spacing w:line="252" w:lineRule="atLeast"/>
        <w:rPr>
          <w:rFonts w:asciiTheme="minorHAnsi" w:hAnsiTheme="minorHAnsi" w:cs="Arial"/>
          <w:color w:val="FF0000"/>
          <w:sz w:val="22"/>
          <w:szCs w:val="22"/>
        </w:rPr>
      </w:pPr>
      <w:r w:rsidRPr="00046135">
        <w:rPr>
          <w:rFonts w:asciiTheme="minorHAnsi" w:hAnsiTheme="minorHAnsi" w:cs="Arial"/>
          <w:color w:val="FF0000"/>
          <w:sz w:val="22"/>
          <w:szCs w:val="22"/>
        </w:rPr>
        <w:t>RTOs that are registered to deliver a training package product that is superseded by a non-equivalent product will need to apply to ASQA to add this product to their scope of registration, and transition to deliver the new product with the 12 month period.</w:t>
      </w:r>
    </w:p>
    <w:p w14:paraId="1EC63667" w14:textId="77777777" w:rsidR="003914C0" w:rsidRPr="00046135" w:rsidRDefault="003914C0" w:rsidP="003914C0">
      <w:pPr>
        <w:pStyle w:val="NormalWeb"/>
        <w:spacing w:line="252" w:lineRule="atLeast"/>
        <w:rPr>
          <w:rFonts w:asciiTheme="minorHAnsi" w:hAnsiTheme="minorHAnsi" w:cs="Arial"/>
          <w:color w:val="FF0000"/>
          <w:sz w:val="22"/>
          <w:szCs w:val="22"/>
        </w:rPr>
      </w:pPr>
      <w:r w:rsidRPr="00046135">
        <w:rPr>
          <w:rFonts w:asciiTheme="minorHAnsi" w:hAnsiTheme="minorHAnsi" w:cs="Arial"/>
          <w:color w:val="FF0000"/>
          <w:sz w:val="22"/>
          <w:szCs w:val="22"/>
        </w:rPr>
        <w:t>Further information is available in the </w:t>
      </w:r>
      <w:r w:rsidRPr="00046135">
        <w:rPr>
          <w:rFonts w:asciiTheme="minorHAnsi" w:hAnsiTheme="minorHAnsi" w:cs="Arial"/>
          <w:color w:val="FF0000"/>
          <w:sz w:val="22"/>
          <w:szCs w:val="22"/>
        </w:rPr>
        <w:fldChar w:fldCharType="begin"/>
      </w:r>
      <w:r w:rsidRPr="00046135">
        <w:rPr>
          <w:rFonts w:asciiTheme="minorHAnsi" w:hAnsiTheme="minorHAnsi" w:cs="Arial"/>
          <w:color w:val="FF0000"/>
          <w:sz w:val="22"/>
          <w:szCs w:val="22"/>
        </w:rPr>
        <w:instrText xml:space="preserve"> HYPERLINK "http://www.asqa.gov.au/news-and-publications/publications/general-directions/learner-transition.html" \t "_blank" </w:instrText>
      </w:r>
      <w:r w:rsidRPr="00046135">
        <w:rPr>
          <w:rFonts w:asciiTheme="minorHAnsi" w:hAnsiTheme="minorHAnsi" w:cs="Arial"/>
          <w:color w:val="FF0000"/>
          <w:sz w:val="22"/>
          <w:szCs w:val="22"/>
        </w:rPr>
        <w:fldChar w:fldCharType="separate"/>
      </w:r>
      <w:r w:rsidRPr="00046135">
        <w:rPr>
          <w:rStyle w:val="Hyperlink"/>
          <w:rFonts w:asciiTheme="minorHAnsi" w:hAnsiTheme="minorHAnsi" w:cs="Arial"/>
          <w:color w:val="FF0000"/>
          <w:sz w:val="22"/>
          <w:szCs w:val="22"/>
        </w:rPr>
        <w:t>General Direction—Learner transition</w:t>
      </w:r>
      <w:r w:rsidRPr="00046135">
        <w:rPr>
          <w:rFonts w:asciiTheme="minorHAnsi" w:hAnsiTheme="minorHAnsi" w:cs="Arial"/>
          <w:color w:val="FF0000"/>
          <w:sz w:val="22"/>
          <w:szCs w:val="22"/>
        </w:rPr>
        <w:fldChar w:fldCharType="end"/>
      </w:r>
      <w:r w:rsidRPr="00046135">
        <w:rPr>
          <w:rFonts w:asciiTheme="minorHAnsi" w:hAnsiTheme="minorHAnsi" w:cs="Arial"/>
          <w:color w:val="FF0000"/>
          <w:sz w:val="22"/>
          <w:szCs w:val="22"/>
        </w:rPr>
        <w:t>.</w:t>
      </w:r>
    </w:p>
    <w:p w14:paraId="28F29F85" w14:textId="77777777" w:rsidR="003914C0" w:rsidRPr="008811EF" w:rsidRDefault="003914C0" w:rsidP="003914C0">
      <w:pPr>
        <w:pStyle w:val="Subtitle"/>
        <w:jc w:val="both"/>
        <w:rPr>
          <w:rFonts w:asciiTheme="minorHAnsi" w:hAnsiTheme="minorHAnsi" w:cs="Arial"/>
          <w:b w:val="0"/>
          <w:i/>
          <w:color w:val="008000"/>
          <w:sz w:val="16"/>
          <w:szCs w:val="16"/>
        </w:rPr>
      </w:pPr>
      <w:bookmarkStart w:id="13" w:name="WhatRole"/>
      <w:bookmarkEnd w:id="13"/>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6CDD8E58" w14:textId="77777777" w:rsidR="00046135" w:rsidRDefault="00046135" w:rsidP="00577926">
      <w:pPr>
        <w:rPr>
          <w:b/>
        </w:rPr>
      </w:pPr>
    </w:p>
    <w:p w14:paraId="48B81CB7" w14:textId="77777777" w:rsidR="00577926" w:rsidRPr="00577926" w:rsidRDefault="00577926" w:rsidP="00577926">
      <w:pPr>
        <w:rPr>
          <w:b/>
        </w:rPr>
      </w:pPr>
      <w:r w:rsidRPr="00577926">
        <w:rPr>
          <w:b/>
        </w:rPr>
        <w:t xml:space="preserve">Q: What are </w:t>
      </w:r>
      <w:r w:rsidRPr="0071363F">
        <w:rPr>
          <w:b/>
          <w:u w:val="single"/>
        </w:rPr>
        <w:t>competency standards</w:t>
      </w:r>
      <w:r w:rsidRPr="00577926">
        <w:rPr>
          <w:b/>
        </w:rPr>
        <w:t>?</w:t>
      </w:r>
    </w:p>
    <w:p w14:paraId="5E7AACE3" w14:textId="77777777" w:rsidR="00577926" w:rsidRPr="00577926" w:rsidRDefault="00577926" w:rsidP="00577926"/>
    <w:p w14:paraId="2347707C" w14:textId="77777777" w:rsidR="00577926" w:rsidRPr="00577926" w:rsidRDefault="00577926" w:rsidP="00577926">
      <w:pPr>
        <w:rPr>
          <w:color w:val="FF0000"/>
        </w:rPr>
      </w:pPr>
      <w:r w:rsidRPr="00577926">
        <w:rPr>
          <w:color w:val="FF0000"/>
        </w:rPr>
        <w:t>SAMPLE ANSWER:</w:t>
      </w:r>
    </w:p>
    <w:p w14:paraId="70601594" w14:textId="06B30DBB" w:rsidR="00577926" w:rsidRPr="00577926" w:rsidRDefault="00577926" w:rsidP="00577926">
      <w:pPr>
        <w:rPr>
          <w:color w:val="FF0000"/>
        </w:rPr>
      </w:pPr>
      <w:r w:rsidRPr="00577926">
        <w:rPr>
          <w:color w:val="FF0000"/>
        </w:rPr>
        <w:t xml:space="preserve">The competency standards define the skills and knowledge required for competent performance in the industry. </w:t>
      </w:r>
    </w:p>
    <w:p w14:paraId="067EC780" w14:textId="77777777" w:rsidR="00577926" w:rsidRDefault="00577926" w:rsidP="00577926">
      <w:pPr>
        <w:rPr>
          <w:rFonts w:ascii="Times" w:eastAsia="Times New Roman" w:hAnsi="Times" w:cs="Times New Roman"/>
          <w:sz w:val="20"/>
          <w:szCs w:val="20"/>
          <w:lang w:val="en-AU" w:eastAsia="en-US"/>
        </w:rPr>
      </w:pPr>
    </w:p>
    <w:p w14:paraId="1E2279C1" w14:textId="77777777" w:rsidR="00577926" w:rsidRPr="00577926" w:rsidRDefault="00577926" w:rsidP="00577926">
      <w:pPr>
        <w:rPr>
          <w:color w:val="FF0000"/>
        </w:rPr>
      </w:pPr>
      <w:r w:rsidRPr="00577926">
        <w:rPr>
          <w:color w:val="FF0000"/>
        </w:rPr>
        <w:t xml:space="preserve">Individual units of competency may be grouped together to make up a qualification. The section within the Training Package which shows how this is done is called the qualifications framework. This section describes what a person has to do to achieve a Certificate I – IV, a Diploma or an Advanced Diploma. </w:t>
      </w:r>
    </w:p>
    <w:p w14:paraId="0DA36F9B" w14:textId="77777777" w:rsidR="00577926" w:rsidRPr="00577926" w:rsidRDefault="00577926" w:rsidP="00577926">
      <w:pPr>
        <w:rPr>
          <w:color w:val="FF0000"/>
        </w:rPr>
      </w:pPr>
    </w:p>
    <w:p w14:paraId="51FD3385" w14:textId="77777777" w:rsidR="00577926" w:rsidRPr="00577926" w:rsidRDefault="00577926" w:rsidP="00577926">
      <w:pPr>
        <w:rPr>
          <w:color w:val="FF0000"/>
        </w:rPr>
      </w:pPr>
      <w:r w:rsidRPr="00577926">
        <w:rPr>
          <w:color w:val="FF0000"/>
        </w:rPr>
        <w:t xml:space="preserve">The assessment guidelines form the third endorsed component of the Training Package. This section sets out the industry’s preferred approach to assessment. It includes specific advice on the qualifications needed by assessors, the design of assessment processes and the conduct of assessments. </w:t>
      </w:r>
    </w:p>
    <w:p w14:paraId="32C8990B" w14:textId="77777777" w:rsidR="00577926" w:rsidRPr="00577926" w:rsidRDefault="00577926" w:rsidP="00577926">
      <w:pPr>
        <w:rPr>
          <w:color w:val="FF0000"/>
        </w:rPr>
      </w:pPr>
    </w:p>
    <w:p w14:paraId="15301346" w14:textId="79AE6794" w:rsidR="00577926" w:rsidRDefault="00577926" w:rsidP="00577926">
      <w:pPr>
        <w:rPr>
          <w:color w:val="FF0000"/>
        </w:rPr>
      </w:pPr>
      <w:r w:rsidRPr="00577926">
        <w:rPr>
          <w:color w:val="FF0000"/>
        </w:rPr>
        <w:t>Many Training Packages also include support materials, which may include assessment materials, learning strategies and professional development materials.</w:t>
      </w:r>
    </w:p>
    <w:p w14:paraId="6684CDA2" w14:textId="77777777" w:rsidR="00331F64" w:rsidRDefault="00331F64" w:rsidP="00577926">
      <w:pPr>
        <w:rPr>
          <w:color w:val="FF0000"/>
        </w:rPr>
      </w:pPr>
    </w:p>
    <w:p w14:paraId="5C3BB90A"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0FD1AF20" w14:textId="77777777" w:rsidR="00331F64" w:rsidRPr="00331F64" w:rsidRDefault="00331F64" w:rsidP="00331F64"/>
    <w:p w14:paraId="33A44B7C" w14:textId="77777777" w:rsidR="00331F64" w:rsidRPr="00331F64" w:rsidRDefault="00331F64" w:rsidP="00331F64">
      <w:pPr>
        <w:rPr>
          <w:b/>
        </w:rPr>
      </w:pPr>
      <w:r w:rsidRPr="00331F64">
        <w:rPr>
          <w:b/>
        </w:rPr>
        <w:t xml:space="preserve">Q: What is a </w:t>
      </w:r>
      <w:r w:rsidRPr="0071363F">
        <w:rPr>
          <w:b/>
          <w:u w:val="single"/>
        </w:rPr>
        <w:t>unit of competency</w:t>
      </w:r>
      <w:r w:rsidRPr="00331F64">
        <w:rPr>
          <w:b/>
        </w:rPr>
        <w:t>?</w:t>
      </w:r>
    </w:p>
    <w:p w14:paraId="69F8A9E8" w14:textId="77777777" w:rsidR="00331F64" w:rsidRPr="00331F64" w:rsidRDefault="00331F64" w:rsidP="00331F64"/>
    <w:p w14:paraId="039B0BBE" w14:textId="77777777" w:rsidR="00331F64" w:rsidRPr="00331F64" w:rsidRDefault="00331F64" w:rsidP="00331F64">
      <w:pPr>
        <w:rPr>
          <w:color w:val="FF0000"/>
        </w:rPr>
      </w:pPr>
      <w:r w:rsidRPr="00331F64">
        <w:rPr>
          <w:color w:val="FF0000"/>
        </w:rPr>
        <w:t>SAMPLE ANSWER:</w:t>
      </w:r>
    </w:p>
    <w:p w14:paraId="05889F89" w14:textId="77777777" w:rsidR="0071363F" w:rsidRDefault="00331F64" w:rsidP="00331F64">
      <w:pPr>
        <w:rPr>
          <w:color w:val="FF0000"/>
        </w:rPr>
      </w:pPr>
      <w:r w:rsidRPr="00331F64">
        <w:rPr>
          <w:color w:val="FF0000"/>
        </w:rPr>
        <w:t xml:space="preserve">The competency standards in a Training Package describe </w:t>
      </w:r>
      <w:r w:rsidRPr="0071363F">
        <w:rPr>
          <w:color w:val="FF0000"/>
          <w:u w:val="single"/>
        </w:rPr>
        <w:t>work outcomes</w:t>
      </w:r>
      <w:r w:rsidRPr="00331F64">
        <w:rPr>
          <w:color w:val="FF0000"/>
        </w:rPr>
        <w:t xml:space="preserve">. </w:t>
      </w:r>
    </w:p>
    <w:p w14:paraId="38CF6860" w14:textId="77777777" w:rsidR="0071363F" w:rsidRDefault="0071363F" w:rsidP="00331F64">
      <w:pPr>
        <w:rPr>
          <w:color w:val="FF0000"/>
        </w:rPr>
      </w:pPr>
    </w:p>
    <w:p w14:paraId="0830B80A" w14:textId="77777777" w:rsidR="0071363F" w:rsidRPr="008811EF" w:rsidRDefault="0071363F" w:rsidP="0071363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5011154C" w14:textId="77777777" w:rsidR="0071363F" w:rsidRDefault="0071363F" w:rsidP="0071363F">
      <w:pPr>
        <w:rPr>
          <w:b/>
        </w:rPr>
      </w:pPr>
    </w:p>
    <w:p w14:paraId="3C5C445C" w14:textId="0660E203" w:rsidR="0071363F" w:rsidRPr="00331F64" w:rsidRDefault="006A33B5" w:rsidP="0071363F">
      <w:pPr>
        <w:rPr>
          <w:b/>
        </w:rPr>
      </w:pPr>
      <w:r>
        <w:rPr>
          <w:b/>
        </w:rPr>
        <w:t>Q: What THREE critical factors are specified in</w:t>
      </w:r>
      <w:r w:rsidR="0071363F" w:rsidRPr="00331F64">
        <w:rPr>
          <w:b/>
        </w:rPr>
        <w:t xml:space="preserve"> a </w:t>
      </w:r>
      <w:r w:rsidR="0071363F" w:rsidRPr="0071363F">
        <w:rPr>
          <w:b/>
          <w:u w:val="single"/>
        </w:rPr>
        <w:t>unit of competency</w:t>
      </w:r>
      <w:r w:rsidR="0071363F" w:rsidRPr="00331F64">
        <w:rPr>
          <w:b/>
        </w:rPr>
        <w:t>?</w:t>
      </w:r>
    </w:p>
    <w:p w14:paraId="3AB74E58" w14:textId="77777777" w:rsidR="0071363F" w:rsidRDefault="0071363F" w:rsidP="00331F64">
      <w:pPr>
        <w:rPr>
          <w:color w:val="FF0000"/>
        </w:rPr>
      </w:pPr>
    </w:p>
    <w:p w14:paraId="72764E7D" w14:textId="77777777" w:rsidR="0071363F" w:rsidRPr="00331F64" w:rsidRDefault="0071363F" w:rsidP="0071363F">
      <w:pPr>
        <w:rPr>
          <w:color w:val="FF0000"/>
        </w:rPr>
      </w:pPr>
      <w:r w:rsidRPr="00331F64">
        <w:rPr>
          <w:color w:val="FF0000"/>
        </w:rPr>
        <w:t>SAMPLE ANSWER:</w:t>
      </w:r>
    </w:p>
    <w:p w14:paraId="72BFC70D" w14:textId="655CEBD0" w:rsidR="00331F64" w:rsidRPr="00331F64" w:rsidRDefault="00331F64" w:rsidP="00331F64">
      <w:pPr>
        <w:rPr>
          <w:color w:val="FF0000"/>
        </w:rPr>
      </w:pPr>
      <w:r w:rsidRPr="00331F64">
        <w:rPr>
          <w:color w:val="FF0000"/>
        </w:rPr>
        <w:t xml:space="preserve">Each unit of competency describes a </w:t>
      </w:r>
      <w:r w:rsidRPr="0071363F">
        <w:rPr>
          <w:color w:val="FF0000"/>
          <w:u w:val="single"/>
        </w:rPr>
        <w:t>specific work activity</w:t>
      </w:r>
      <w:r w:rsidRPr="00331F64">
        <w:rPr>
          <w:color w:val="FF0000"/>
        </w:rPr>
        <w:t xml:space="preserve">, the </w:t>
      </w:r>
      <w:r w:rsidRPr="0071363F">
        <w:rPr>
          <w:color w:val="FF0000"/>
          <w:u w:val="single"/>
        </w:rPr>
        <w:t>conditions</w:t>
      </w:r>
      <w:r w:rsidRPr="00331F64">
        <w:rPr>
          <w:color w:val="FF0000"/>
        </w:rPr>
        <w:t xml:space="preserve"> under which it is conducted and the </w:t>
      </w:r>
      <w:r w:rsidRPr="0071363F">
        <w:rPr>
          <w:color w:val="FF0000"/>
          <w:u w:val="single"/>
        </w:rPr>
        <w:t>evidence</w:t>
      </w:r>
      <w:r w:rsidRPr="00331F64">
        <w:rPr>
          <w:color w:val="FF0000"/>
        </w:rPr>
        <w:t xml:space="preserve"> that may be gathered in order to determine whether the activity is being performed in a competent manner. </w:t>
      </w:r>
    </w:p>
    <w:p w14:paraId="4E78C54F" w14:textId="77777777" w:rsidR="00331F64" w:rsidRDefault="00331F64" w:rsidP="00331F64"/>
    <w:p w14:paraId="7A369BA8"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3791BD8C" w14:textId="77777777" w:rsidR="00331F64" w:rsidRDefault="00331F64" w:rsidP="00331F64"/>
    <w:p w14:paraId="149A74A5" w14:textId="4DCB2FA2" w:rsidR="00331F64" w:rsidRPr="00331F64" w:rsidRDefault="00331F64" w:rsidP="00331F64">
      <w:pPr>
        <w:rPr>
          <w:b/>
        </w:rPr>
      </w:pPr>
      <w:r w:rsidRPr="00331F64">
        <w:rPr>
          <w:b/>
        </w:rPr>
        <w:t xml:space="preserve">Q: By examining different aspects of a unit of competency, what </w:t>
      </w:r>
      <w:r w:rsidR="006A33B5">
        <w:rPr>
          <w:b/>
        </w:rPr>
        <w:t xml:space="preserve">are FIVE </w:t>
      </w:r>
      <w:r w:rsidRPr="00331F64">
        <w:rPr>
          <w:b/>
        </w:rPr>
        <w:t xml:space="preserve">types of questions can assessors have answered? </w:t>
      </w:r>
    </w:p>
    <w:p w14:paraId="29157762" w14:textId="77777777" w:rsidR="00331F64" w:rsidRDefault="00331F64" w:rsidP="00331F64"/>
    <w:p w14:paraId="7CF51249" w14:textId="75DFE307" w:rsidR="00331F64" w:rsidRPr="00331F64" w:rsidRDefault="00331F64" w:rsidP="00331F64">
      <w:pPr>
        <w:rPr>
          <w:color w:val="FF0000"/>
        </w:rPr>
      </w:pPr>
      <w:r w:rsidRPr="00331F64">
        <w:rPr>
          <w:color w:val="FF0000"/>
        </w:rPr>
        <w:t>SAMPLE ANSWER:</w:t>
      </w:r>
    </w:p>
    <w:p w14:paraId="45C41371" w14:textId="1AF12FD0" w:rsidR="00331F64" w:rsidRPr="006A33B5" w:rsidRDefault="00331F64" w:rsidP="00CC74B2">
      <w:pPr>
        <w:pStyle w:val="ListParagraph"/>
        <w:numPr>
          <w:ilvl w:val="0"/>
          <w:numId w:val="40"/>
        </w:numPr>
        <w:rPr>
          <w:color w:val="FF0000"/>
        </w:rPr>
      </w:pPr>
      <w:r w:rsidRPr="006A33B5">
        <w:rPr>
          <w:color w:val="FF0000"/>
        </w:rPr>
        <w:t xml:space="preserve">What is the work activity? </w:t>
      </w:r>
    </w:p>
    <w:p w14:paraId="15ECD80A" w14:textId="31C3EED1" w:rsidR="00331F64" w:rsidRPr="006A33B5" w:rsidRDefault="00331F64" w:rsidP="00CC74B2">
      <w:pPr>
        <w:pStyle w:val="ListParagraph"/>
        <w:numPr>
          <w:ilvl w:val="0"/>
          <w:numId w:val="40"/>
        </w:numPr>
        <w:rPr>
          <w:color w:val="FF0000"/>
        </w:rPr>
      </w:pPr>
      <w:r w:rsidRPr="006A33B5">
        <w:rPr>
          <w:color w:val="FF0000"/>
        </w:rPr>
        <w:t xml:space="preserve">What does the work activity involve? </w:t>
      </w:r>
    </w:p>
    <w:p w14:paraId="1AA6FB43" w14:textId="44ADA0DE" w:rsidR="00331F64" w:rsidRPr="006A33B5" w:rsidRDefault="00331F64" w:rsidP="00CC74B2">
      <w:pPr>
        <w:pStyle w:val="ListParagraph"/>
        <w:numPr>
          <w:ilvl w:val="0"/>
          <w:numId w:val="40"/>
        </w:numPr>
        <w:rPr>
          <w:color w:val="FF0000"/>
        </w:rPr>
      </w:pPr>
      <w:r w:rsidRPr="006A33B5">
        <w:rPr>
          <w:color w:val="FF0000"/>
        </w:rPr>
        <w:t xml:space="preserve">What skills are needed to perform the work activity? </w:t>
      </w:r>
    </w:p>
    <w:p w14:paraId="0EF035F0" w14:textId="54012F6D" w:rsidR="00331F64" w:rsidRPr="006A33B5" w:rsidRDefault="00331F64" w:rsidP="00CC74B2">
      <w:pPr>
        <w:pStyle w:val="ListParagraph"/>
        <w:numPr>
          <w:ilvl w:val="0"/>
          <w:numId w:val="40"/>
        </w:numPr>
        <w:rPr>
          <w:color w:val="FF0000"/>
        </w:rPr>
      </w:pPr>
      <w:r w:rsidRPr="006A33B5">
        <w:rPr>
          <w:color w:val="FF0000"/>
        </w:rPr>
        <w:t xml:space="preserve">What level of skill is needed? </w:t>
      </w:r>
    </w:p>
    <w:p w14:paraId="45AC1DAC" w14:textId="4C854D13" w:rsidR="00331F64" w:rsidRPr="006A33B5" w:rsidRDefault="00331F64" w:rsidP="00CC74B2">
      <w:pPr>
        <w:pStyle w:val="ListParagraph"/>
        <w:numPr>
          <w:ilvl w:val="0"/>
          <w:numId w:val="40"/>
        </w:numPr>
        <w:rPr>
          <w:color w:val="FF0000"/>
        </w:rPr>
      </w:pPr>
      <w:r w:rsidRPr="006A33B5">
        <w:rPr>
          <w:color w:val="FF0000"/>
        </w:rPr>
        <w:t xml:space="preserve">What are the conditions under which this work activity may be conducted? </w:t>
      </w:r>
    </w:p>
    <w:p w14:paraId="7086DFA0" w14:textId="30EAC1FF" w:rsidR="00331F64" w:rsidRPr="006A33B5" w:rsidRDefault="00331F64" w:rsidP="00CC74B2">
      <w:pPr>
        <w:pStyle w:val="ListParagraph"/>
        <w:numPr>
          <w:ilvl w:val="0"/>
          <w:numId w:val="40"/>
        </w:numPr>
        <w:rPr>
          <w:color w:val="FF0000"/>
        </w:rPr>
      </w:pPr>
      <w:r w:rsidRPr="006A33B5">
        <w:rPr>
          <w:color w:val="FF0000"/>
        </w:rPr>
        <w:t xml:space="preserve">What evidence is needed to prove that a person is competent? </w:t>
      </w:r>
    </w:p>
    <w:p w14:paraId="3F1E7470" w14:textId="39212349" w:rsidR="00331F64" w:rsidRPr="006A33B5" w:rsidRDefault="00331F64" w:rsidP="00CC74B2">
      <w:pPr>
        <w:pStyle w:val="ListParagraph"/>
        <w:numPr>
          <w:ilvl w:val="0"/>
          <w:numId w:val="40"/>
        </w:numPr>
        <w:rPr>
          <w:color w:val="FF0000"/>
        </w:rPr>
      </w:pPr>
      <w:r w:rsidRPr="006A33B5">
        <w:rPr>
          <w:color w:val="FF0000"/>
        </w:rPr>
        <w:t xml:space="preserve">What knowledge and skills are needed to perform the work activity? </w:t>
      </w:r>
    </w:p>
    <w:p w14:paraId="4BAD622F" w14:textId="47538495" w:rsidR="00331F64" w:rsidRPr="006A33B5" w:rsidRDefault="00331F64" w:rsidP="00CC74B2">
      <w:pPr>
        <w:pStyle w:val="ListParagraph"/>
        <w:numPr>
          <w:ilvl w:val="0"/>
          <w:numId w:val="40"/>
        </w:numPr>
        <w:rPr>
          <w:color w:val="FF0000"/>
        </w:rPr>
      </w:pPr>
      <w:r w:rsidRPr="006A33B5">
        <w:rPr>
          <w:color w:val="FF0000"/>
        </w:rPr>
        <w:t xml:space="preserve">What generic work skills are needed? </w:t>
      </w:r>
    </w:p>
    <w:p w14:paraId="73BA0C71" w14:textId="6A121288" w:rsidR="00331F64" w:rsidRPr="006A33B5" w:rsidRDefault="00331F64" w:rsidP="00CC74B2">
      <w:pPr>
        <w:pStyle w:val="ListParagraph"/>
        <w:numPr>
          <w:ilvl w:val="0"/>
          <w:numId w:val="40"/>
        </w:numPr>
        <w:rPr>
          <w:color w:val="FF0000"/>
        </w:rPr>
      </w:pPr>
      <w:r w:rsidRPr="006A33B5">
        <w:rPr>
          <w:color w:val="FF0000"/>
        </w:rPr>
        <w:t xml:space="preserve">Where should evidence be gathered? </w:t>
      </w:r>
    </w:p>
    <w:p w14:paraId="68364F2C" w14:textId="525DD368" w:rsidR="00331F64" w:rsidRPr="006A33B5" w:rsidRDefault="00331F64" w:rsidP="00CC74B2">
      <w:pPr>
        <w:pStyle w:val="ListParagraph"/>
        <w:numPr>
          <w:ilvl w:val="0"/>
          <w:numId w:val="40"/>
        </w:numPr>
        <w:rPr>
          <w:color w:val="FF0000"/>
        </w:rPr>
      </w:pPr>
      <w:r w:rsidRPr="006A33B5">
        <w:rPr>
          <w:color w:val="FF0000"/>
        </w:rPr>
        <w:t>What resources are required to gather the evidence?</w:t>
      </w:r>
    </w:p>
    <w:p w14:paraId="7A3807FB" w14:textId="77777777" w:rsidR="00331F64" w:rsidRPr="00577926" w:rsidRDefault="00331F64" w:rsidP="00577926">
      <w:pPr>
        <w:rPr>
          <w:color w:val="FF0000"/>
        </w:rPr>
      </w:pPr>
    </w:p>
    <w:p w14:paraId="1BFE72DF"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748FF5F9" w14:textId="77777777" w:rsidR="00577926" w:rsidRPr="00337A38" w:rsidRDefault="00577926" w:rsidP="006E5962">
      <w:pPr>
        <w:rPr>
          <w:color w:val="FF0000"/>
        </w:rPr>
      </w:pPr>
    </w:p>
    <w:p w14:paraId="5E44D7F2" w14:textId="77777777" w:rsidR="003914C0" w:rsidRDefault="003914C0" w:rsidP="00486A79">
      <w:pPr>
        <w:rPr>
          <w:b/>
          <w:highlight w:val="yellow"/>
        </w:rPr>
      </w:pPr>
    </w:p>
    <w:p w14:paraId="0AAAAAFA" w14:textId="77777777" w:rsidR="00046135" w:rsidRDefault="00046135" w:rsidP="00486A79">
      <w:pPr>
        <w:rPr>
          <w:b/>
          <w:highlight w:val="yellow"/>
        </w:rPr>
      </w:pPr>
    </w:p>
    <w:p w14:paraId="506DE69A" w14:textId="77777777" w:rsidR="00046135" w:rsidRDefault="00046135" w:rsidP="00486A79">
      <w:pPr>
        <w:rPr>
          <w:b/>
          <w:highlight w:val="yellow"/>
        </w:rPr>
      </w:pPr>
    </w:p>
    <w:p w14:paraId="23347B1D" w14:textId="77777777" w:rsidR="00046135" w:rsidRDefault="00046135" w:rsidP="00486A79">
      <w:pPr>
        <w:rPr>
          <w:b/>
          <w:highlight w:val="yellow"/>
        </w:rPr>
      </w:pPr>
    </w:p>
    <w:p w14:paraId="2F63C0DB" w14:textId="77777777" w:rsidR="00046135" w:rsidRDefault="00046135" w:rsidP="00486A79">
      <w:pPr>
        <w:rPr>
          <w:b/>
          <w:highlight w:val="yellow"/>
        </w:rPr>
      </w:pPr>
    </w:p>
    <w:p w14:paraId="20EA69AD" w14:textId="77777777" w:rsidR="00046135" w:rsidRDefault="00046135" w:rsidP="00486A79">
      <w:pPr>
        <w:rPr>
          <w:b/>
          <w:highlight w:val="yellow"/>
        </w:rPr>
      </w:pPr>
    </w:p>
    <w:p w14:paraId="5BE4DCB3" w14:textId="77777777" w:rsidR="00046135" w:rsidRDefault="00046135" w:rsidP="00486A79">
      <w:pPr>
        <w:rPr>
          <w:b/>
          <w:highlight w:val="yellow"/>
        </w:rPr>
      </w:pPr>
    </w:p>
    <w:p w14:paraId="75F3AA79" w14:textId="77777777" w:rsidR="00046135" w:rsidRDefault="00046135" w:rsidP="00486A79">
      <w:pPr>
        <w:rPr>
          <w:b/>
          <w:highlight w:val="yellow"/>
        </w:rPr>
      </w:pPr>
    </w:p>
    <w:p w14:paraId="1FDFCFEE" w14:textId="77777777" w:rsidR="00046135" w:rsidRDefault="00046135" w:rsidP="00486A79">
      <w:pPr>
        <w:rPr>
          <w:b/>
          <w:highlight w:val="yellow"/>
        </w:rPr>
      </w:pPr>
    </w:p>
    <w:p w14:paraId="6838AD8F" w14:textId="77777777" w:rsidR="00046135" w:rsidRDefault="00046135" w:rsidP="00486A79">
      <w:pPr>
        <w:rPr>
          <w:b/>
          <w:highlight w:val="yellow"/>
        </w:rPr>
      </w:pPr>
    </w:p>
    <w:p w14:paraId="61672775" w14:textId="77777777" w:rsidR="00046135" w:rsidRDefault="00046135" w:rsidP="00486A79">
      <w:pPr>
        <w:rPr>
          <w:b/>
          <w:highlight w:val="yellow"/>
        </w:rPr>
      </w:pPr>
    </w:p>
    <w:p w14:paraId="4D618B8B" w14:textId="77777777" w:rsidR="00046135" w:rsidRDefault="00046135" w:rsidP="00486A79">
      <w:pPr>
        <w:rPr>
          <w:b/>
          <w:highlight w:val="yellow"/>
        </w:rPr>
      </w:pPr>
    </w:p>
    <w:p w14:paraId="32333DBF" w14:textId="77777777" w:rsidR="00046135" w:rsidRDefault="00046135" w:rsidP="00486A79">
      <w:pPr>
        <w:rPr>
          <w:b/>
          <w:highlight w:val="yellow"/>
        </w:rPr>
      </w:pPr>
    </w:p>
    <w:p w14:paraId="72D49197" w14:textId="77777777" w:rsidR="00046135" w:rsidRDefault="00046135" w:rsidP="00486A79">
      <w:pPr>
        <w:rPr>
          <w:b/>
          <w:highlight w:val="yellow"/>
        </w:rPr>
      </w:pPr>
    </w:p>
    <w:p w14:paraId="5FE23973" w14:textId="77777777" w:rsidR="00046135" w:rsidRDefault="00046135" w:rsidP="00486A79">
      <w:pPr>
        <w:rPr>
          <w:b/>
          <w:highlight w:val="yellow"/>
        </w:rPr>
      </w:pPr>
    </w:p>
    <w:p w14:paraId="5633582B" w14:textId="77777777" w:rsidR="00486A79" w:rsidRPr="007C763C" w:rsidRDefault="00486A79" w:rsidP="00486A79">
      <w:pPr>
        <w:rPr>
          <w:b/>
        </w:rPr>
      </w:pPr>
      <w:r w:rsidRPr="00486A79">
        <w:rPr>
          <w:b/>
          <w:highlight w:val="yellow"/>
        </w:rPr>
        <w:t>Parts of a Unit of Competency</w:t>
      </w:r>
    </w:p>
    <w:p w14:paraId="77FF9083" w14:textId="77777777" w:rsidR="00486A79" w:rsidRDefault="00486A79" w:rsidP="00486A79"/>
    <w:p w14:paraId="0ACA5718" w14:textId="542A2A36" w:rsidR="00486A79" w:rsidRDefault="00486A79" w:rsidP="00486A79">
      <w:pPr>
        <w:rPr>
          <w:b/>
        </w:rPr>
      </w:pPr>
      <w:r w:rsidRPr="00533CC0">
        <w:rPr>
          <w:b/>
        </w:rPr>
        <w:t>Q: For each part of the Unit of Competency outline its purpose.</w:t>
      </w:r>
    </w:p>
    <w:p w14:paraId="7ADFBE6D" w14:textId="77777777" w:rsidR="00533CC0" w:rsidRPr="00533CC0" w:rsidRDefault="00533CC0" w:rsidP="00486A79">
      <w:pPr>
        <w:rPr>
          <w:b/>
        </w:rPr>
      </w:pPr>
    </w:p>
    <w:tbl>
      <w:tblPr>
        <w:tblW w:w="9000" w:type="dxa"/>
        <w:tblCellSpacing w:w="15" w:type="dxa"/>
        <w:shd w:val="clear" w:color="auto" w:fill="CDCDCD"/>
        <w:tblCellMar>
          <w:top w:w="15" w:type="dxa"/>
          <w:left w:w="15" w:type="dxa"/>
          <w:bottom w:w="15" w:type="dxa"/>
          <w:right w:w="15" w:type="dxa"/>
        </w:tblCellMar>
        <w:tblLook w:val="04A0" w:firstRow="1" w:lastRow="0" w:firstColumn="1" w:lastColumn="0" w:noHBand="0" w:noVBand="1"/>
      </w:tblPr>
      <w:tblGrid>
        <w:gridCol w:w="1736"/>
        <w:gridCol w:w="7264"/>
      </w:tblGrid>
      <w:tr w:rsidR="00486A79" w:rsidRPr="007C763C" w14:paraId="1330D208" w14:textId="77777777" w:rsidTr="00BF13B5">
        <w:trPr>
          <w:tblHeader/>
          <w:tblCellSpacing w:w="15" w:type="dxa"/>
        </w:trPr>
        <w:tc>
          <w:tcPr>
            <w:tcW w:w="1691" w:type="dxa"/>
            <w:tcBorders>
              <w:top w:val="single" w:sz="6" w:space="0" w:color="FFFFFF"/>
              <w:left w:val="single" w:sz="6" w:space="0" w:color="FFFFFF"/>
              <w:bottom w:val="single" w:sz="6" w:space="0" w:color="FFFFFF"/>
              <w:right w:val="single" w:sz="6" w:space="0" w:color="FFFFFF"/>
            </w:tcBorders>
            <w:shd w:val="clear" w:color="auto" w:fill="E6EEEE"/>
            <w:tcMar>
              <w:top w:w="60" w:type="dxa"/>
              <w:left w:w="60" w:type="dxa"/>
              <w:bottom w:w="60" w:type="dxa"/>
              <w:right w:w="60" w:type="dxa"/>
            </w:tcMar>
            <w:vAlign w:val="center"/>
            <w:hideMark/>
          </w:tcPr>
          <w:p w14:paraId="380CE3E6" w14:textId="618FB7D5" w:rsidR="00486A79" w:rsidRDefault="00486A79" w:rsidP="000F1702">
            <w:pPr>
              <w:spacing w:before="150" w:after="225" w:line="285" w:lineRule="atLeast"/>
              <w:rPr>
                <w:rFonts w:eastAsia="Times New Roman" w:cs="Arial"/>
                <w:b/>
                <w:bCs/>
                <w:color w:val="2E2E2E"/>
              </w:rPr>
            </w:pPr>
            <w:r>
              <w:rPr>
                <w:rFonts w:eastAsia="Times New Roman" w:cs="Arial"/>
                <w:b/>
                <w:bCs/>
                <w:color w:val="2E2E2E"/>
              </w:rPr>
              <w:t>QUESTION</w:t>
            </w:r>
          </w:p>
          <w:p w14:paraId="0F7BF5A9" w14:textId="77777777" w:rsidR="00486A79" w:rsidRPr="007C763C" w:rsidRDefault="00486A79" w:rsidP="000F1702">
            <w:pPr>
              <w:spacing w:before="150" w:after="225" w:line="285" w:lineRule="atLeast"/>
              <w:rPr>
                <w:rFonts w:eastAsia="Times New Roman" w:cs="Arial"/>
                <w:b/>
                <w:bCs/>
                <w:color w:val="2E2E2E"/>
              </w:rPr>
            </w:pPr>
            <w:r w:rsidRPr="007C763C">
              <w:rPr>
                <w:rFonts w:eastAsia="Times New Roman" w:cs="Arial"/>
                <w:b/>
                <w:bCs/>
                <w:color w:val="2E2E2E"/>
              </w:rPr>
              <w:t>Part of Unit</w:t>
            </w:r>
          </w:p>
        </w:tc>
        <w:tc>
          <w:tcPr>
            <w:tcW w:w="7219" w:type="dxa"/>
            <w:tcBorders>
              <w:top w:val="single" w:sz="6" w:space="0" w:color="FFFFFF"/>
              <w:left w:val="single" w:sz="6" w:space="0" w:color="FFFFFF"/>
              <w:bottom w:val="single" w:sz="6" w:space="0" w:color="FFFFFF"/>
              <w:right w:val="single" w:sz="6" w:space="0" w:color="FFFFFF"/>
            </w:tcBorders>
            <w:shd w:val="clear" w:color="auto" w:fill="E6EEEE"/>
            <w:tcMar>
              <w:top w:w="60" w:type="dxa"/>
              <w:left w:w="60" w:type="dxa"/>
              <w:bottom w:w="60" w:type="dxa"/>
              <w:right w:w="60" w:type="dxa"/>
            </w:tcMar>
            <w:vAlign w:val="center"/>
            <w:hideMark/>
          </w:tcPr>
          <w:p w14:paraId="218C01E1" w14:textId="1B8E2ACE" w:rsidR="00486A79" w:rsidRPr="00486A79" w:rsidRDefault="00486A79" w:rsidP="000F1702">
            <w:pPr>
              <w:spacing w:before="150" w:after="225" w:line="285" w:lineRule="atLeast"/>
              <w:rPr>
                <w:rFonts w:eastAsia="Times New Roman" w:cs="Arial"/>
                <w:b/>
                <w:bCs/>
                <w:color w:val="FF0000"/>
              </w:rPr>
            </w:pPr>
            <w:r w:rsidRPr="00486A79">
              <w:rPr>
                <w:rFonts w:eastAsia="Times New Roman" w:cs="Arial"/>
                <w:b/>
                <w:bCs/>
                <w:color w:val="FF0000"/>
              </w:rPr>
              <w:t>ANSWERS</w:t>
            </w:r>
            <w:r w:rsidRPr="00486A79">
              <w:rPr>
                <w:rFonts w:eastAsia="Times New Roman" w:cs="Arial"/>
                <w:b/>
                <w:bCs/>
                <w:color w:val="FF0000"/>
              </w:rPr>
              <w:br/>
              <w:t>What it tells me</w:t>
            </w:r>
          </w:p>
        </w:tc>
      </w:tr>
      <w:tr w:rsidR="00486A79" w:rsidRPr="007C763C" w14:paraId="1BEE273D" w14:textId="77777777" w:rsidTr="000F1702">
        <w:trPr>
          <w:tblCellSpacing w:w="15" w:type="dxa"/>
        </w:trPr>
        <w:tc>
          <w:tcPr>
            <w:tcW w:w="0" w:type="auto"/>
            <w:shd w:val="clear" w:color="auto" w:fill="FFFFFF"/>
            <w:tcMar>
              <w:top w:w="60" w:type="dxa"/>
              <w:left w:w="60" w:type="dxa"/>
              <w:bottom w:w="60" w:type="dxa"/>
              <w:right w:w="60" w:type="dxa"/>
            </w:tcMar>
            <w:hideMark/>
          </w:tcPr>
          <w:p w14:paraId="52F646B6" w14:textId="77777777"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lastRenderedPageBreak/>
              <w:t>Description</w:t>
            </w:r>
          </w:p>
        </w:tc>
        <w:tc>
          <w:tcPr>
            <w:tcW w:w="0" w:type="auto"/>
            <w:shd w:val="clear" w:color="auto" w:fill="FFFFFF"/>
            <w:tcMar>
              <w:top w:w="60" w:type="dxa"/>
              <w:left w:w="60" w:type="dxa"/>
              <w:bottom w:w="60" w:type="dxa"/>
              <w:right w:w="60" w:type="dxa"/>
            </w:tcMar>
            <w:hideMark/>
          </w:tcPr>
          <w:p w14:paraId="4D038ABC" w14:textId="77777777"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tells me in general terms what the unit intends to do: what it covers, and what skills and knowledge it involves</w:t>
            </w:r>
          </w:p>
        </w:tc>
      </w:tr>
      <w:tr w:rsidR="00486A79" w:rsidRPr="007C763C" w14:paraId="027499DB" w14:textId="77777777" w:rsidTr="000F1702">
        <w:trPr>
          <w:tblCellSpacing w:w="15" w:type="dxa"/>
        </w:trPr>
        <w:tc>
          <w:tcPr>
            <w:tcW w:w="0" w:type="auto"/>
            <w:shd w:val="clear" w:color="auto" w:fill="F0F0F6"/>
            <w:tcMar>
              <w:top w:w="60" w:type="dxa"/>
              <w:left w:w="60" w:type="dxa"/>
              <w:bottom w:w="60" w:type="dxa"/>
              <w:right w:w="60" w:type="dxa"/>
            </w:tcMar>
            <w:hideMark/>
          </w:tcPr>
          <w:p w14:paraId="1A6419F1" w14:textId="20A6A0EE"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t>Performance Criteria</w:t>
            </w:r>
          </w:p>
        </w:tc>
        <w:tc>
          <w:tcPr>
            <w:tcW w:w="0" w:type="auto"/>
            <w:shd w:val="clear" w:color="auto" w:fill="F0F0F6"/>
            <w:tcMar>
              <w:top w:w="60" w:type="dxa"/>
              <w:left w:w="60" w:type="dxa"/>
              <w:bottom w:w="60" w:type="dxa"/>
              <w:right w:w="60" w:type="dxa"/>
            </w:tcMar>
            <w:hideMark/>
          </w:tcPr>
          <w:p w14:paraId="0D43F0AB" w14:textId="7877A29F"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 xml:space="preserve">made of two parts: Elements, which tell me what I should be able to </w:t>
            </w:r>
            <w:r>
              <w:rPr>
                <w:rFonts w:eastAsia="Times New Roman" w:cs="Arial"/>
                <w:color w:val="FF0000"/>
              </w:rPr>
              <w:t>do if I am competent in the Unit</w:t>
            </w:r>
            <w:r w:rsidRPr="00486A79">
              <w:rPr>
                <w:rFonts w:eastAsia="Times New Roman" w:cs="Arial"/>
                <w:color w:val="FF0000"/>
              </w:rPr>
              <w:t>; and, Performance Criteria, which tell me how I can show that I am competent in the Element</w:t>
            </w:r>
          </w:p>
        </w:tc>
      </w:tr>
      <w:tr w:rsidR="00486A79" w:rsidRPr="007C763C" w14:paraId="5FE778D0" w14:textId="77777777" w:rsidTr="000F1702">
        <w:trPr>
          <w:tblCellSpacing w:w="15" w:type="dxa"/>
        </w:trPr>
        <w:tc>
          <w:tcPr>
            <w:tcW w:w="0" w:type="auto"/>
            <w:shd w:val="clear" w:color="auto" w:fill="FFFFFF"/>
            <w:tcMar>
              <w:top w:w="60" w:type="dxa"/>
              <w:left w:w="60" w:type="dxa"/>
              <w:bottom w:w="60" w:type="dxa"/>
              <w:right w:w="60" w:type="dxa"/>
            </w:tcMar>
            <w:hideMark/>
          </w:tcPr>
          <w:p w14:paraId="4E3F0FD8" w14:textId="77777777"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t>Key Competencies</w:t>
            </w:r>
          </w:p>
        </w:tc>
        <w:tc>
          <w:tcPr>
            <w:tcW w:w="0" w:type="auto"/>
            <w:shd w:val="clear" w:color="auto" w:fill="FFFFFF"/>
            <w:tcMar>
              <w:top w:w="60" w:type="dxa"/>
              <w:left w:w="60" w:type="dxa"/>
              <w:bottom w:w="60" w:type="dxa"/>
              <w:right w:w="60" w:type="dxa"/>
            </w:tcMar>
            <w:hideMark/>
          </w:tcPr>
          <w:p w14:paraId="644FAE88" w14:textId="77777777"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this is an often overlooked section, although it is just as important as every other part. It tells us about the generic work skills that are included in the Unit, with a number (often 1 to 3) telling us the level of performance of this skill that is expected for each of these generic skills. These are the things that we should be able to do which are transferable to other situations, and which overlap with other units of competency.</w:t>
            </w:r>
          </w:p>
        </w:tc>
      </w:tr>
      <w:tr w:rsidR="00486A79" w:rsidRPr="007C763C" w14:paraId="1E344E50" w14:textId="77777777" w:rsidTr="000F1702">
        <w:trPr>
          <w:tblCellSpacing w:w="15" w:type="dxa"/>
        </w:trPr>
        <w:tc>
          <w:tcPr>
            <w:tcW w:w="0" w:type="auto"/>
            <w:shd w:val="clear" w:color="auto" w:fill="F0F0F6"/>
            <w:tcMar>
              <w:top w:w="60" w:type="dxa"/>
              <w:left w:w="60" w:type="dxa"/>
              <w:bottom w:w="60" w:type="dxa"/>
              <w:right w:w="60" w:type="dxa"/>
            </w:tcMar>
            <w:hideMark/>
          </w:tcPr>
          <w:p w14:paraId="4E12A27F" w14:textId="77777777"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t>Range Statement</w:t>
            </w:r>
          </w:p>
        </w:tc>
        <w:tc>
          <w:tcPr>
            <w:tcW w:w="0" w:type="auto"/>
            <w:shd w:val="clear" w:color="auto" w:fill="F0F0F6"/>
            <w:tcMar>
              <w:top w:w="60" w:type="dxa"/>
              <w:left w:w="60" w:type="dxa"/>
              <w:bottom w:w="60" w:type="dxa"/>
              <w:right w:w="60" w:type="dxa"/>
            </w:tcMar>
            <w:hideMark/>
          </w:tcPr>
          <w:p w14:paraId="3BF0C14C" w14:textId="77777777"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gives me more information to understand the performance criteria, by telling me some situations that could be included. In many Units, there are bold or italic words/phrases in the Performance Criteria, which tells me that there is more information about them in the Range Statement</w:t>
            </w:r>
          </w:p>
        </w:tc>
      </w:tr>
      <w:tr w:rsidR="00486A79" w:rsidRPr="007C763C" w14:paraId="2E5B1700" w14:textId="77777777" w:rsidTr="000F1702">
        <w:trPr>
          <w:tblCellSpacing w:w="15" w:type="dxa"/>
        </w:trPr>
        <w:tc>
          <w:tcPr>
            <w:tcW w:w="0" w:type="auto"/>
            <w:shd w:val="clear" w:color="auto" w:fill="FFFFFF"/>
            <w:tcMar>
              <w:top w:w="60" w:type="dxa"/>
              <w:left w:w="60" w:type="dxa"/>
              <w:bottom w:w="60" w:type="dxa"/>
              <w:right w:w="60" w:type="dxa"/>
            </w:tcMar>
            <w:hideMark/>
          </w:tcPr>
          <w:p w14:paraId="57AD1466" w14:textId="77777777"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t>Evidence Guide</w:t>
            </w:r>
          </w:p>
        </w:tc>
        <w:tc>
          <w:tcPr>
            <w:tcW w:w="0" w:type="auto"/>
            <w:shd w:val="clear" w:color="auto" w:fill="FFFFFF"/>
            <w:tcMar>
              <w:top w:w="60" w:type="dxa"/>
              <w:left w:w="60" w:type="dxa"/>
              <w:bottom w:w="60" w:type="dxa"/>
              <w:right w:w="60" w:type="dxa"/>
            </w:tcMar>
            <w:hideMark/>
          </w:tcPr>
          <w:p w14:paraId="25F475E2" w14:textId="77777777"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tells me the evidence that I need to show in order to demonstrate that I am competent. It can give me a list of required knowledge and skills, and sometimes gives suggestions for how to assess the Unit</w:t>
            </w:r>
          </w:p>
        </w:tc>
      </w:tr>
    </w:tbl>
    <w:p w14:paraId="1611D397" w14:textId="77777777" w:rsidR="00BF13B5" w:rsidRDefault="00BF13B5" w:rsidP="00BF13B5">
      <w:pPr>
        <w:pStyle w:val="Subtitle"/>
        <w:jc w:val="both"/>
        <w:rPr>
          <w:rFonts w:asciiTheme="minorHAnsi" w:hAnsiTheme="minorHAnsi" w:cs="Arial"/>
          <w:b w:val="0"/>
          <w:i/>
          <w:color w:val="008000"/>
          <w:sz w:val="16"/>
          <w:szCs w:val="16"/>
        </w:rPr>
      </w:pPr>
    </w:p>
    <w:p w14:paraId="778E21CE" w14:textId="44EEFB55" w:rsidR="00486A79" w:rsidRDefault="00BF13B5" w:rsidP="00BF13B5">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1F2CBD8E" w14:textId="77777777" w:rsidR="00BF13B5" w:rsidRPr="00BF13B5" w:rsidRDefault="00BF13B5" w:rsidP="00BF13B5">
      <w:pPr>
        <w:pStyle w:val="Subtitle"/>
        <w:jc w:val="both"/>
        <w:rPr>
          <w:rFonts w:asciiTheme="minorHAnsi" w:hAnsiTheme="minorHAnsi" w:cs="Arial"/>
          <w:b w:val="0"/>
          <w:i/>
          <w:color w:val="008000"/>
          <w:sz w:val="16"/>
          <w:szCs w:val="16"/>
        </w:rPr>
      </w:pPr>
    </w:p>
    <w:p w14:paraId="6A895D9F" w14:textId="77777777" w:rsidR="00F70816" w:rsidRDefault="00F70816" w:rsidP="00486A79">
      <w:pPr>
        <w:shd w:val="clear" w:color="auto" w:fill="FFFFFF"/>
        <w:spacing w:after="225" w:line="257" w:lineRule="atLeast"/>
        <w:rPr>
          <w:rFonts w:cs="Arial"/>
          <w:b/>
          <w:color w:val="333333"/>
        </w:rPr>
      </w:pPr>
    </w:p>
    <w:p w14:paraId="32D9843B" w14:textId="77777777" w:rsidR="00F70816" w:rsidRDefault="00F70816" w:rsidP="00486A79">
      <w:pPr>
        <w:shd w:val="clear" w:color="auto" w:fill="FFFFFF"/>
        <w:spacing w:after="225" w:line="257" w:lineRule="atLeast"/>
        <w:rPr>
          <w:rFonts w:cs="Arial"/>
          <w:b/>
          <w:color w:val="333333"/>
        </w:rPr>
      </w:pPr>
    </w:p>
    <w:p w14:paraId="5DB29011" w14:textId="77777777" w:rsidR="00F70816" w:rsidRDefault="00F70816" w:rsidP="00486A79">
      <w:pPr>
        <w:shd w:val="clear" w:color="auto" w:fill="FFFFFF"/>
        <w:spacing w:after="225" w:line="257" w:lineRule="atLeast"/>
        <w:rPr>
          <w:rFonts w:cs="Arial"/>
          <w:b/>
          <w:color w:val="333333"/>
        </w:rPr>
      </w:pPr>
    </w:p>
    <w:p w14:paraId="264DC4B4" w14:textId="77777777" w:rsidR="00F70816" w:rsidRDefault="00F70816" w:rsidP="00486A79">
      <w:pPr>
        <w:shd w:val="clear" w:color="auto" w:fill="FFFFFF"/>
        <w:spacing w:after="225" w:line="257" w:lineRule="atLeast"/>
        <w:rPr>
          <w:rFonts w:cs="Arial"/>
          <w:b/>
          <w:color w:val="333333"/>
        </w:rPr>
      </w:pPr>
    </w:p>
    <w:p w14:paraId="107FEFC8" w14:textId="77777777" w:rsidR="00F70816" w:rsidRDefault="00F70816" w:rsidP="00486A79">
      <w:pPr>
        <w:shd w:val="clear" w:color="auto" w:fill="FFFFFF"/>
        <w:spacing w:after="225" w:line="257" w:lineRule="atLeast"/>
        <w:rPr>
          <w:rFonts w:cs="Arial"/>
          <w:b/>
          <w:color w:val="333333"/>
        </w:rPr>
      </w:pPr>
    </w:p>
    <w:p w14:paraId="22B3CEA1" w14:textId="618C58F1" w:rsidR="00486A79" w:rsidRPr="00533CC0" w:rsidRDefault="00486A79" w:rsidP="00486A79">
      <w:pPr>
        <w:shd w:val="clear" w:color="auto" w:fill="FFFFFF"/>
        <w:spacing w:after="225" w:line="257" w:lineRule="atLeast"/>
        <w:rPr>
          <w:rFonts w:cs="Arial"/>
          <w:b/>
          <w:color w:val="333333"/>
        </w:rPr>
      </w:pPr>
      <w:r w:rsidRPr="00533CC0">
        <w:rPr>
          <w:rFonts w:cs="Arial"/>
          <w:b/>
          <w:color w:val="333333"/>
        </w:rPr>
        <w:t xml:space="preserve">Q: Other sections that may be included are: </w:t>
      </w:r>
    </w:p>
    <w:tbl>
      <w:tblPr>
        <w:tblW w:w="9000" w:type="dxa"/>
        <w:tblCellSpacing w:w="15" w:type="dxa"/>
        <w:shd w:val="clear" w:color="auto" w:fill="CDCDCD"/>
        <w:tblCellMar>
          <w:top w:w="15" w:type="dxa"/>
          <w:left w:w="15" w:type="dxa"/>
          <w:bottom w:w="15" w:type="dxa"/>
          <w:right w:w="15" w:type="dxa"/>
        </w:tblCellMar>
        <w:tblLook w:val="04A0" w:firstRow="1" w:lastRow="0" w:firstColumn="1" w:lastColumn="0" w:noHBand="0" w:noVBand="1"/>
      </w:tblPr>
      <w:tblGrid>
        <w:gridCol w:w="1961"/>
        <w:gridCol w:w="7039"/>
      </w:tblGrid>
      <w:tr w:rsidR="00486A79" w:rsidRPr="007C763C" w14:paraId="0D7A4381" w14:textId="77777777" w:rsidTr="00BF13B5">
        <w:trPr>
          <w:tblHeader/>
          <w:tblCellSpacing w:w="15" w:type="dxa"/>
        </w:trPr>
        <w:tc>
          <w:tcPr>
            <w:tcW w:w="1916" w:type="dxa"/>
            <w:tcBorders>
              <w:top w:val="single" w:sz="6" w:space="0" w:color="FFFFFF"/>
              <w:left w:val="single" w:sz="6" w:space="0" w:color="FFFFFF"/>
              <w:bottom w:val="single" w:sz="6" w:space="0" w:color="FFFFFF"/>
              <w:right w:val="single" w:sz="6" w:space="0" w:color="FFFFFF"/>
            </w:tcBorders>
            <w:shd w:val="clear" w:color="auto" w:fill="E6EEEE"/>
            <w:tcMar>
              <w:top w:w="60" w:type="dxa"/>
              <w:left w:w="60" w:type="dxa"/>
              <w:bottom w:w="60" w:type="dxa"/>
              <w:right w:w="60" w:type="dxa"/>
            </w:tcMar>
            <w:vAlign w:val="center"/>
            <w:hideMark/>
          </w:tcPr>
          <w:p w14:paraId="603D0B56" w14:textId="20E8D0C3" w:rsidR="00486A79" w:rsidRDefault="00486A79" w:rsidP="000F1702">
            <w:pPr>
              <w:spacing w:before="150" w:after="225" w:line="285" w:lineRule="atLeast"/>
              <w:rPr>
                <w:rFonts w:eastAsia="Times New Roman" w:cs="Arial"/>
                <w:b/>
                <w:bCs/>
                <w:color w:val="2E2E2E"/>
              </w:rPr>
            </w:pPr>
            <w:r>
              <w:rPr>
                <w:rFonts w:eastAsia="Times New Roman" w:cs="Arial"/>
                <w:b/>
                <w:bCs/>
                <w:color w:val="2E2E2E"/>
              </w:rPr>
              <w:lastRenderedPageBreak/>
              <w:t>QUESTIONS</w:t>
            </w:r>
          </w:p>
          <w:p w14:paraId="670AB474" w14:textId="77777777" w:rsidR="00486A79" w:rsidRPr="007C763C" w:rsidRDefault="00486A79" w:rsidP="000F1702">
            <w:pPr>
              <w:spacing w:before="150" w:after="225" w:line="285" w:lineRule="atLeast"/>
              <w:rPr>
                <w:rFonts w:eastAsia="Times New Roman" w:cs="Arial"/>
                <w:b/>
                <w:bCs/>
                <w:color w:val="2E2E2E"/>
              </w:rPr>
            </w:pPr>
            <w:r w:rsidRPr="007C763C">
              <w:rPr>
                <w:rFonts w:eastAsia="Times New Roman" w:cs="Arial"/>
                <w:b/>
                <w:bCs/>
                <w:color w:val="2E2E2E"/>
              </w:rPr>
              <w:t>Part of Unit</w:t>
            </w:r>
          </w:p>
        </w:tc>
        <w:tc>
          <w:tcPr>
            <w:tcW w:w="6994" w:type="dxa"/>
            <w:tcBorders>
              <w:top w:val="single" w:sz="6" w:space="0" w:color="FFFFFF"/>
              <w:left w:val="single" w:sz="6" w:space="0" w:color="FFFFFF"/>
              <w:bottom w:val="single" w:sz="6" w:space="0" w:color="FFFFFF"/>
              <w:right w:val="single" w:sz="6" w:space="0" w:color="FFFFFF"/>
            </w:tcBorders>
            <w:shd w:val="clear" w:color="auto" w:fill="E6EEEE"/>
            <w:tcMar>
              <w:top w:w="60" w:type="dxa"/>
              <w:left w:w="60" w:type="dxa"/>
              <w:bottom w:w="60" w:type="dxa"/>
              <w:right w:w="60" w:type="dxa"/>
            </w:tcMar>
            <w:vAlign w:val="center"/>
            <w:hideMark/>
          </w:tcPr>
          <w:p w14:paraId="1E9D9F9C" w14:textId="77777777" w:rsidR="00486A79" w:rsidRDefault="00486A79" w:rsidP="000F1702">
            <w:pPr>
              <w:spacing w:before="150" w:after="225" w:line="285" w:lineRule="atLeast"/>
              <w:rPr>
                <w:rFonts w:eastAsia="Times New Roman" w:cs="Arial"/>
                <w:b/>
                <w:bCs/>
                <w:color w:val="FF0000"/>
              </w:rPr>
            </w:pPr>
            <w:r>
              <w:rPr>
                <w:rFonts w:eastAsia="Times New Roman" w:cs="Arial"/>
                <w:b/>
                <w:bCs/>
                <w:color w:val="FF0000"/>
              </w:rPr>
              <w:t>ANSWERS</w:t>
            </w:r>
          </w:p>
          <w:p w14:paraId="20B9A84D" w14:textId="77777777" w:rsidR="00486A79" w:rsidRPr="00486A79" w:rsidRDefault="00486A79" w:rsidP="000F1702">
            <w:pPr>
              <w:spacing w:before="150" w:after="225" w:line="285" w:lineRule="atLeast"/>
              <w:rPr>
                <w:rFonts w:eastAsia="Times New Roman" w:cs="Arial"/>
                <w:b/>
                <w:bCs/>
                <w:color w:val="FF0000"/>
              </w:rPr>
            </w:pPr>
            <w:r w:rsidRPr="00486A79">
              <w:rPr>
                <w:rFonts w:eastAsia="Times New Roman" w:cs="Arial"/>
                <w:b/>
                <w:bCs/>
                <w:color w:val="FF0000"/>
              </w:rPr>
              <w:t>What it tells me</w:t>
            </w:r>
          </w:p>
        </w:tc>
      </w:tr>
      <w:tr w:rsidR="00486A79" w:rsidRPr="007C763C" w14:paraId="6BDB4992" w14:textId="77777777" w:rsidTr="000F1702">
        <w:trPr>
          <w:tblCellSpacing w:w="15" w:type="dxa"/>
        </w:trPr>
        <w:tc>
          <w:tcPr>
            <w:tcW w:w="0" w:type="auto"/>
            <w:shd w:val="clear" w:color="auto" w:fill="FFFFFF"/>
            <w:tcMar>
              <w:top w:w="60" w:type="dxa"/>
              <w:left w:w="60" w:type="dxa"/>
              <w:bottom w:w="60" w:type="dxa"/>
              <w:right w:w="60" w:type="dxa"/>
            </w:tcMar>
            <w:hideMark/>
          </w:tcPr>
          <w:p w14:paraId="267C61D0" w14:textId="2000E430"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t>Holistic Assessment of Units</w:t>
            </w:r>
          </w:p>
        </w:tc>
        <w:tc>
          <w:tcPr>
            <w:tcW w:w="0" w:type="auto"/>
            <w:shd w:val="clear" w:color="auto" w:fill="FFFFFF"/>
            <w:tcMar>
              <w:top w:w="60" w:type="dxa"/>
              <w:left w:w="60" w:type="dxa"/>
              <w:bottom w:w="60" w:type="dxa"/>
              <w:right w:w="60" w:type="dxa"/>
            </w:tcMar>
            <w:hideMark/>
          </w:tcPr>
          <w:p w14:paraId="0CC13A03" w14:textId="77777777"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this is sometimes called Integrated/Interdependent Competency Assessment. This section tells us other units that I can combine this one with for assessment</w:t>
            </w:r>
          </w:p>
        </w:tc>
      </w:tr>
      <w:tr w:rsidR="00486A79" w:rsidRPr="007C763C" w14:paraId="0DD79C56" w14:textId="77777777" w:rsidTr="000F1702">
        <w:trPr>
          <w:tblCellSpacing w:w="15" w:type="dxa"/>
        </w:trPr>
        <w:tc>
          <w:tcPr>
            <w:tcW w:w="0" w:type="auto"/>
            <w:shd w:val="clear" w:color="auto" w:fill="F0F0F6"/>
            <w:tcMar>
              <w:top w:w="60" w:type="dxa"/>
              <w:left w:w="60" w:type="dxa"/>
              <w:bottom w:w="60" w:type="dxa"/>
              <w:right w:w="60" w:type="dxa"/>
            </w:tcMar>
            <w:hideMark/>
          </w:tcPr>
          <w:p w14:paraId="56A266FD" w14:textId="77777777" w:rsidR="00486A79" w:rsidRPr="007C763C" w:rsidRDefault="00486A79" w:rsidP="000F1702">
            <w:pPr>
              <w:spacing w:before="150" w:after="225" w:line="285" w:lineRule="atLeast"/>
              <w:rPr>
                <w:rFonts w:eastAsia="Times New Roman" w:cs="Arial"/>
                <w:color w:val="3D3D3D"/>
              </w:rPr>
            </w:pPr>
            <w:r w:rsidRPr="007C763C">
              <w:rPr>
                <w:rFonts w:eastAsia="Times New Roman" w:cs="Arial"/>
                <w:color w:val="3D3D3D"/>
              </w:rPr>
              <w:t>Resources Required</w:t>
            </w:r>
          </w:p>
        </w:tc>
        <w:tc>
          <w:tcPr>
            <w:tcW w:w="0" w:type="auto"/>
            <w:shd w:val="clear" w:color="auto" w:fill="F0F0F6"/>
            <w:tcMar>
              <w:top w:w="60" w:type="dxa"/>
              <w:left w:w="60" w:type="dxa"/>
              <w:bottom w:w="60" w:type="dxa"/>
              <w:right w:w="60" w:type="dxa"/>
            </w:tcMar>
            <w:hideMark/>
          </w:tcPr>
          <w:p w14:paraId="2F55E8FA" w14:textId="77777777" w:rsidR="00486A79" w:rsidRPr="00486A79" w:rsidRDefault="00486A79" w:rsidP="000F1702">
            <w:pPr>
              <w:spacing w:before="150" w:after="225" w:line="285" w:lineRule="atLeast"/>
              <w:rPr>
                <w:rFonts w:eastAsia="Times New Roman" w:cs="Arial"/>
                <w:color w:val="FF0000"/>
              </w:rPr>
            </w:pPr>
            <w:r w:rsidRPr="00486A79">
              <w:rPr>
                <w:rFonts w:eastAsia="Times New Roman" w:cs="Arial"/>
                <w:color w:val="FF0000"/>
              </w:rPr>
              <w:t>not surprisingly, this tells us the main resources that we will need to be able to effectively assess competence in the Unit.</w:t>
            </w:r>
          </w:p>
        </w:tc>
      </w:tr>
    </w:tbl>
    <w:p w14:paraId="46E8DA9C" w14:textId="77777777" w:rsidR="00BF13B5" w:rsidRDefault="00BF13B5" w:rsidP="00BF13B5">
      <w:pPr>
        <w:pStyle w:val="Subtitle"/>
        <w:jc w:val="both"/>
        <w:rPr>
          <w:rFonts w:asciiTheme="minorHAnsi" w:hAnsiTheme="minorHAnsi" w:cs="Arial"/>
          <w:b w:val="0"/>
          <w:i/>
          <w:color w:val="008000"/>
          <w:sz w:val="16"/>
          <w:szCs w:val="16"/>
        </w:rPr>
      </w:pPr>
    </w:p>
    <w:p w14:paraId="5046CB0F" w14:textId="77777777" w:rsidR="00BF13B5" w:rsidRPr="008811EF" w:rsidRDefault="00BF13B5" w:rsidP="00BF13B5">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239536BB" w14:textId="77777777" w:rsidR="00486A79" w:rsidRPr="00BD7129" w:rsidRDefault="00486A79" w:rsidP="00486A79">
      <w:pPr>
        <w:shd w:val="clear" w:color="auto" w:fill="FFFFFF"/>
        <w:spacing w:before="300" w:after="225"/>
        <w:outlineLvl w:val="1"/>
        <w:rPr>
          <w:rFonts w:eastAsia="Times New Roman" w:cs="Arial"/>
          <w:b/>
          <w:color w:val="333333"/>
        </w:rPr>
      </w:pPr>
      <w:r w:rsidRPr="00533CC0">
        <w:rPr>
          <w:rFonts w:eastAsia="Times New Roman" w:cs="Arial"/>
          <w:b/>
          <w:color w:val="333333"/>
          <w:highlight w:val="yellow"/>
        </w:rPr>
        <w:t>Matching Competency Standards to Client Needs</w:t>
      </w:r>
    </w:p>
    <w:p w14:paraId="1F115D66" w14:textId="77777777" w:rsidR="00533CC0" w:rsidRPr="00644F54" w:rsidRDefault="00533CC0" w:rsidP="00486A79">
      <w:pPr>
        <w:shd w:val="clear" w:color="auto" w:fill="FFFFFF"/>
        <w:spacing w:after="225" w:line="257" w:lineRule="atLeast"/>
        <w:rPr>
          <w:rFonts w:cs="Arial"/>
          <w:b/>
          <w:color w:val="333333"/>
        </w:rPr>
      </w:pPr>
      <w:r w:rsidRPr="00644F54">
        <w:rPr>
          <w:rFonts w:cs="Arial"/>
          <w:b/>
          <w:color w:val="333333"/>
        </w:rPr>
        <w:t xml:space="preserve">Q: </w:t>
      </w:r>
      <w:r w:rsidR="00486A79" w:rsidRPr="00644F54">
        <w:rPr>
          <w:rFonts w:cs="Arial"/>
          <w:b/>
          <w:color w:val="333333"/>
        </w:rPr>
        <w:t xml:space="preserve">To make sure that we make informed decisions about the Units of Competency to deliver for our clients, we must collect as much information as we can. </w:t>
      </w:r>
    </w:p>
    <w:p w14:paraId="2E617336" w14:textId="52C5274B" w:rsidR="00486A79" w:rsidRPr="00644F54" w:rsidRDefault="00533CC0" w:rsidP="00486A79">
      <w:pPr>
        <w:shd w:val="clear" w:color="auto" w:fill="FFFFFF"/>
        <w:spacing w:after="225" w:line="257" w:lineRule="atLeast"/>
        <w:rPr>
          <w:rFonts w:cs="Arial"/>
          <w:b/>
          <w:color w:val="333333"/>
        </w:rPr>
      </w:pPr>
      <w:r w:rsidRPr="00644F54">
        <w:rPr>
          <w:rFonts w:cs="Arial"/>
          <w:b/>
          <w:color w:val="333333"/>
        </w:rPr>
        <w:t>List THREE w</w:t>
      </w:r>
      <w:r w:rsidR="00486A79" w:rsidRPr="00644F54">
        <w:rPr>
          <w:rFonts w:cs="Arial"/>
          <w:b/>
          <w:color w:val="333333"/>
        </w:rPr>
        <w:t>ays that we can collect this information include:</w:t>
      </w:r>
    </w:p>
    <w:p w14:paraId="708144A1" w14:textId="2A32D345" w:rsidR="00533CC0" w:rsidRPr="00533CC0" w:rsidRDefault="00533CC0" w:rsidP="00486A79">
      <w:pPr>
        <w:shd w:val="clear" w:color="auto" w:fill="FFFFFF"/>
        <w:spacing w:after="225" w:line="257" w:lineRule="atLeast"/>
        <w:rPr>
          <w:rFonts w:cs="Arial"/>
          <w:color w:val="FF0000"/>
        </w:rPr>
      </w:pPr>
      <w:r w:rsidRPr="00533CC0">
        <w:rPr>
          <w:rFonts w:cs="Arial"/>
          <w:color w:val="FF0000"/>
        </w:rPr>
        <w:t>ANSWERS:</w:t>
      </w:r>
    </w:p>
    <w:p w14:paraId="6B8D98D6"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talking with individuals/groups in person or via the telephone</w:t>
      </w:r>
    </w:p>
    <w:p w14:paraId="322D28C1"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examining past, current and future trends (eg, what skills were, are and will be required)</w:t>
      </w:r>
    </w:p>
    <w:p w14:paraId="098133E2"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surveying employees</w:t>
      </w:r>
    </w:p>
    <w:p w14:paraId="3CB00852"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testing (informally or formally – always get permission first) employees to discover their needs and existing knowledge/skills</w:t>
      </w:r>
    </w:p>
    <w:p w14:paraId="483BF380"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observe workers doing their jobs</w:t>
      </w:r>
    </w:p>
    <w:p w14:paraId="3EF95ACE"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look at employment records, CVs, position descriptions</w:t>
      </w:r>
    </w:p>
    <w:p w14:paraId="7F1D5A7D"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compare your client organisation’s skills levels with those of similar organisations or industry benchmarks</w:t>
      </w:r>
    </w:p>
    <w:p w14:paraId="24255C75" w14:textId="77777777" w:rsidR="00486A79" w:rsidRPr="00486A79" w:rsidRDefault="00486A79" w:rsidP="00CC74B2">
      <w:pPr>
        <w:numPr>
          <w:ilvl w:val="0"/>
          <w:numId w:val="48"/>
        </w:numPr>
        <w:shd w:val="clear" w:color="auto" w:fill="FFFFFF"/>
        <w:spacing w:after="75" w:line="257" w:lineRule="atLeast"/>
        <w:rPr>
          <w:rFonts w:eastAsia="Times New Roman" w:cs="Arial"/>
          <w:color w:val="FF0000"/>
        </w:rPr>
      </w:pPr>
      <w:r w:rsidRPr="00486A79">
        <w:rPr>
          <w:rFonts w:eastAsia="Times New Roman" w:cs="Arial"/>
          <w:color w:val="FF0000"/>
        </w:rPr>
        <w:t>talking with line managers to discover gaps in skills/knowledge among workers</w:t>
      </w:r>
    </w:p>
    <w:p w14:paraId="5AD8F549" w14:textId="77777777" w:rsidR="00BF13B5" w:rsidRDefault="00BF13B5" w:rsidP="00BF13B5">
      <w:pPr>
        <w:pStyle w:val="Subtitle"/>
        <w:jc w:val="both"/>
        <w:rPr>
          <w:rFonts w:asciiTheme="minorHAnsi" w:hAnsiTheme="minorHAnsi" w:cs="Arial"/>
          <w:b w:val="0"/>
          <w:i/>
          <w:color w:val="008000"/>
          <w:sz w:val="16"/>
          <w:szCs w:val="16"/>
        </w:rPr>
      </w:pPr>
    </w:p>
    <w:p w14:paraId="7D199E40" w14:textId="77777777" w:rsidR="00BF13B5" w:rsidRPr="008811EF" w:rsidRDefault="00BF13B5" w:rsidP="00BF13B5">
      <w:pPr>
        <w:pStyle w:val="Subtitle"/>
        <w:jc w:val="both"/>
        <w:rPr>
          <w:rFonts w:asciiTheme="minorHAnsi" w:hAnsiTheme="minorHAnsi" w:cs="Arial"/>
          <w:b w:val="0"/>
          <w:i/>
          <w:color w:val="008000"/>
          <w:sz w:val="16"/>
          <w:szCs w:val="16"/>
        </w:rPr>
      </w:pPr>
      <w:r w:rsidRPr="00644F54">
        <w:rPr>
          <w:rFonts w:asciiTheme="minorHAnsi" w:hAnsiTheme="minorHAnsi" w:cs="Arial"/>
          <w:b w:val="0"/>
          <w:i/>
          <w:color w:val="008000"/>
          <w:sz w:val="16"/>
          <w:szCs w:val="16"/>
        </w:rPr>
        <w:t>ASSESSOR’S DECISION:    O correct, concise and complete</w:t>
      </w:r>
      <w:r w:rsidRPr="00644F54">
        <w:rPr>
          <w:rFonts w:asciiTheme="minorHAnsi" w:hAnsiTheme="minorHAnsi" w:cs="Arial"/>
          <w:b w:val="0"/>
          <w:i/>
          <w:color w:val="008000"/>
          <w:sz w:val="16"/>
          <w:szCs w:val="16"/>
        </w:rPr>
        <w:tab/>
        <w:t xml:space="preserve">   O reassessment req’d</w:t>
      </w:r>
      <w:r w:rsidRPr="00644F54">
        <w:rPr>
          <w:rFonts w:asciiTheme="minorHAnsi" w:hAnsiTheme="minorHAnsi" w:cs="Arial"/>
          <w:b w:val="0"/>
          <w:i/>
          <w:color w:val="008000"/>
          <w:sz w:val="16"/>
          <w:szCs w:val="16"/>
        </w:rPr>
        <w:tab/>
        <w:t>O reassessed, satisfactory</w:t>
      </w:r>
    </w:p>
    <w:p w14:paraId="108194BA" w14:textId="77777777" w:rsidR="00486A79" w:rsidRDefault="00486A79" w:rsidP="00337A38">
      <w:pPr>
        <w:spacing w:before="120"/>
        <w:jc w:val="both"/>
        <w:rPr>
          <w:b/>
        </w:rPr>
      </w:pPr>
    </w:p>
    <w:p w14:paraId="09442CEA" w14:textId="77777777" w:rsidR="00A50DFB" w:rsidRDefault="00A50DFB" w:rsidP="00337A38">
      <w:pPr>
        <w:spacing w:before="120"/>
        <w:jc w:val="both"/>
        <w:rPr>
          <w:b/>
        </w:rPr>
      </w:pPr>
    </w:p>
    <w:p w14:paraId="177BBCAA" w14:textId="77777777" w:rsidR="00A50DFB" w:rsidRDefault="00A50DFB" w:rsidP="00337A38">
      <w:pPr>
        <w:spacing w:before="120"/>
        <w:jc w:val="both"/>
        <w:rPr>
          <w:b/>
        </w:rPr>
      </w:pPr>
    </w:p>
    <w:p w14:paraId="01018D52" w14:textId="77777777" w:rsidR="00A50DFB" w:rsidRDefault="00A50DFB" w:rsidP="00337A38">
      <w:pPr>
        <w:spacing w:before="120"/>
        <w:jc w:val="both"/>
        <w:rPr>
          <w:b/>
        </w:rPr>
      </w:pPr>
    </w:p>
    <w:p w14:paraId="1C5B2492" w14:textId="0C4944E6" w:rsidR="00337A38" w:rsidRPr="00337A38" w:rsidRDefault="00337A38" w:rsidP="00337A38">
      <w:pPr>
        <w:spacing w:before="120"/>
        <w:jc w:val="both"/>
        <w:rPr>
          <w:b/>
        </w:rPr>
      </w:pPr>
      <w:r>
        <w:rPr>
          <w:b/>
        </w:rPr>
        <w:t xml:space="preserve">Q: What are the FIVE </w:t>
      </w:r>
      <w:r w:rsidRPr="00337A38">
        <w:rPr>
          <w:b/>
        </w:rPr>
        <w:t>Competency Skill Areas</w:t>
      </w:r>
      <w:r>
        <w:rPr>
          <w:b/>
        </w:rPr>
        <w:t>?</w:t>
      </w:r>
    </w:p>
    <w:p w14:paraId="1E5F2731" w14:textId="77777777" w:rsidR="00337A38" w:rsidRDefault="00337A38" w:rsidP="00337A38">
      <w:pPr>
        <w:rPr>
          <w:color w:val="FF0000"/>
        </w:rPr>
      </w:pPr>
    </w:p>
    <w:p w14:paraId="7715E781" w14:textId="77777777" w:rsidR="00337A38" w:rsidRPr="00331F64" w:rsidRDefault="00337A38" w:rsidP="00337A38">
      <w:pPr>
        <w:rPr>
          <w:color w:val="FF0000"/>
        </w:rPr>
      </w:pPr>
      <w:r w:rsidRPr="00331F64">
        <w:rPr>
          <w:color w:val="FF0000"/>
        </w:rPr>
        <w:lastRenderedPageBreak/>
        <w:t>SAMPLE ANSWER:</w:t>
      </w:r>
    </w:p>
    <w:p w14:paraId="6F96C43C" w14:textId="77777777" w:rsidR="00337A38" w:rsidRPr="004361E9" w:rsidRDefault="00337A38" w:rsidP="00337A38">
      <w:pPr>
        <w:spacing w:before="120"/>
        <w:jc w:val="both"/>
        <w:rPr>
          <w:color w:val="FF0000"/>
          <w:sz w:val="20"/>
          <w:szCs w:val="20"/>
        </w:rPr>
      </w:pPr>
      <w:r w:rsidRPr="004361E9">
        <w:rPr>
          <w:color w:val="FF0000"/>
          <w:sz w:val="20"/>
          <w:szCs w:val="20"/>
        </w:rPr>
        <w:t>There are FIVE major skill areas constitute the broad concept of competency.  They are shown in the pie chart below:</w:t>
      </w:r>
    </w:p>
    <w:p w14:paraId="05F331C7" w14:textId="77777777" w:rsidR="00337A38" w:rsidRPr="004361E9" w:rsidRDefault="00337A38" w:rsidP="00337A38">
      <w:pPr>
        <w:jc w:val="both"/>
        <w:rPr>
          <w:color w:val="FF0000"/>
          <w:sz w:val="20"/>
          <w:szCs w:val="20"/>
        </w:rPr>
      </w:pPr>
    </w:p>
    <w:p w14:paraId="5DC95C0F" w14:textId="77777777" w:rsidR="00337A38" w:rsidRPr="004361E9" w:rsidRDefault="00337A38" w:rsidP="00337A38">
      <w:pPr>
        <w:jc w:val="both"/>
        <w:rPr>
          <w:color w:val="FF0000"/>
          <w:sz w:val="20"/>
          <w:szCs w:val="20"/>
        </w:rPr>
      </w:pPr>
    </w:p>
    <w:p w14:paraId="10DD9134" w14:textId="77777777" w:rsidR="00337A38" w:rsidRPr="004361E9" w:rsidRDefault="00337A38" w:rsidP="00337A38">
      <w:pPr>
        <w:ind w:left="1985"/>
        <w:jc w:val="both"/>
        <w:rPr>
          <w:color w:val="FF0000"/>
          <w:sz w:val="20"/>
          <w:szCs w:val="20"/>
        </w:rPr>
      </w:pPr>
      <w:r w:rsidRPr="004361E9">
        <w:rPr>
          <w:noProof/>
          <w:color w:val="FF0000"/>
          <w:sz w:val="20"/>
          <w:szCs w:val="20"/>
          <w:lang w:eastAsia="en-US"/>
        </w:rPr>
        <w:drawing>
          <wp:inline distT="0" distB="0" distL="0" distR="0" wp14:anchorId="152BDEA6" wp14:editId="4F09477E">
            <wp:extent cx="1384703" cy="1217499"/>
            <wp:effectExtent l="0" t="0" r="6350" b="1905"/>
            <wp:docPr id="37" name="Picture 37" descr="Traweb-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web-00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4997" cy="1217758"/>
                    </a:xfrm>
                    <a:prstGeom prst="rect">
                      <a:avLst/>
                    </a:prstGeom>
                    <a:noFill/>
                    <a:ln>
                      <a:noFill/>
                    </a:ln>
                  </pic:spPr>
                </pic:pic>
              </a:graphicData>
            </a:graphic>
          </wp:inline>
        </w:drawing>
      </w:r>
    </w:p>
    <w:p w14:paraId="1F1844FF" w14:textId="77777777" w:rsidR="00337A38" w:rsidRPr="004361E9" w:rsidRDefault="00337A38" w:rsidP="00337A38">
      <w:pPr>
        <w:jc w:val="both"/>
        <w:rPr>
          <w:color w:val="FF0000"/>
          <w:sz w:val="20"/>
          <w:szCs w:val="20"/>
        </w:rPr>
      </w:pPr>
      <w:r w:rsidRPr="004361E9">
        <w:rPr>
          <w:color w:val="FF0000"/>
          <w:sz w:val="20"/>
          <w:szCs w:val="20"/>
        </w:rPr>
        <w:t xml:space="preserve">To be considered </w:t>
      </w:r>
      <w:r w:rsidRPr="004361E9">
        <w:rPr>
          <w:b/>
          <w:color w:val="FF0000"/>
          <w:sz w:val="20"/>
          <w:szCs w:val="20"/>
        </w:rPr>
        <w:t>competent</w:t>
      </w:r>
      <w:r w:rsidRPr="004361E9">
        <w:rPr>
          <w:color w:val="FF0000"/>
          <w:sz w:val="20"/>
          <w:szCs w:val="20"/>
        </w:rPr>
        <w:t xml:space="preserve">, a person should be able to: </w:t>
      </w:r>
    </w:p>
    <w:p w14:paraId="011B9A98" w14:textId="77777777" w:rsidR="00337A38" w:rsidRPr="004361E9" w:rsidRDefault="00337A38" w:rsidP="00337A38">
      <w:pPr>
        <w:jc w:val="both"/>
        <w:rPr>
          <w:color w:val="FF0000"/>
          <w:sz w:val="20"/>
          <w:szCs w:val="20"/>
        </w:rPr>
      </w:pPr>
    </w:p>
    <w:p w14:paraId="1B06764A" w14:textId="77777777" w:rsidR="00337A38" w:rsidRPr="004361E9" w:rsidRDefault="00337A38" w:rsidP="00CC74B2">
      <w:pPr>
        <w:pStyle w:val="ListParagraph"/>
        <w:numPr>
          <w:ilvl w:val="0"/>
          <w:numId w:val="45"/>
        </w:numPr>
        <w:jc w:val="both"/>
        <w:rPr>
          <w:b/>
          <w:color w:val="FF0000"/>
          <w:sz w:val="20"/>
          <w:szCs w:val="20"/>
        </w:rPr>
      </w:pPr>
      <w:r w:rsidRPr="004361E9">
        <w:rPr>
          <w:b/>
          <w:color w:val="FF0000"/>
          <w:sz w:val="20"/>
          <w:szCs w:val="20"/>
        </w:rPr>
        <w:t>Task Skills</w:t>
      </w:r>
    </w:p>
    <w:p w14:paraId="61F4A9C8" w14:textId="7C93C740" w:rsidR="00337A38" w:rsidRPr="004361E9" w:rsidRDefault="00337A38" w:rsidP="00CC74B2">
      <w:pPr>
        <w:numPr>
          <w:ilvl w:val="0"/>
          <w:numId w:val="21"/>
        </w:numPr>
        <w:spacing w:before="120"/>
        <w:rPr>
          <w:color w:val="FF0000"/>
          <w:sz w:val="20"/>
          <w:szCs w:val="20"/>
        </w:rPr>
      </w:pPr>
      <w:r w:rsidRPr="004361E9">
        <w:rPr>
          <w:color w:val="FF0000"/>
          <w:sz w:val="20"/>
          <w:szCs w:val="20"/>
        </w:rPr>
        <w:t xml:space="preserve">Perform the individual tasks – </w:t>
      </w:r>
      <w:r w:rsidRPr="004361E9">
        <w:rPr>
          <w:b/>
          <w:color w:val="FF0000"/>
          <w:sz w:val="20"/>
          <w:szCs w:val="20"/>
        </w:rPr>
        <w:t>task skills</w:t>
      </w:r>
      <w:r w:rsidRPr="004361E9">
        <w:rPr>
          <w:color w:val="FF0000"/>
          <w:sz w:val="20"/>
          <w:szCs w:val="20"/>
        </w:rPr>
        <w:t xml:space="preserve"> </w:t>
      </w:r>
    </w:p>
    <w:p w14:paraId="02224C24" w14:textId="77777777" w:rsidR="00337A38" w:rsidRPr="004361E9" w:rsidRDefault="00337A38" w:rsidP="00337A38">
      <w:pPr>
        <w:ind w:left="720"/>
        <w:jc w:val="both"/>
        <w:rPr>
          <w:color w:val="FF0000"/>
          <w:sz w:val="20"/>
          <w:szCs w:val="20"/>
        </w:rPr>
      </w:pPr>
    </w:p>
    <w:p w14:paraId="78CFC137" w14:textId="77777777" w:rsidR="00337A38" w:rsidRPr="004361E9" w:rsidRDefault="00337A38" w:rsidP="00CC74B2">
      <w:pPr>
        <w:pStyle w:val="ListParagraph"/>
        <w:numPr>
          <w:ilvl w:val="0"/>
          <w:numId w:val="44"/>
        </w:numPr>
        <w:jc w:val="both"/>
        <w:rPr>
          <w:b/>
          <w:color w:val="FF0000"/>
          <w:sz w:val="20"/>
          <w:szCs w:val="20"/>
        </w:rPr>
      </w:pPr>
      <w:r w:rsidRPr="004361E9">
        <w:rPr>
          <w:b/>
          <w:color w:val="FF0000"/>
          <w:sz w:val="20"/>
          <w:szCs w:val="20"/>
        </w:rPr>
        <w:t>Task Management Skills</w:t>
      </w:r>
    </w:p>
    <w:p w14:paraId="55344767" w14:textId="1F4AF365" w:rsidR="00337A38" w:rsidRPr="004361E9" w:rsidRDefault="00337A38" w:rsidP="00CC74B2">
      <w:pPr>
        <w:numPr>
          <w:ilvl w:val="0"/>
          <w:numId w:val="20"/>
        </w:numPr>
        <w:spacing w:before="120"/>
        <w:ind w:left="714" w:hanging="357"/>
        <w:rPr>
          <w:color w:val="FF0000"/>
          <w:sz w:val="20"/>
          <w:szCs w:val="20"/>
        </w:rPr>
      </w:pPr>
      <w:r w:rsidRPr="004361E9">
        <w:rPr>
          <w:color w:val="FF0000"/>
          <w:sz w:val="20"/>
          <w:szCs w:val="20"/>
        </w:rPr>
        <w:t xml:space="preserve">Manage a number of different tasks within the job – </w:t>
      </w:r>
      <w:r w:rsidRPr="004361E9">
        <w:rPr>
          <w:b/>
          <w:color w:val="FF0000"/>
          <w:sz w:val="20"/>
          <w:szCs w:val="20"/>
        </w:rPr>
        <w:t>task management skills</w:t>
      </w:r>
      <w:r w:rsidRPr="004361E9">
        <w:rPr>
          <w:color w:val="FF0000"/>
          <w:sz w:val="20"/>
          <w:szCs w:val="20"/>
        </w:rPr>
        <w:t xml:space="preserve"> </w:t>
      </w:r>
    </w:p>
    <w:p w14:paraId="5234BA85" w14:textId="77777777" w:rsidR="00337A38" w:rsidRPr="004361E9" w:rsidRDefault="00337A38" w:rsidP="00337A38">
      <w:pPr>
        <w:jc w:val="both"/>
        <w:rPr>
          <w:color w:val="FF0000"/>
          <w:sz w:val="20"/>
          <w:szCs w:val="20"/>
        </w:rPr>
      </w:pPr>
    </w:p>
    <w:p w14:paraId="4BE44F24" w14:textId="77777777" w:rsidR="00337A38" w:rsidRPr="004361E9" w:rsidRDefault="00337A38" w:rsidP="00CC74B2">
      <w:pPr>
        <w:pStyle w:val="ListParagraph"/>
        <w:numPr>
          <w:ilvl w:val="0"/>
          <w:numId w:val="43"/>
        </w:numPr>
        <w:jc w:val="both"/>
        <w:rPr>
          <w:b/>
          <w:color w:val="FF0000"/>
          <w:sz w:val="20"/>
          <w:szCs w:val="20"/>
        </w:rPr>
      </w:pPr>
      <w:r w:rsidRPr="004361E9">
        <w:rPr>
          <w:b/>
          <w:color w:val="FF0000"/>
          <w:sz w:val="20"/>
          <w:szCs w:val="20"/>
        </w:rPr>
        <w:t>Contingency Management Skills</w:t>
      </w:r>
    </w:p>
    <w:p w14:paraId="10BCF538" w14:textId="6D26D32C" w:rsidR="00337A38" w:rsidRPr="004361E9" w:rsidRDefault="00337A38" w:rsidP="00CC74B2">
      <w:pPr>
        <w:numPr>
          <w:ilvl w:val="0"/>
          <w:numId w:val="20"/>
        </w:numPr>
        <w:spacing w:before="120"/>
        <w:rPr>
          <w:color w:val="FF0000"/>
          <w:sz w:val="20"/>
          <w:szCs w:val="20"/>
        </w:rPr>
      </w:pPr>
      <w:r w:rsidRPr="004361E9">
        <w:rPr>
          <w:color w:val="FF0000"/>
          <w:sz w:val="20"/>
          <w:szCs w:val="20"/>
        </w:rPr>
        <w:t xml:space="preserve">Respond to irregularities and changes in routine – </w:t>
      </w:r>
      <w:r w:rsidRPr="004361E9">
        <w:rPr>
          <w:b/>
          <w:color w:val="FF0000"/>
          <w:sz w:val="20"/>
          <w:szCs w:val="20"/>
        </w:rPr>
        <w:t>contingency management skills</w:t>
      </w:r>
      <w:r w:rsidRPr="004361E9">
        <w:rPr>
          <w:color w:val="FF0000"/>
          <w:sz w:val="20"/>
          <w:szCs w:val="20"/>
        </w:rPr>
        <w:t xml:space="preserve"> </w:t>
      </w:r>
    </w:p>
    <w:p w14:paraId="3C18105A" w14:textId="77777777" w:rsidR="00337A38" w:rsidRPr="004361E9" w:rsidRDefault="00337A38" w:rsidP="00337A38">
      <w:pPr>
        <w:jc w:val="both"/>
        <w:rPr>
          <w:color w:val="FF0000"/>
          <w:sz w:val="20"/>
          <w:szCs w:val="20"/>
        </w:rPr>
      </w:pPr>
    </w:p>
    <w:p w14:paraId="02383094" w14:textId="77777777" w:rsidR="00337A38" w:rsidRPr="004361E9" w:rsidRDefault="00337A38" w:rsidP="00CC74B2">
      <w:pPr>
        <w:pStyle w:val="ListParagraph"/>
        <w:numPr>
          <w:ilvl w:val="0"/>
          <w:numId w:val="42"/>
        </w:numPr>
        <w:jc w:val="both"/>
        <w:rPr>
          <w:b/>
          <w:color w:val="FF0000"/>
          <w:sz w:val="20"/>
          <w:szCs w:val="20"/>
        </w:rPr>
      </w:pPr>
      <w:r w:rsidRPr="004361E9">
        <w:rPr>
          <w:b/>
          <w:color w:val="FF0000"/>
          <w:sz w:val="20"/>
          <w:szCs w:val="20"/>
        </w:rPr>
        <w:t>Job Role/Environment Skills</w:t>
      </w:r>
    </w:p>
    <w:p w14:paraId="40AC561D" w14:textId="6D84CEE6" w:rsidR="00337A38" w:rsidRPr="004361E9" w:rsidRDefault="00337A38" w:rsidP="00CC74B2">
      <w:pPr>
        <w:numPr>
          <w:ilvl w:val="0"/>
          <w:numId w:val="20"/>
        </w:numPr>
        <w:spacing w:before="120"/>
        <w:rPr>
          <w:color w:val="FF0000"/>
          <w:sz w:val="20"/>
          <w:szCs w:val="20"/>
        </w:rPr>
      </w:pPr>
      <w:r w:rsidRPr="004361E9">
        <w:rPr>
          <w:color w:val="FF0000"/>
          <w:sz w:val="20"/>
          <w:szCs w:val="20"/>
        </w:rPr>
        <w:t xml:space="preserve">Deal with the responsibilities and expectations of the work environment, including working with others – </w:t>
      </w:r>
      <w:r w:rsidRPr="004361E9">
        <w:rPr>
          <w:b/>
          <w:color w:val="FF0000"/>
          <w:sz w:val="20"/>
          <w:szCs w:val="20"/>
        </w:rPr>
        <w:t>job/role environment skills</w:t>
      </w:r>
      <w:r w:rsidRPr="004361E9">
        <w:rPr>
          <w:color w:val="FF0000"/>
          <w:sz w:val="20"/>
          <w:szCs w:val="20"/>
        </w:rPr>
        <w:t xml:space="preserve"> </w:t>
      </w:r>
    </w:p>
    <w:p w14:paraId="2E7060CB" w14:textId="77777777" w:rsidR="00337A38" w:rsidRPr="004361E9" w:rsidRDefault="00337A38" w:rsidP="00337A38">
      <w:pPr>
        <w:jc w:val="both"/>
        <w:rPr>
          <w:color w:val="FF0000"/>
          <w:sz w:val="20"/>
          <w:szCs w:val="20"/>
        </w:rPr>
      </w:pPr>
    </w:p>
    <w:p w14:paraId="283E1674" w14:textId="77777777" w:rsidR="00337A38" w:rsidRPr="004361E9" w:rsidRDefault="00337A38" w:rsidP="00CC74B2">
      <w:pPr>
        <w:pStyle w:val="ListParagraph"/>
        <w:numPr>
          <w:ilvl w:val="0"/>
          <w:numId w:val="41"/>
        </w:numPr>
        <w:jc w:val="both"/>
        <w:rPr>
          <w:b/>
          <w:color w:val="FF0000"/>
          <w:sz w:val="20"/>
          <w:szCs w:val="20"/>
        </w:rPr>
      </w:pPr>
      <w:r w:rsidRPr="004361E9">
        <w:rPr>
          <w:b/>
          <w:color w:val="FF0000"/>
          <w:sz w:val="20"/>
          <w:szCs w:val="20"/>
        </w:rPr>
        <w:t xml:space="preserve">Transfer Skills </w:t>
      </w:r>
    </w:p>
    <w:p w14:paraId="70F01749" w14:textId="17F0BB18" w:rsidR="00337A38" w:rsidRPr="004361E9" w:rsidRDefault="00337A38" w:rsidP="00CC74B2">
      <w:pPr>
        <w:numPr>
          <w:ilvl w:val="0"/>
          <w:numId w:val="20"/>
        </w:numPr>
        <w:spacing w:before="120"/>
        <w:rPr>
          <w:color w:val="FF0000"/>
          <w:sz w:val="20"/>
          <w:szCs w:val="20"/>
        </w:rPr>
      </w:pPr>
      <w:r w:rsidRPr="004361E9">
        <w:rPr>
          <w:color w:val="FF0000"/>
          <w:sz w:val="20"/>
          <w:szCs w:val="20"/>
        </w:rPr>
        <w:t xml:space="preserve">Transfer and apply the skills and knowledge to a similar task elsewhere – </w:t>
      </w:r>
      <w:r w:rsidRPr="004361E9">
        <w:rPr>
          <w:b/>
          <w:color w:val="FF0000"/>
          <w:sz w:val="20"/>
          <w:szCs w:val="20"/>
        </w:rPr>
        <w:t>transfer skills</w:t>
      </w:r>
      <w:r w:rsidRPr="004361E9">
        <w:rPr>
          <w:color w:val="FF0000"/>
          <w:sz w:val="20"/>
          <w:szCs w:val="20"/>
        </w:rPr>
        <w:t xml:space="preserve"> </w:t>
      </w:r>
    </w:p>
    <w:p w14:paraId="45BA3FBC" w14:textId="77777777" w:rsidR="00337A38" w:rsidRPr="00C36F52" w:rsidRDefault="00337A38" w:rsidP="00337A38">
      <w:pPr>
        <w:jc w:val="both"/>
        <w:rPr>
          <w:rFonts w:asciiTheme="majorHAnsi" w:hAnsiTheme="majorHAnsi"/>
          <w:sz w:val="18"/>
          <w:szCs w:val="18"/>
        </w:rPr>
      </w:pPr>
    </w:p>
    <w:p w14:paraId="0B898BCA" w14:textId="77777777" w:rsidR="008811EF" w:rsidRPr="00644F54" w:rsidRDefault="008811EF" w:rsidP="008811EF">
      <w:pPr>
        <w:pStyle w:val="Subtitle"/>
        <w:jc w:val="both"/>
        <w:rPr>
          <w:rFonts w:asciiTheme="minorHAnsi" w:hAnsiTheme="minorHAnsi" w:cs="Arial"/>
          <w:b w:val="0"/>
          <w:i/>
          <w:color w:val="008000"/>
          <w:sz w:val="16"/>
          <w:szCs w:val="16"/>
        </w:rPr>
      </w:pPr>
      <w:r w:rsidRPr="00644F54">
        <w:rPr>
          <w:rFonts w:asciiTheme="minorHAnsi" w:hAnsiTheme="minorHAnsi" w:cs="Arial"/>
          <w:b w:val="0"/>
          <w:i/>
          <w:color w:val="008000"/>
          <w:sz w:val="16"/>
          <w:szCs w:val="16"/>
        </w:rPr>
        <w:t>ASSESSOR’S DECISION:    O correct, concise and complete</w:t>
      </w:r>
      <w:r w:rsidRPr="00644F54">
        <w:rPr>
          <w:rFonts w:asciiTheme="minorHAnsi" w:hAnsiTheme="minorHAnsi" w:cs="Arial"/>
          <w:b w:val="0"/>
          <w:i/>
          <w:color w:val="008000"/>
          <w:sz w:val="16"/>
          <w:szCs w:val="16"/>
        </w:rPr>
        <w:tab/>
        <w:t xml:space="preserve">   O reassessment req’d</w:t>
      </w:r>
      <w:r w:rsidRPr="00644F54">
        <w:rPr>
          <w:rFonts w:asciiTheme="minorHAnsi" w:hAnsiTheme="minorHAnsi" w:cs="Arial"/>
          <w:b w:val="0"/>
          <w:i/>
          <w:color w:val="008000"/>
          <w:sz w:val="16"/>
          <w:szCs w:val="16"/>
        </w:rPr>
        <w:tab/>
        <w:t>O reassessed, satisfactory</w:t>
      </w:r>
    </w:p>
    <w:p w14:paraId="7889A2CF" w14:textId="77777777" w:rsidR="00765036" w:rsidRDefault="00765036" w:rsidP="00317725">
      <w:pPr>
        <w:rPr>
          <w:b/>
          <w:highlight w:val="magenta"/>
        </w:rPr>
      </w:pPr>
    </w:p>
    <w:p w14:paraId="5337EA31" w14:textId="77777777" w:rsidR="00765036" w:rsidRDefault="00765036" w:rsidP="00317725">
      <w:pPr>
        <w:rPr>
          <w:b/>
          <w:highlight w:val="magenta"/>
        </w:rPr>
      </w:pPr>
    </w:p>
    <w:p w14:paraId="5F2BE608" w14:textId="77777777" w:rsidR="00D25AA9" w:rsidRPr="00D25AA9" w:rsidRDefault="00D25AA9" w:rsidP="00D25AA9">
      <w:pPr>
        <w:rPr>
          <w:b/>
        </w:rPr>
      </w:pPr>
      <w:r w:rsidRPr="00D25AA9">
        <w:rPr>
          <w:b/>
        </w:rPr>
        <w:t>Q: What is contextualization?</w:t>
      </w:r>
    </w:p>
    <w:p w14:paraId="727B3207" w14:textId="77777777" w:rsidR="00D25AA9" w:rsidRDefault="00D25AA9" w:rsidP="00D25AA9"/>
    <w:p w14:paraId="40E9E7B7" w14:textId="77777777" w:rsidR="00D25AA9" w:rsidRPr="004361E9" w:rsidRDefault="00D25AA9" w:rsidP="00D25AA9">
      <w:pPr>
        <w:rPr>
          <w:color w:val="FF0000"/>
        </w:rPr>
      </w:pPr>
      <w:r w:rsidRPr="004361E9">
        <w:rPr>
          <w:color w:val="FF0000"/>
        </w:rPr>
        <w:t>ANSWER:</w:t>
      </w:r>
    </w:p>
    <w:p w14:paraId="00CE52E6" w14:textId="686B2BC6" w:rsidR="00D25AA9" w:rsidRPr="004361E9" w:rsidRDefault="00D25AA9" w:rsidP="00D25AA9">
      <w:pPr>
        <w:rPr>
          <w:color w:val="FF0000"/>
          <w:sz w:val="22"/>
          <w:szCs w:val="22"/>
        </w:rPr>
      </w:pPr>
      <w:r w:rsidRPr="004361E9">
        <w:rPr>
          <w:color w:val="FF0000"/>
          <w:sz w:val="22"/>
          <w:szCs w:val="22"/>
        </w:rPr>
        <w:t>Contextualisation is achieved by including, modifying or substituting text within units of competency and usually within the range statement or evidence guide. It is about providing training and assessment that is specific to an enterprise or individual learner.</w:t>
      </w:r>
    </w:p>
    <w:p w14:paraId="7B3B3458" w14:textId="77777777" w:rsidR="00D25AA9" w:rsidRPr="004361E9" w:rsidRDefault="00D25AA9" w:rsidP="00D25AA9">
      <w:pPr>
        <w:rPr>
          <w:color w:val="FF0000"/>
          <w:sz w:val="22"/>
          <w:szCs w:val="22"/>
        </w:rPr>
      </w:pPr>
    </w:p>
    <w:p w14:paraId="064EE334" w14:textId="77777777" w:rsidR="00D25AA9" w:rsidRPr="004361E9" w:rsidRDefault="00D25AA9" w:rsidP="00D25AA9">
      <w:pPr>
        <w:rPr>
          <w:color w:val="FF0000"/>
          <w:sz w:val="22"/>
          <w:szCs w:val="22"/>
        </w:rPr>
      </w:pPr>
      <w:r w:rsidRPr="004361E9">
        <w:rPr>
          <w:color w:val="FF0000"/>
          <w:sz w:val="22"/>
          <w:szCs w:val="22"/>
        </w:rPr>
        <w:t>Any modifications to a unit of competency must maintain the integrity of the industry skill and portability requirements, including all legislative, licensing and any other regulatory requirements.</w:t>
      </w:r>
    </w:p>
    <w:p w14:paraId="29541346" w14:textId="77777777" w:rsidR="00D25AA9" w:rsidRDefault="00D25AA9" w:rsidP="00D25AA9"/>
    <w:p w14:paraId="5AF17B72" w14:textId="77777777" w:rsidR="00BF13B5" w:rsidRPr="008811EF" w:rsidRDefault="00BF13B5" w:rsidP="00BF13B5">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19742F49" w14:textId="77777777" w:rsidR="00D25AA9" w:rsidRDefault="00D25AA9" w:rsidP="00D25AA9"/>
    <w:p w14:paraId="1946C89B" w14:textId="77777777" w:rsidR="00D25AA9" w:rsidRPr="00D25AA9" w:rsidRDefault="00D25AA9" w:rsidP="00D25AA9"/>
    <w:p w14:paraId="6F612B06" w14:textId="1ED587FA" w:rsidR="006F3177" w:rsidRPr="00556E9A" w:rsidRDefault="006F3177" w:rsidP="006F3177">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688482B6" w14:textId="77777777" w:rsidR="00317725" w:rsidRPr="006A33B5" w:rsidRDefault="00317725" w:rsidP="006A33B5">
      <w:pPr>
        <w:jc w:val="center"/>
        <w:rPr>
          <w:b/>
          <w:sz w:val="32"/>
          <w:szCs w:val="32"/>
          <w:highlight w:val="yellow"/>
        </w:rPr>
      </w:pPr>
      <w:r w:rsidRPr="006A33B5">
        <w:rPr>
          <w:b/>
          <w:sz w:val="32"/>
          <w:szCs w:val="32"/>
          <w:highlight w:val="yellow"/>
        </w:rPr>
        <w:t>TAEASS401B Plan assessment activities and processes (CORE)</w:t>
      </w:r>
    </w:p>
    <w:p w14:paraId="2062ADB2" w14:textId="77777777" w:rsidR="00317725" w:rsidRPr="00603131" w:rsidRDefault="00317725" w:rsidP="00317725">
      <w:pPr>
        <w:rPr>
          <w:b/>
          <w:highlight w:val="magenta"/>
        </w:rPr>
      </w:pPr>
    </w:p>
    <w:p w14:paraId="352FDBAA" w14:textId="77777777" w:rsidR="00D67439" w:rsidRPr="00603131" w:rsidRDefault="00D67439" w:rsidP="00D67439">
      <w:pPr>
        <w:rPr>
          <w:b/>
        </w:rPr>
      </w:pPr>
      <w:r w:rsidRPr="00603131">
        <w:rPr>
          <w:b/>
        </w:rPr>
        <w:t>Q: What is this unit about?</w:t>
      </w:r>
    </w:p>
    <w:p w14:paraId="68842BE1" w14:textId="77777777" w:rsidR="00262107" w:rsidRPr="00603131" w:rsidRDefault="00262107" w:rsidP="00262107">
      <w:r w:rsidRPr="00603131">
        <w:t>This unit describes the performance outcomes, skills and knowledge required to plan and organise the assessment process, including recognition of prior learning (RPL), in a competency-based assessment system. It also includes the development of simple assessment instruments.</w:t>
      </w:r>
    </w:p>
    <w:p w14:paraId="71FB5285" w14:textId="77777777" w:rsidR="0061546C" w:rsidRPr="00603131" w:rsidRDefault="0061546C" w:rsidP="00317725">
      <w:pPr>
        <w:rPr>
          <w:b/>
          <w:highlight w:val="magenta"/>
        </w:rPr>
      </w:pPr>
    </w:p>
    <w:tbl>
      <w:tblPr>
        <w:tblStyle w:val="TableGrid"/>
        <w:tblW w:w="0" w:type="auto"/>
        <w:tblLook w:val="04A0" w:firstRow="1" w:lastRow="0" w:firstColumn="1" w:lastColumn="0" w:noHBand="0" w:noVBand="1"/>
      </w:tblPr>
      <w:tblGrid>
        <w:gridCol w:w="4503"/>
        <w:gridCol w:w="4013"/>
      </w:tblGrid>
      <w:tr w:rsidR="00BE7A5A" w:rsidRPr="00BE7A5A" w14:paraId="4BB2C9F7" w14:textId="531E35F3" w:rsidTr="00BE7A5A">
        <w:tc>
          <w:tcPr>
            <w:tcW w:w="4503" w:type="dxa"/>
          </w:tcPr>
          <w:p w14:paraId="273F8A8B" w14:textId="77777777" w:rsidR="00BE7A5A" w:rsidRPr="00BE7A5A" w:rsidRDefault="00BE7A5A" w:rsidP="00B97EA0">
            <w:pPr>
              <w:rPr>
                <w:b/>
              </w:rPr>
            </w:pPr>
            <w:r w:rsidRPr="00BE7A5A">
              <w:rPr>
                <w:b/>
              </w:rPr>
              <w:t>Q: What “evidence” is required for RPL to be granted?</w:t>
            </w:r>
          </w:p>
        </w:tc>
        <w:tc>
          <w:tcPr>
            <w:tcW w:w="4013" w:type="dxa"/>
          </w:tcPr>
          <w:p w14:paraId="4908A017" w14:textId="721B9DAC" w:rsidR="00BE7A5A" w:rsidRPr="00BE7A5A" w:rsidRDefault="00BE7A5A" w:rsidP="00B97EA0">
            <w:pPr>
              <w:rPr>
                <w:b/>
              </w:rPr>
            </w:pPr>
            <w:r w:rsidRPr="00BE7A5A">
              <w:t>The applicant must provide evidence of the ability to:</w:t>
            </w:r>
          </w:p>
        </w:tc>
      </w:tr>
      <w:tr w:rsidR="00BE7A5A" w:rsidRPr="00BE7A5A" w14:paraId="717B7C8B" w14:textId="2E620E42" w:rsidTr="00BE7A5A">
        <w:tc>
          <w:tcPr>
            <w:tcW w:w="4503" w:type="dxa"/>
          </w:tcPr>
          <w:p w14:paraId="29F9DC0C" w14:textId="77777777" w:rsidR="00BE7A5A" w:rsidRPr="00BE7A5A" w:rsidRDefault="00BE7A5A" w:rsidP="00CC74B2">
            <w:pPr>
              <w:pStyle w:val="ListParagraph"/>
              <w:numPr>
                <w:ilvl w:val="0"/>
                <w:numId w:val="12"/>
              </w:numPr>
              <w:ind w:left="426" w:hanging="426"/>
            </w:pPr>
            <w:r w:rsidRPr="00BE7A5A">
              <w:t>plan and organise the assessment process on a minimum of two occasions</w:t>
            </w:r>
          </w:p>
        </w:tc>
        <w:tc>
          <w:tcPr>
            <w:tcW w:w="4013" w:type="dxa"/>
          </w:tcPr>
          <w:p w14:paraId="02C9CAFA" w14:textId="77777777" w:rsidR="00BE7A5A" w:rsidRPr="00BE7A5A" w:rsidRDefault="00BE7A5A" w:rsidP="00BE7A5A">
            <w:pPr>
              <w:pStyle w:val="ListParagraph"/>
              <w:ind w:left="426"/>
            </w:pPr>
          </w:p>
        </w:tc>
      </w:tr>
      <w:tr w:rsidR="00BE7A5A" w:rsidRPr="00BE7A5A" w14:paraId="40597397" w14:textId="127C99DC" w:rsidTr="00BE7A5A">
        <w:tc>
          <w:tcPr>
            <w:tcW w:w="4503" w:type="dxa"/>
          </w:tcPr>
          <w:p w14:paraId="2965C593" w14:textId="77777777" w:rsidR="00BE7A5A" w:rsidRPr="00BE7A5A" w:rsidRDefault="00BE7A5A" w:rsidP="00CC74B2">
            <w:pPr>
              <w:pStyle w:val="ListParagraph"/>
              <w:numPr>
                <w:ilvl w:val="0"/>
                <w:numId w:val="12"/>
              </w:numPr>
              <w:ind w:left="426" w:hanging="426"/>
            </w:pPr>
            <w:r w:rsidRPr="00BE7A5A">
              <w:t>collect evidence that demonstrates:</w:t>
            </w:r>
          </w:p>
        </w:tc>
        <w:tc>
          <w:tcPr>
            <w:tcW w:w="4013" w:type="dxa"/>
          </w:tcPr>
          <w:p w14:paraId="512759E0" w14:textId="77777777" w:rsidR="00BE7A5A" w:rsidRPr="00BE7A5A" w:rsidRDefault="00BE7A5A" w:rsidP="00BE7A5A">
            <w:pPr>
              <w:pStyle w:val="ListParagraph"/>
              <w:ind w:left="426"/>
            </w:pPr>
          </w:p>
        </w:tc>
      </w:tr>
      <w:tr w:rsidR="00BE7A5A" w:rsidRPr="00BE7A5A" w14:paraId="189C7797" w14:textId="6DAFC5C2" w:rsidTr="00BE7A5A">
        <w:tc>
          <w:tcPr>
            <w:tcW w:w="4503" w:type="dxa"/>
          </w:tcPr>
          <w:p w14:paraId="42B443DE" w14:textId="77777777" w:rsidR="00BE7A5A" w:rsidRPr="00BE7A5A" w:rsidRDefault="00BE7A5A" w:rsidP="00CC74B2">
            <w:pPr>
              <w:pStyle w:val="ListParagraph"/>
              <w:numPr>
                <w:ilvl w:val="0"/>
                <w:numId w:val="11"/>
              </w:numPr>
            </w:pPr>
            <w:r w:rsidRPr="00BE7A5A">
              <w:t xml:space="preserve">documented assessment plans </w:t>
            </w:r>
          </w:p>
        </w:tc>
        <w:tc>
          <w:tcPr>
            <w:tcW w:w="4013" w:type="dxa"/>
          </w:tcPr>
          <w:p w14:paraId="0B428616" w14:textId="77777777" w:rsidR="00BE7A5A" w:rsidRPr="00BE7A5A" w:rsidRDefault="00BE7A5A" w:rsidP="00BE7A5A">
            <w:pPr>
              <w:pStyle w:val="ListParagraph"/>
            </w:pPr>
          </w:p>
        </w:tc>
      </w:tr>
      <w:tr w:rsidR="00BE7A5A" w:rsidRPr="00BE7A5A" w14:paraId="5460A9F5" w14:textId="121EAEF8" w:rsidTr="00BE7A5A">
        <w:tc>
          <w:tcPr>
            <w:tcW w:w="4503" w:type="dxa"/>
          </w:tcPr>
          <w:p w14:paraId="45A48A76" w14:textId="77777777" w:rsidR="00BE7A5A" w:rsidRPr="00BE7A5A" w:rsidRDefault="00BE7A5A" w:rsidP="00CC74B2">
            <w:pPr>
              <w:pStyle w:val="ListParagraph"/>
              <w:numPr>
                <w:ilvl w:val="0"/>
                <w:numId w:val="11"/>
              </w:numPr>
            </w:pPr>
            <w:r w:rsidRPr="00BE7A5A">
              <w:t xml:space="preserve">having covered a range of assessment events </w:t>
            </w:r>
          </w:p>
        </w:tc>
        <w:tc>
          <w:tcPr>
            <w:tcW w:w="4013" w:type="dxa"/>
          </w:tcPr>
          <w:p w14:paraId="3E2B23AE" w14:textId="77777777" w:rsidR="00BE7A5A" w:rsidRPr="00BE7A5A" w:rsidRDefault="00BE7A5A" w:rsidP="00BE7A5A">
            <w:pPr>
              <w:pStyle w:val="ListParagraph"/>
            </w:pPr>
          </w:p>
        </w:tc>
      </w:tr>
      <w:tr w:rsidR="00BE7A5A" w:rsidRPr="00BE7A5A" w14:paraId="0B0D1316" w14:textId="18049DE9" w:rsidTr="00BE7A5A">
        <w:tc>
          <w:tcPr>
            <w:tcW w:w="4503" w:type="dxa"/>
          </w:tcPr>
          <w:p w14:paraId="1B64F4B9" w14:textId="77777777" w:rsidR="00BE7A5A" w:rsidRPr="00BE7A5A" w:rsidRDefault="00BE7A5A" w:rsidP="00CC74B2">
            <w:pPr>
              <w:pStyle w:val="ListParagraph"/>
              <w:numPr>
                <w:ilvl w:val="0"/>
                <w:numId w:val="11"/>
              </w:numPr>
            </w:pPr>
            <w:r w:rsidRPr="00BE7A5A">
              <w:t xml:space="preserve">catering for a number of candidates </w:t>
            </w:r>
          </w:p>
        </w:tc>
        <w:tc>
          <w:tcPr>
            <w:tcW w:w="4013" w:type="dxa"/>
          </w:tcPr>
          <w:p w14:paraId="042AA301" w14:textId="77777777" w:rsidR="00BE7A5A" w:rsidRPr="00BE7A5A" w:rsidRDefault="00BE7A5A" w:rsidP="00BE7A5A">
            <w:pPr>
              <w:pStyle w:val="ListParagraph"/>
            </w:pPr>
          </w:p>
        </w:tc>
      </w:tr>
      <w:tr w:rsidR="00BE7A5A" w:rsidRPr="00BE7A5A" w14:paraId="4EC615C7" w14:textId="72BC090B" w:rsidTr="00BE7A5A">
        <w:tc>
          <w:tcPr>
            <w:tcW w:w="4503" w:type="dxa"/>
          </w:tcPr>
          <w:p w14:paraId="0FA1D71C" w14:textId="77777777" w:rsidR="00BE7A5A" w:rsidRPr="00BE7A5A" w:rsidRDefault="00BE7A5A" w:rsidP="00CC74B2">
            <w:pPr>
              <w:pStyle w:val="ListParagraph"/>
              <w:numPr>
                <w:ilvl w:val="0"/>
                <w:numId w:val="11"/>
              </w:numPr>
            </w:pPr>
            <w:r w:rsidRPr="00BE7A5A">
              <w:t xml:space="preserve">different competency standards or accredited curricula </w:t>
            </w:r>
          </w:p>
        </w:tc>
        <w:tc>
          <w:tcPr>
            <w:tcW w:w="4013" w:type="dxa"/>
          </w:tcPr>
          <w:p w14:paraId="32B3E73A" w14:textId="77777777" w:rsidR="00BE7A5A" w:rsidRPr="00BE7A5A" w:rsidRDefault="00BE7A5A" w:rsidP="00BE7A5A">
            <w:pPr>
              <w:pStyle w:val="ListParagraph"/>
            </w:pPr>
          </w:p>
        </w:tc>
      </w:tr>
      <w:tr w:rsidR="00BE7A5A" w:rsidRPr="00BE7A5A" w14:paraId="11304261" w14:textId="3ABA7C34" w:rsidTr="00BE7A5A">
        <w:tc>
          <w:tcPr>
            <w:tcW w:w="4503" w:type="dxa"/>
          </w:tcPr>
          <w:p w14:paraId="203E4D82" w14:textId="77777777" w:rsidR="00BE7A5A" w:rsidRPr="00BE7A5A" w:rsidRDefault="00BE7A5A" w:rsidP="00CC74B2">
            <w:pPr>
              <w:pStyle w:val="ListParagraph"/>
              <w:numPr>
                <w:ilvl w:val="0"/>
                <w:numId w:val="11"/>
              </w:numPr>
            </w:pPr>
            <w:r w:rsidRPr="00BE7A5A">
              <w:t xml:space="preserve">an RPL assessment </w:t>
            </w:r>
          </w:p>
        </w:tc>
        <w:tc>
          <w:tcPr>
            <w:tcW w:w="4013" w:type="dxa"/>
          </w:tcPr>
          <w:p w14:paraId="1F3BB275" w14:textId="77777777" w:rsidR="00BE7A5A" w:rsidRPr="00BE7A5A" w:rsidRDefault="00BE7A5A" w:rsidP="00BE7A5A">
            <w:pPr>
              <w:pStyle w:val="ListParagraph"/>
            </w:pPr>
          </w:p>
        </w:tc>
      </w:tr>
      <w:tr w:rsidR="00BE7A5A" w:rsidRPr="00BE7A5A" w14:paraId="5F2ADE47" w14:textId="5039E4A1" w:rsidTr="00BE7A5A">
        <w:tc>
          <w:tcPr>
            <w:tcW w:w="4503" w:type="dxa"/>
          </w:tcPr>
          <w:p w14:paraId="036F4807" w14:textId="77777777" w:rsidR="00BE7A5A" w:rsidRPr="00BE7A5A" w:rsidRDefault="00BE7A5A" w:rsidP="00CC74B2">
            <w:pPr>
              <w:pStyle w:val="ListParagraph"/>
              <w:numPr>
                <w:ilvl w:val="0"/>
                <w:numId w:val="11"/>
              </w:numPr>
            </w:pPr>
            <w:r w:rsidRPr="00BE7A5A">
              <w:t xml:space="preserve">contextualisation of competency standards and the selected assessment tools, where required </w:t>
            </w:r>
          </w:p>
        </w:tc>
        <w:tc>
          <w:tcPr>
            <w:tcW w:w="4013" w:type="dxa"/>
          </w:tcPr>
          <w:p w14:paraId="5804E22F" w14:textId="77777777" w:rsidR="00BE7A5A" w:rsidRPr="00BE7A5A" w:rsidRDefault="00BE7A5A" w:rsidP="00BE7A5A">
            <w:pPr>
              <w:pStyle w:val="ListParagraph"/>
            </w:pPr>
          </w:p>
        </w:tc>
      </w:tr>
      <w:tr w:rsidR="00BE7A5A" w:rsidRPr="00BE7A5A" w14:paraId="70C9A403" w14:textId="4E65FBEA" w:rsidTr="00BE7A5A">
        <w:tc>
          <w:tcPr>
            <w:tcW w:w="4503" w:type="dxa"/>
          </w:tcPr>
          <w:p w14:paraId="0A9E2A4E" w14:textId="77777777" w:rsidR="00BE7A5A" w:rsidRPr="00BE7A5A" w:rsidRDefault="00BE7A5A" w:rsidP="00CC74B2">
            <w:pPr>
              <w:pStyle w:val="ListParagraph"/>
              <w:numPr>
                <w:ilvl w:val="0"/>
                <w:numId w:val="11"/>
              </w:numPr>
            </w:pPr>
            <w:r w:rsidRPr="00BE7A5A">
              <w:t xml:space="preserve">incorporation of reasonable adjustment strategies </w:t>
            </w:r>
          </w:p>
        </w:tc>
        <w:tc>
          <w:tcPr>
            <w:tcW w:w="4013" w:type="dxa"/>
          </w:tcPr>
          <w:p w14:paraId="397E2DDA" w14:textId="77777777" w:rsidR="00BE7A5A" w:rsidRPr="00BE7A5A" w:rsidRDefault="00BE7A5A" w:rsidP="00BE7A5A">
            <w:pPr>
              <w:pStyle w:val="ListParagraph"/>
            </w:pPr>
          </w:p>
        </w:tc>
      </w:tr>
      <w:tr w:rsidR="00BE7A5A" w:rsidRPr="00BE7A5A" w14:paraId="33285FF6" w14:textId="38B1E8FA" w:rsidTr="00BE7A5A">
        <w:tc>
          <w:tcPr>
            <w:tcW w:w="4503" w:type="dxa"/>
          </w:tcPr>
          <w:p w14:paraId="02A5F158" w14:textId="77777777" w:rsidR="00BE7A5A" w:rsidRPr="00BE7A5A" w:rsidRDefault="00BE7A5A" w:rsidP="00CC74B2">
            <w:pPr>
              <w:pStyle w:val="ListParagraph"/>
              <w:numPr>
                <w:ilvl w:val="0"/>
                <w:numId w:val="11"/>
              </w:numPr>
            </w:pPr>
            <w:r w:rsidRPr="00BE7A5A">
              <w:t xml:space="preserve">development of simple assessment instruments for use in the process </w:t>
            </w:r>
          </w:p>
        </w:tc>
        <w:tc>
          <w:tcPr>
            <w:tcW w:w="4013" w:type="dxa"/>
          </w:tcPr>
          <w:p w14:paraId="1C437E10" w14:textId="77777777" w:rsidR="00BE7A5A" w:rsidRPr="00BE7A5A" w:rsidRDefault="00BE7A5A" w:rsidP="00BE7A5A">
            <w:pPr>
              <w:pStyle w:val="ListParagraph"/>
            </w:pPr>
          </w:p>
        </w:tc>
      </w:tr>
      <w:tr w:rsidR="00BE7A5A" w:rsidRPr="00BE7A5A" w14:paraId="36241771" w14:textId="6447EAFA" w:rsidTr="00BE7A5A">
        <w:tc>
          <w:tcPr>
            <w:tcW w:w="4503" w:type="dxa"/>
          </w:tcPr>
          <w:p w14:paraId="2EF6338B" w14:textId="77777777" w:rsidR="00BE7A5A" w:rsidRPr="00BE7A5A" w:rsidRDefault="00BE7A5A" w:rsidP="00CC74B2">
            <w:pPr>
              <w:pStyle w:val="ListParagraph"/>
              <w:numPr>
                <w:ilvl w:val="0"/>
                <w:numId w:val="11"/>
              </w:numPr>
            </w:pPr>
            <w:r w:rsidRPr="00BE7A5A">
              <w:t xml:space="preserve">organisational arrangements </w:t>
            </w:r>
          </w:p>
        </w:tc>
        <w:tc>
          <w:tcPr>
            <w:tcW w:w="4013" w:type="dxa"/>
          </w:tcPr>
          <w:p w14:paraId="360E5761" w14:textId="77777777" w:rsidR="00BE7A5A" w:rsidRPr="00BE7A5A" w:rsidRDefault="00BE7A5A" w:rsidP="00BE7A5A">
            <w:pPr>
              <w:pStyle w:val="ListParagraph"/>
            </w:pPr>
          </w:p>
        </w:tc>
      </w:tr>
    </w:tbl>
    <w:p w14:paraId="319446D5" w14:textId="77777777" w:rsidR="00262107" w:rsidRPr="00603131" w:rsidRDefault="00262107" w:rsidP="00262107"/>
    <w:p w14:paraId="04AE3F96" w14:textId="77777777" w:rsidR="00317725" w:rsidRDefault="00317725" w:rsidP="00317725">
      <w:pPr>
        <w:rPr>
          <w:b/>
          <w:highlight w:val="magenta"/>
        </w:rPr>
      </w:pPr>
    </w:p>
    <w:p w14:paraId="18283E2F" w14:textId="50B05A0C" w:rsidR="00AC17D0" w:rsidRPr="00577926" w:rsidRDefault="00ED4D70" w:rsidP="00577926">
      <w:pPr>
        <w:rPr>
          <w:b/>
        </w:rPr>
      </w:pPr>
      <w:r w:rsidRPr="00ED4D70">
        <w:rPr>
          <w:b/>
          <w:highlight w:val="yellow"/>
        </w:rPr>
        <w:t>Oral Questioning</w:t>
      </w:r>
    </w:p>
    <w:p w14:paraId="3592297C" w14:textId="77777777" w:rsidR="00577926" w:rsidRPr="00577926" w:rsidRDefault="00577926" w:rsidP="00577926">
      <w:pPr>
        <w:rPr>
          <w:highlight w:val="magenta"/>
        </w:rPr>
      </w:pPr>
    </w:p>
    <w:p w14:paraId="08A9AD19" w14:textId="77777777" w:rsidR="00577926" w:rsidRPr="00577926" w:rsidRDefault="00577926" w:rsidP="00577926">
      <w:pPr>
        <w:rPr>
          <w:b/>
        </w:rPr>
      </w:pPr>
      <w:r w:rsidRPr="00577926">
        <w:rPr>
          <w:b/>
        </w:rPr>
        <w:t xml:space="preserve">Q: What is </w:t>
      </w:r>
      <w:r w:rsidRPr="006A33B5">
        <w:rPr>
          <w:b/>
          <w:u w:val="single"/>
        </w:rPr>
        <w:t>competency based assessment</w:t>
      </w:r>
      <w:r w:rsidRPr="00577926">
        <w:rPr>
          <w:b/>
        </w:rPr>
        <w:t xml:space="preserve">? </w:t>
      </w:r>
    </w:p>
    <w:p w14:paraId="076C4DF1" w14:textId="77777777" w:rsidR="00577926" w:rsidRPr="00577926" w:rsidRDefault="00577926" w:rsidP="00577926"/>
    <w:p w14:paraId="60F6CF1F" w14:textId="77777777" w:rsidR="00577926" w:rsidRPr="00577926" w:rsidRDefault="00577926" w:rsidP="00577926">
      <w:pPr>
        <w:rPr>
          <w:color w:val="FF0000"/>
        </w:rPr>
      </w:pPr>
      <w:r w:rsidRPr="00577926">
        <w:rPr>
          <w:color w:val="FF0000"/>
        </w:rPr>
        <w:t>SAMPLE ANSWER:</w:t>
      </w:r>
    </w:p>
    <w:p w14:paraId="5C90C9A3" w14:textId="7774B76B" w:rsidR="00577926" w:rsidRDefault="00577926" w:rsidP="00577926">
      <w:pPr>
        <w:rPr>
          <w:color w:val="FF0000"/>
        </w:rPr>
      </w:pPr>
      <w:r w:rsidRPr="00577926">
        <w:rPr>
          <w:color w:val="FF0000"/>
        </w:rPr>
        <w:t xml:space="preserve">Assessment is the process of collecting </w:t>
      </w:r>
      <w:r w:rsidRPr="00364ED0">
        <w:rPr>
          <w:i/>
          <w:color w:val="FF0000"/>
          <w:u w:val="single"/>
        </w:rPr>
        <w:t>evidence</w:t>
      </w:r>
      <w:r w:rsidRPr="00577926">
        <w:rPr>
          <w:color w:val="FF0000"/>
        </w:rPr>
        <w:t xml:space="preserve"> and making judgements on whether competency has been achieved. The purpose of assessment is to confirm that an individual can perform to the standard expected in the workplace, as expressed in the relevant endorsed industry or enterprise competency standards.</w:t>
      </w:r>
    </w:p>
    <w:p w14:paraId="36035756" w14:textId="77777777" w:rsidR="00B804A6" w:rsidRPr="00B804A6" w:rsidRDefault="00B804A6" w:rsidP="00577926">
      <w:pPr>
        <w:rPr>
          <w:color w:val="FF0000"/>
        </w:rPr>
      </w:pPr>
    </w:p>
    <w:p w14:paraId="36C46F64" w14:textId="77777777" w:rsidR="008811EF" w:rsidRPr="008811EF" w:rsidRDefault="008811EF" w:rsidP="008811EF">
      <w:pPr>
        <w:pStyle w:val="Subtitle"/>
        <w:jc w:val="both"/>
        <w:rPr>
          <w:rFonts w:asciiTheme="minorHAnsi" w:hAnsiTheme="minorHAnsi" w:cs="Arial"/>
          <w:b w:val="0"/>
          <w:i/>
          <w:color w:val="008000"/>
          <w:sz w:val="16"/>
          <w:szCs w:val="16"/>
        </w:rPr>
      </w:pPr>
      <w:r w:rsidRPr="0093048D">
        <w:rPr>
          <w:rFonts w:asciiTheme="minorHAnsi" w:hAnsiTheme="minorHAnsi" w:cs="Arial"/>
          <w:b w:val="0"/>
          <w:i/>
          <w:color w:val="008000"/>
          <w:sz w:val="16"/>
          <w:szCs w:val="16"/>
        </w:rPr>
        <w:t>ASSESSOR’S DECISION:    O correct, concise and complete</w:t>
      </w:r>
      <w:r w:rsidRPr="0093048D">
        <w:rPr>
          <w:rFonts w:asciiTheme="minorHAnsi" w:hAnsiTheme="minorHAnsi" w:cs="Arial"/>
          <w:b w:val="0"/>
          <w:i/>
          <w:color w:val="008000"/>
          <w:sz w:val="16"/>
          <w:szCs w:val="16"/>
        </w:rPr>
        <w:tab/>
        <w:t xml:space="preserve">   O reassessment req’d</w:t>
      </w:r>
      <w:r w:rsidRPr="0093048D">
        <w:rPr>
          <w:rFonts w:asciiTheme="minorHAnsi" w:hAnsiTheme="minorHAnsi" w:cs="Arial"/>
          <w:b w:val="0"/>
          <w:i/>
          <w:color w:val="008000"/>
          <w:sz w:val="16"/>
          <w:szCs w:val="16"/>
        </w:rPr>
        <w:tab/>
        <w:t>O reassessed, satisfactory</w:t>
      </w:r>
    </w:p>
    <w:p w14:paraId="393A61D3" w14:textId="77777777" w:rsidR="00B804A6" w:rsidRPr="00B804A6" w:rsidRDefault="00B804A6" w:rsidP="00577926">
      <w:pPr>
        <w:rPr>
          <w:color w:val="FF0000"/>
        </w:rPr>
      </w:pPr>
    </w:p>
    <w:p w14:paraId="3D3E4CA4" w14:textId="77777777" w:rsidR="00AB1F5F" w:rsidRDefault="00AB1F5F" w:rsidP="00E738B5">
      <w:pPr>
        <w:rPr>
          <w:b/>
        </w:rPr>
      </w:pPr>
    </w:p>
    <w:p w14:paraId="3AA49AB3" w14:textId="50967F1E" w:rsidR="00E738B5" w:rsidRPr="00E738B5" w:rsidRDefault="00E738B5" w:rsidP="00E738B5">
      <w:pPr>
        <w:rPr>
          <w:b/>
        </w:rPr>
      </w:pPr>
      <w:r>
        <w:rPr>
          <w:b/>
        </w:rPr>
        <w:t>Q: I</w:t>
      </w:r>
      <w:r w:rsidRPr="00E738B5">
        <w:rPr>
          <w:b/>
        </w:rPr>
        <w:t>n the context of assessment, what is “</w:t>
      </w:r>
      <w:r w:rsidR="00364ED0" w:rsidRPr="00E738B5">
        <w:rPr>
          <w:b/>
        </w:rPr>
        <w:t>evidence</w:t>
      </w:r>
      <w:r w:rsidRPr="00E738B5">
        <w:rPr>
          <w:b/>
        </w:rPr>
        <w:t>”?</w:t>
      </w:r>
    </w:p>
    <w:p w14:paraId="5011F5B9" w14:textId="77777777" w:rsidR="00E738B5" w:rsidRPr="00E738B5" w:rsidRDefault="00E738B5" w:rsidP="00E738B5"/>
    <w:p w14:paraId="05E4BA0A" w14:textId="77777777" w:rsidR="00E738B5" w:rsidRPr="00E738B5" w:rsidRDefault="00E738B5" w:rsidP="00E738B5">
      <w:pPr>
        <w:rPr>
          <w:color w:val="FF0000"/>
        </w:rPr>
      </w:pPr>
      <w:r w:rsidRPr="00E738B5">
        <w:rPr>
          <w:color w:val="FF0000"/>
        </w:rPr>
        <w:t>SAMPLE ANSWER:</w:t>
      </w:r>
    </w:p>
    <w:p w14:paraId="7223AC98" w14:textId="6B786C6E" w:rsidR="00364ED0" w:rsidRPr="00E738B5" w:rsidRDefault="00364ED0" w:rsidP="00E738B5">
      <w:pPr>
        <w:rPr>
          <w:color w:val="FF0000"/>
        </w:rPr>
      </w:pPr>
      <w:r w:rsidRPr="00E738B5">
        <w:rPr>
          <w:color w:val="FF0000"/>
        </w:rPr>
        <w:lastRenderedPageBreak/>
        <w:t>Evidence is information gathered which, when matched against the unit of competency, provides proof of competency. Evidence may include products such as reports, models and items that have been made, fixed or repaired. It might also be processes that can be observed, such as following the correct sequence, providing the required service or maintaining records correctly. Answers to questions are another form of evidence. These may include questions about topics such as work procedures, typical faults and remedies, and workplace hazards. If the assessor cannot gather this evidence other people, such as supervisors, trainers, team members or the candidate, can report what they see or hear.</w:t>
      </w:r>
    </w:p>
    <w:p w14:paraId="39078745" w14:textId="77777777" w:rsidR="00E738B5" w:rsidRPr="00E738B5" w:rsidRDefault="00E738B5" w:rsidP="00E738B5"/>
    <w:p w14:paraId="28F23336" w14:textId="77777777" w:rsidR="008811EF" w:rsidRPr="008811EF" w:rsidRDefault="008811EF" w:rsidP="008811EF">
      <w:pPr>
        <w:pStyle w:val="Subtitle"/>
        <w:jc w:val="both"/>
        <w:rPr>
          <w:rFonts w:asciiTheme="minorHAnsi" w:hAnsiTheme="minorHAnsi" w:cs="Arial"/>
          <w:b w:val="0"/>
          <w:i/>
          <w:color w:val="008000"/>
          <w:sz w:val="16"/>
          <w:szCs w:val="16"/>
        </w:rPr>
      </w:pPr>
      <w:r w:rsidRPr="0093048D">
        <w:rPr>
          <w:rFonts w:asciiTheme="minorHAnsi" w:hAnsiTheme="minorHAnsi" w:cs="Arial"/>
          <w:b w:val="0"/>
          <w:i/>
          <w:color w:val="008000"/>
          <w:sz w:val="16"/>
          <w:szCs w:val="16"/>
        </w:rPr>
        <w:t>ASSESSOR’S DECISION:    O correct, concise and complete</w:t>
      </w:r>
      <w:r w:rsidRPr="0093048D">
        <w:rPr>
          <w:rFonts w:asciiTheme="minorHAnsi" w:hAnsiTheme="minorHAnsi" w:cs="Arial"/>
          <w:b w:val="0"/>
          <w:i/>
          <w:color w:val="008000"/>
          <w:sz w:val="16"/>
          <w:szCs w:val="16"/>
        </w:rPr>
        <w:tab/>
        <w:t xml:space="preserve">   O reassessment req’d</w:t>
      </w:r>
      <w:r w:rsidRPr="0093048D">
        <w:rPr>
          <w:rFonts w:asciiTheme="minorHAnsi" w:hAnsiTheme="minorHAnsi" w:cs="Arial"/>
          <w:b w:val="0"/>
          <w:i/>
          <w:color w:val="008000"/>
          <w:sz w:val="16"/>
          <w:szCs w:val="16"/>
        </w:rPr>
        <w:tab/>
        <w:t>O reassessed, satisfactory</w:t>
      </w:r>
    </w:p>
    <w:p w14:paraId="70DD3635" w14:textId="77777777" w:rsidR="00E738B5" w:rsidRDefault="00E738B5" w:rsidP="00B804A6">
      <w:pPr>
        <w:rPr>
          <w:b/>
        </w:rPr>
      </w:pPr>
    </w:p>
    <w:p w14:paraId="7817FC25" w14:textId="11AC03F3" w:rsidR="00B804A6" w:rsidRPr="00B804A6" w:rsidRDefault="00B804A6" w:rsidP="00B804A6">
      <w:pPr>
        <w:rPr>
          <w:b/>
        </w:rPr>
      </w:pPr>
      <w:r>
        <w:rPr>
          <w:b/>
        </w:rPr>
        <w:t xml:space="preserve">Q: What is </w:t>
      </w:r>
      <w:r w:rsidRPr="006A33B5">
        <w:rPr>
          <w:b/>
          <w:u w:val="single"/>
        </w:rPr>
        <w:t>Recognition of Prior Learning</w:t>
      </w:r>
      <w:r w:rsidRPr="00B804A6">
        <w:rPr>
          <w:b/>
        </w:rPr>
        <w:t xml:space="preserve"> (RPL)</w:t>
      </w:r>
      <w:r>
        <w:rPr>
          <w:b/>
        </w:rPr>
        <w:t>?</w:t>
      </w:r>
    </w:p>
    <w:p w14:paraId="0F20471D" w14:textId="77777777" w:rsidR="00B804A6" w:rsidRDefault="00B804A6" w:rsidP="00B804A6"/>
    <w:p w14:paraId="2772CCA0" w14:textId="77777777" w:rsidR="00B804A6" w:rsidRPr="00B804A6" w:rsidRDefault="00B804A6" w:rsidP="00B804A6">
      <w:pPr>
        <w:rPr>
          <w:color w:val="FF0000"/>
        </w:rPr>
      </w:pPr>
      <w:r w:rsidRPr="00B804A6">
        <w:rPr>
          <w:color w:val="FF0000"/>
        </w:rPr>
        <w:t>SAMPLE ANSWER:</w:t>
      </w:r>
    </w:p>
    <w:p w14:paraId="4B31165F" w14:textId="77777777" w:rsidR="00B804A6" w:rsidRPr="00B804A6" w:rsidRDefault="00B804A6" w:rsidP="00B804A6">
      <w:pPr>
        <w:rPr>
          <w:color w:val="FF0000"/>
        </w:rPr>
      </w:pPr>
      <w:r w:rsidRPr="00B804A6">
        <w:rPr>
          <w:color w:val="FF0000"/>
        </w:rPr>
        <w:t>Recognition of Prior Learning (RPL) is a process that allows the competencies you already possess to be recognised, regardless of how you obtained them. These might include skills you picked up on the job or from other life experiences that do not necessarily include formal training.</w:t>
      </w:r>
    </w:p>
    <w:p w14:paraId="353408F6" w14:textId="77777777" w:rsidR="00B804A6" w:rsidRPr="00B804A6" w:rsidRDefault="00B804A6" w:rsidP="00B804A6">
      <w:pPr>
        <w:rPr>
          <w:color w:val="FF0000"/>
        </w:rPr>
      </w:pPr>
    </w:p>
    <w:p w14:paraId="2848A607" w14:textId="77777777" w:rsidR="00B804A6" w:rsidRPr="00B804A6" w:rsidRDefault="00B804A6" w:rsidP="00B804A6">
      <w:pPr>
        <w:rPr>
          <w:color w:val="FF0000"/>
        </w:rPr>
      </w:pPr>
      <w:r w:rsidRPr="00B804A6">
        <w:rPr>
          <w:color w:val="FF0000"/>
        </w:rPr>
        <w:t>Recognition of prior learning suits people who have industry relevant:</w:t>
      </w:r>
    </w:p>
    <w:p w14:paraId="06161A29" w14:textId="77777777" w:rsidR="00B804A6" w:rsidRPr="00B804A6" w:rsidRDefault="00B804A6" w:rsidP="00B804A6">
      <w:pPr>
        <w:rPr>
          <w:color w:val="FF0000"/>
        </w:rPr>
      </w:pPr>
    </w:p>
    <w:p w14:paraId="18F6528A" w14:textId="77777777" w:rsidR="00B804A6" w:rsidRPr="00B804A6" w:rsidRDefault="00B804A6" w:rsidP="00CC74B2">
      <w:pPr>
        <w:numPr>
          <w:ilvl w:val="0"/>
          <w:numId w:val="39"/>
        </w:numPr>
        <w:rPr>
          <w:color w:val="FF0000"/>
        </w:rPr>
      </w:pPr>
      <w:r w:rsidRPr="00B804A6">
        <w:rPr>
          <w:color w:val="FF0000"/>
        </w:rPr>
        <w:t>work skills or knowledge</w:t>
      </w:r>
    </w:p>
    <w:p w14:paraId="3CC94216" w14:textId="77777777" w:rsidR="00B804A6" w:rsidRPr="00B804A6" w:rsidRDefault="00B804A6" w:rsidP="00CC74B2">
      <w:pPr>
        <w:numPr>
          <w:ilvl w:val="0"/>
          <w:numId w:val="39"/>
        </w:numPr>
        <w:rPr>
          <w:color w:val="FF0000"/>
        </w:rPr>
      </w:pPr>
      <w:r w:rsidRPr="00B804A6">
        <w:rPr>
          <w:color w:val="FF0000"/>
        </w:rPr>
        <w:t>paid or unpaid work experience</w:t>
      </w:r>
    </w:p>
    <w:p w14:paraId="0FF92A8D" w14:textId="77777777" w:rsidR="00B804A6" w:rsidRPr="00B804A6" w:rsidRDefault="00B804A6" w:rsidP="00CC74B2">
      <w:pPr>
        <w:numPr>
          <w:ilvl w:val="0"/>
          <w:numId w:val="39"/>
        </w:numPr>
        <w:rPr>
          <w:color w:val="FF0000"/>
        </w:rPr>
      </w:pPr>
      <w:r w:rsidRPr="00B804A6">
        <w:rPr>
          <w:color w:val="FF0000"/>
        </w:rPr>
        <w:t>life experience</w:t>
      </w:r>
    </w:p>
    <w:p w14:paraId="64E20D8E" w14:textId="77777777" w:rsidR="00B804A6" w:rsidRPr="00B804A6" w:rsidRDefault="00B804A6" w:rsidP="00CC74B2">
      <w:pPr>
        <w:numPr>
          <w:ilvl w:val="0"/>
          <w:numId w:val="39"/>
        </w:numPr>
        <w:rPr>
          <w:color w:val="FF0000"/>
        </w:rPr>
      </w:pPr>
      <w:r w:rsidRPr="00B804A6">
        <w:rPr>
          <w:color w:val="FF0000"/>
        </w:rPr>
        <w:t>community work experience</w:t>
      </w:r>
    </w:p>
    <w:p w14:paraId="4F2EF27A" w14:textId="77777777" w:rsidR="00B804A6" w:rsidRPr="00B804A6" w:rsidRDefault="00B804A6" w:rsidP="00B804A6">
      <w:pPr>
        <w:rPr>
          <w:color w:val="FF0000"/>
        </w:rPr>
      </w:pPr>
    </w:p>
    <w:p w14:paraId="57190FC1" w14:textId="77777777" w:rsidR="00B804A6" w:rsidRPr="00B804A6" w:rsidRDefault="00B804A6" w:rsidP="00B804A6">
      <w:pPr>
        <w:rPr>
          <w:color w:val="FF0000"/>
        </w:rPr>
      </w:pPr>
      <w:r w:rsidRPr="00B804A6">
        <w:rPr>
          <w:color w:val="FF0000"/>
        </w:rPr>
        <w:t>Recognition of prior learning could provide you with a full or part qualification, and avoid duplication of training. It could be used to identify what training you may need to complete a qualification, or could provide a pathway to higher qualifications for people who may not have access to further training.</w:t>
      </w:r>
    </w:p>
    <w:p w14:paraId="2B448A36" w14:textId="77777777" w:rsidR="00B804A6" w:rsidRPr="00B804A6" w:rsidRDefault="00B804A6" w:rsidP="00B804A6"/>
    <w:p w14:paraId="37ABD31F" w14:textId="77777777" w:rsidR="008811EF" w:rsidRPr="008811EF" w:rsidRDefault="008811EF" w:rsidP="008811EF">
      <w:pPr>
        <w:pStyle w:val="Subtitle"/>
        <w:jc w:val="both"/>
        <w:rPr>
          <w:rFonts w:asciiTheme="minorHAnsi" w:hAnsiTheme="minorHAnsi" w:cs="Arial"/>
          <w:b w:val="0"/>
          <w:i/>
          <w:color w:val="008000"/>
          <w:sz w:val="16"/>
          <w:szCs w:val="16"/>
        </w:rPr>
      </w:pPr>
      <w:r w:rsidRPr="0093048D">
        <w:rPr>
          <w:rFonts w:asciiTheme="minorHAnsi" w:hAnsiTheme="minorHAnsi" w:cs="Arial"/>
          <w:b w:val="0"/>
          <w:i/>
          <w:color w:val="008000"/>
          <w:sz w:val="16"/>
          <w:szCs w:val="16"/>
        </w:rPr>
        <w:t>ASSESSOR’S DECISION:    O correct, concise and complete</w:t>
      </w:r>
      <w:r w:rsidRPr="0093048D">
        <w:rPr>
          <w:rFonts w:asciiTheme="minorHAnsi" w:hAnsiTheme="minorHAnsi" w:cs="Arial"/>
          <w:b w:val="0"/>
          <w:i/>
          <w:color w:val="008000"/>
          <w:sz w:val="16"/>
          <w:szCs w:val="16"/>
        </w:rPr>
        <w:tab/>
        <w:t xml:space="preserve">   O reassessment req’d</w:t>
      </w:r>
      <w:r w:rsidRPr="0093048D">
        <w:rPr>
          <w:rFonts w:asciiTheme="minorHAnsi" w:hAnsiTheme="minorHAnsi" w:cs="Arial"/>
          <w:b w:val="0"/>
          <w:i/>
          <w:color w:val="008000"/>
          <w:sz w:val="16"/>
          <w:szCs w:val="16"/>
        </w:rPr>
        <w:tab/>
        <w:t>O reassessed, satisfactory</w:t>
      </w:r>
    </w:p>
    <w:p w14:paraId="7A20CD0B" w14:textId="77777777" w:rsidR="00B804A6" w:rsidRDefault="00B804A6" w:rsidP="00B804A6">
      <w:pPr>
        <w:rPr>
          <w:b/>
        </w:rPr>
      </w:pPr>
    </w:p>
    <w:p w14:paraId="7F76FCC0" w14:textId="70A84F80" w:rsidR="00B804A6" w:rsidRPr="00B804A6" w:rsidRDefault="00B804A6" w:rsidP="00B804A6">
      <w:pPr>
        <w:rPr>
          <w:b/>
        </w:rPr>
      </w:pPr>
      <w:r>
        <w:rPr>
          <w:b/>
        </w:rPr>
        <w:t xml:space="preserve">Q: What </w:t>
      </w:r>
      <w:r w:rsidR="00F64FF5">
        <w:rPr>
          <w:b/>
        </w:rPr>
        <w:t xml:space="preserve">is </w:t>
      </w:r>
      <w:r w:rsidR="00F64FF5" w:rsidRPr="006A33B5">
        <w:rPr>
          <w:b/>
          <w:u w:val="single"/>
        </w:rPr>
        <w:t>Credit T</w:t>
      </w:r>
      <w:r w:rsidRPr="006A33B5">
        <w:rPr>
          <w:b/>
          <w:u w:val="single"/>
        </w:rPr>
        <w:t>ransfer</w:t>
      </w:r>
      <w:r w:rsidR="00F64FF5">
        <w:rPr>
          <w:b/>
        </w:rPr>
        <w:t>?</w:t>
      </w:r>
    </w:p>
    <w:p w14:paraId="6070F2D0" w14:textId="77777777" w:rsidR="00F64FF5" w:rsidRDefault="00F64FF5" w:rsidP="00B804A6"/>
    <w:p w14:paraId="68200727" w14:textId="77777777" w:rsidR="00F64FF5" w:rsidRPr="00F64FF5" w:rsidRDefault="00F64FF5" w:rsidP="00F64FF5">
      <w:pPr>
        <w:rPr>
          <w:color w:val="FF0000"/>
        </w:rPr>
      </w:pPr>
      <w:r w:rsidRPr="00F64FF5">
        <w:rPr>
          <w:color w:val="FF0000"/>
        </w:rPr>
        <w:t>SAMPLE ANSWER:</w:t>
      </w:r>
    </w:p>
    <w:p w14:paraId="12CB485D" w14:textId="77777777" w:rsidR="00B804A6" w:rsidRPr="00F64FF5" w:rsidRDefault="00B804A6" w:rsidP="00B804A6">
      <w:pPr>
        <w:rPr>
          <w:color w:val="FF0000"/>
        </w:rPr>
      </w:pPr>
      <w:r w:rsidRPr="00F64FF5">
        <w:rPr>
          <w:color w:val="FF0000"/>
        </w:rPr>
        <w:t>Credit transfer recognises previous formal learning (e.g. university, other qualifications). It uses an assessment of a previous course or subject that an applicant has achieved to determine whether it can be credited to the new course in which the applicant wishes to enrol.</w:t>
      </w:r>
    </w:p>
    <w:p w14:paraId="1BA3DFF2" w14:textId="77777777" w:rsidR="00B804A6" w:rsidRPr="00F64FF5" w:rsidRDefault="00B804A6" w:rsidP="00B804A6">
      <w:pPr>
        <w:rPr>
          <w:color w:val="FF0000"/>
        </w:rPr>
      </w:pPr>
    </w:p>
    <w:p w14:paraId="78D2F751" w14:textId="77777777" w:rsidR="00B804A6" w:rsidRPr="00F64FF5" w:rsidRDefault="00B804A6" w:rsidP="00B804A6">
      <w:pPr>
        <w:rPr>
          <w:color w:val="FF0000"/>
        </w:rPr>
      </w:pPr>
      <w:r w:rsidRPr="00F64FF5">
        <w:rPr>
          <w:color w:val="FF0000"/>
        </w:rPr>
        <w:t>The assessment determines the extent to which your previous course or subject is equivalent to the required learning outcomes of the desired qualification.</w:t>
      </w:r>
    </w:p>
    <w:p w14:paraId="0FC79E7E" w14:textId="77777777" w:rsidR="00B804A6" w:rsidRPr="00D35DFA" w:rsidRDefault="00B804A6" w:rsidP="00577926">
      <w:pPr>
        <w:rPr>
          <w:color w:val="FF0000"/>
        </w:rPr>
      </w:pPr>
    </w:p>
    <w:p w14:paraId="55CF1551" w14:textId="77777777" w:rsidR="008811EF" w:rsidRPr="008811EF" w:rsidRDefault="008811EF" w:rsidP="008811EF">
      <w:pPr>
        <w:pStyle w:val="Subtitle"/>
        <w:jc w:val="both"/>
        <w:rPr>
          <w:rFonts w:asciiTheme="minorHAnsi" w:hAnsiTheme="minorHAnsi" w:cs="Arial"/>
          <w:b w:val="0"/>
          <w:i/>
          <w:color w:val="008000"/>
          <w:sz w:val="16"/>
          <w:szCs w:val="16"/>
        </w:rPr>
      </w:pPr>
      <w:r w:rsidRPr="0093048D">
        <w:rPr>
          <w:rFonts w:asciiTheme="minorHAnsi" w:hAnsiTheme="minorHAnsi" w:cs="Arial"/>
          <w:b w:val="0"/>
          <w:i/>
          <w:color w:val="008000"/>
          <w:sz w:val="16"/>
          <w:szCs w:val="16"/>
        </w:rPr>
        <w:t>ASSESSOR’S DECISION:    O correct, concise and complete</w:t>
      </w:r>
      <w:r w:rsidRPr="0093048D">
        <w:rPr>
          <w:rFonts w:asciiTheme="minorHAnsi" w:hAnsiTheme="minorHAnsi" w:cs="Arial"/>
          <w:b w:val="0"/>
          <w:i/>
          <w:color w:val="008000"/>
          <w:sz w:val="16"/>
          <w:szCs w:val="16"/>
        </w:rPr>
        <w:tab/>
        <w:t xml:space="preserve">   O reassessment req’d</w:t>
      </w:r>
      <w:r w:rsidRPr="0093048D">
        <w:rPr>
          <w:rFonts w:asciiTheme="minorHAnsi" w:hAnsiTheme="minorHAnsi" w:cs="Arial"/>
          <w:b w:val="0"/>
          <w:i/>
          <w:color w:val="008000"/>
          <w:sz w:val="16"/>
          <w:szCs w:val="16"/>
        </w:rPr>
        <w:tab/>
        <w:t>O reassessed, satisfactory</w:t>
      </w:r>
    </w:p>
    <w:p w14:paraId="2D45D089" w14:textId="77777777" w:rsidR="00577926" w:rsidRPr="00D35DFA" w:rsidRDefault="00577926" w:rsidP="00317725">
      <w:pPr>
        <w:rPr>
          <w:b/>
          <w:highlight w:val="magenta"/>
        </w:rPr>
      </w:pPr>
    </w:p>
    <w:p w14:paraId="336118C5" w14:textId="3FF34CDE" w:rsidR="00D35DFA" w:rsidRPr="00384253" w:rsidRDefault="00D35DFA" w:rsidP="00D35DFA">
      <w:pPr>
        <w:rPr>
          <w:b/>
        </w:rPr>
      </w:pPr>
      <w:r w:rsidRPr="00384253">
        <w:rPr>
          <w:b/>
        </w:rPr>
        <w:t xml:space="preserve">Q: What are the </w:t>
      </w:r>
      <w:r w:rsidRPr="006A33B5">
        <w:rPr>
          <w:b/>
          <w:u w:val="single"/>
        </w:rPr>
        <w:t>Principles of Assessment</w:t>
      </w:r>
      <w:r w:rsidRPr="00384253">
        <w:rPr>
          <w:b/>
        </w:rPr>
        <w:t>?</w:t>
      </w:r>
    </w:p>
    <w:p w14:paraId="2F001A41" w14:textId="77777777" w:rsidR="00D35DFA" w:rsidRPr="00D35DFA" w:rsidRDefault="00D35DFA" w:rsidP="00D35DFA">
      <w:pPr>
        <w:rPr>
          <w:color w:val="FF0000"/>
        </w:rPr>
      </w:pPr>
    </w:p>
    <w:p w14:paraId="59666263" w14:textId="77777777" w:rsidR="00D35DFA" w:rsidRPr="00D35DFA" w:rsidRDefault="00D35DFA" w:rsidP="00D35DFA">
      <w:pPr>
        <w:rPr>
          <w:color w:val="FF0000"/>
        </w:rPr>
      </w:pPr>
      <w:r w:rsidRPr="00D35DFA">
        <w:rPr>
          <w:color w:val="FF0000"/>
        </w:rPr>
        <w:lastRenderedPageBreak/>
        <w:t>SAMPLE ANSWER:</w:t>
      </w:r>
    </w:p>
    <w:p w14:paraId="47D955F1" w14:textId="77777777" w:rsidR="00D35DFA" w:rsidRPr="00D35DFA" w:rsidRDefault="00D35DFA" w:rsidP="00D35DFA">
      <w:pPr>
        <w:rPr>
          <w:b/>
          <w:color w:val="FF0000"/>
        </w:rPr>
      </w:pPr>
    </w:p>
    <w:p w14:paraId="7B82D855" w14:textId="77777777" w:rsidR="00D35DFA" w:rsidRPr="0093048D" w:rsidRDefault="00D35DFA" w:rsidP="00CC74B2">
      <w:pPr>
        <w:pStyle w:val="ListParagraph"/>
        <w:numPr>
          <w:ilvl w:val="0"/>
          <w:numId w:val="65"/>
        </w:numPr>
        <w:rPr>
          <w:b/>
          <w:color w:val="FF0000"/>
        </w:rPr>
      </w:pPr>
      <w:r w:rsidRPr="0093048D">
        <w:rPr>
          <w:b/>
          <w:color w:val="FF0000"/>
        </w:rPr>
        <w:t>VALIDITY</w:t>
      </w:r>
    </w:p>
    <w:p w14:paraId="65B23AA0" w14:textId="77777777" w:rsidR="00D35DFA" w:rsidRPr="0093048D" w:rsidRDefault="00D35DFA" w:rsidP="0093048D">
      <w:pPr>
        <w:pStyle w:val="ListParagraph"/>
        <w:rPr>
          <w:color w:val="FF0000"/>
        </w:rPr>
      </w:pPr>
      <w:r w:rsidRPr="0093048D">
        <w:rPr>
          <w:color w:val="FF0000"/>
        </w:rPr>
        <w:t>A valid assessment will assess what it claims to assess.</w:t>
      </w:r>
    </w:p>
    <w:p w14:paraId="017FEECF" w14:textId="77777777" w:rsidR="00D35DFA" w:rsidRPr="0093048D" w:rsidRDefault="00D35DFA" w:rsidP="00D35DFA">
      <w:pPr>
        <w:rPr>
          <w:b/>
          <w:color w:val="FF0000"/>
        </w:rPr>
      </w:pPr>
    </w:p>
    <w:p w14:paraId="23F93725" w14:textId="77777777" w:rsidR="00D35DFA" w:rsidRPr="0093048D" w:rsidRDefault="00D35DFA" w:rsidP="00CC74B2">
      <w:pPr>
        <w:pStyle w:val="ListParagraph"/>
        <w:numPr>
          <w:ilvl w:val="0"/>
          <w:numId w:val="65"/>
        </w:numPr>
        <w:rPr>
          <w:b/>
          <w:color w:val="FF0000"/>
        </w:rPr>
      </w:pPr>
      <w:r w:rsidRPr="0093048D">
        <w:rPr>
          <w:b/>
          <w:color w:val="FF0000"/>
        </w:rPr>
        <w:t>RELIABILITY</w:t>
      </w:r>
    </w:p>
    <w:p w14:paraId="2AC545E9" w14:textId="77777777" w:rsidR="00D35DFA" w:rsidRPr="0093048D" w:rsidRDefault="00D35DFA" w:rsidP="0093048D">
      <w:pPr>
        <w:pStyle w:val="ListParagraph"/>
        <w:rPr>
          <w:color w:val="FF0000"/>
        </w:rPr>
      </w:pPr>
      <w:r w:rsidRPr="0093048D">
        <w:rPr>
          <w:color w:val="FF0000"/>
        </w:rPr>
        <w:t>Reliable assessment uses methods and procedures that ensure the competency standards are interpreted and applied consistently from person to person and from context to context.</w:t>
      </w:r>
    </w:p>
    <w:p w14:paraId="6D17B4DA" w14:textId="77777777" w:rsidR="00D35DFA" w:rsidRPr="0093048D" w:rsidRDefault="00D35DFA" w:rsidP="00D35DFA">
      <w:pPr>
        <w:rPr>
          <w:b/>
          <w:color w:val="FF0000"/>
        </w:rPr>
      </w:pPr>
    </w:p>
    <w:p w14:paraId="4181F00A" w14:textId="77777777" w:rsidR="00D35DFA" w:rsidRPr="0093048D" w:rsidRDefault="00D35DFA" w:rsidP="00CC74B2">
      <w:pPr>
        <w:pStyle w:val="ListParagraph"/>
        <w:numPr>
          <w:ilvl w:val="0"/>
          <w:numId w:val="65"/>
        </w:numPr>
        <w:rPr>
          <w:b/>
          <w:color w:val="FF0000"/>
        </w:rPr>
      </w:pPr>
      <w:r w:rsidRPr="0093048D">
        <w:rPr>
          <w:b/>
          <w:color w:val="FF0000"/>
        </w:rPr>
        <w:t>FLEXIBILITY</w:t>
      </w:r>
    </w:p>
    <w:p w14:paraId="30E293F7" w14:textId="77777777" w:rsidR="00D35DFA" w:rsidRPr="0093048D" w:rsidRDefault="00D35DFA" w:rsidP="0093048D">
      <w:pPr>
        <w:pStyle w:val="ListParagraph"/>
        <w:rPr>
          <w:color w:val="FF0000"/>
        </w:rPr>
      </w:pPr>
      <w:r w:rsidRPr="0093048D">
        <w:rPr>
          <w:color w:val="FF0000"/>
        </w:rPr>
        <w:t>Flexible assessment ensures each candidate is involved in a participatory assessment process.</w:t>
      </w:r>
    </w:p>
    <w:p w14:paraId="7F532685" w14:textId="77777777" w:rsidR="00D35DFA" w:rsidRPr="0093048D" w:rsidRDefault="00D35DFA" w:rsidP="00D35DFA">
      <w:pPr>
        <w:rPr>
          <w:b/>
          <w:color w:val="FF0000"/>
        </w:rPr>
      </w:pPr>
    </w:p>
    <w:p w14:paraId="33F9BA92" w14:textId="77777777" w:rsidR="00D35DFA" w:rsidRPr="0093048D" w:rsidRDefault="00D35DFA" w:rsidP="00CC74B2">
      <w:pPr>
        <w:pStyle w:val="ListParagraph"/>
        <w:numPr>
          <w:ilvl w:val="0"/>
          <w:numId w:val="65"/>
        </w:numPr>
        <w:rPr>
          <w:b/>
          <w:color w:val="FF0000"/>
        </w:rPr>
      </w:pPr>
      <w:r w:rsidRPr="0093048D">
        <w:rPr>
          <w:b/>
          <w:color w:val="FF0000"/>
        </w:rPr>
        <w:t>FAIRNESS</w:t>
      </w:r>
    </w:p>
    <w:p w14:paraId="0E774F6E" w14:textId="77777777" w:rsidR="00D35DFA" w:rsidRPr="0093048D" w:rsidRDefault="00D35DFA" w:rsidP="0093048D">
      <w:pPr>
        <w:pStyle w:val="ListParagraph"/>
        <w:rPr>
          <w:color w:val="FF0000"/>
        </w:rPr>
      </w:pPr>
      <w:r w:rsidRPr="0093048D">
        <w:rPr>
          <w:color w:val="FF0000"/>
        </w:rPr>
        <w:t>An assessment system and its processes must not disadvantage or discriminate any person or organisation.</w:t>
      </w:r>
    </w:p>
    <w:p w14:paraId="122EE104" w14:textId="77777777" w:rsidR="00D35DFA" w:rsidRPr="00D35DFA" w:rsidRDefault="00D35DFA" w:rsidP="00D35DFA"/>
    <w:p w14:paraId="0471A217"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2B7B16D1" w14:textId="77777777" w:rsidR="00D35DFA" w:rsidRPr="00D35DFA" w:rsidRDefault="00D35DFA" w:rsidP="00D35DFA">
      <w:pPr>
        <w:rPr>
          <w:b/>
        </w:rPr>
      </w:pPr>
    </w:p>
    <w:p w14:paraId="2C272AE4" w14:textId="0A2D97E8" w:rsidR="00D35DFA" w:rsidRPr="00D35DFA" w:rsidRDefault="00D35DFA" w:rsidP="00D35DFA">
      <w:pPr>
        <w:rPr>
          <w:b/>
        </w:rPr>
      </w:pPr>
      <w:r w:rsidRPr="00D35DFA">
        <w:rPr>
          <w:b/>
        </w:rPr>
        <w:t xml:space="preserve">Q: What are the </w:t>
      </w:r>
      <w:r w:rsidRPr="006A33B5">
        <w:rPr>
          <w:b/>
          <w:u w:val="single"/>
        </w:rPr>
        <w:t>Rules of Evidence</w:t>
      </w:r>
      <w:r w:rsidRPr="00D35DFA">
        <w:rPr>
          <w:b/>
        </w:rPr>
        <w:t>?</w:t>
      </w:r>
    </w:p>
    <w:p w14:paraId="75A533EF" w14:textId="77777777" w:rsidR="00D35DFA" w:rsidRPr="00D35DFA" w:rsidRDefault="00D35DFA" w:rsidP="00D35DFA"/>
    <w:p w14:paraId="57F69B86" w14:textId="77777777" w:rsidR="00D35DFA" w:rsidRPr="00D35DFA" w:rsidRDefault="00D35DFA" w:rsidP="00D35DFA">
      <w:pPr>
        <w:rPr>
          <w:color w:val="FF0000"/>
        </w:rPr>
      </w:pPr>
      <w:r w:rsidRPr="00D35DFA">
        <w:rPr>
          <w:color w:val="FF0000"/>
        </w:rPr>
        <w:t>SAMPLE ANSWER:</w:t>
      </w:r>
    </w:p>
    <w:p w14:paraId="1996DF79" w14:textId="77777777" w:rsidR="00D35DFA" w:rsidRPr="00D35DFA" w:rsidRDefault="00D35DFA" w:rsidP="00D35DFA"/>
    <w:p w14:paraId="4C07E23F" w14:textId="77777777" w:rsidR="00D35DFA" w:rsidRPr="0093048D" w:rsidRDefault="00D35DFA" w:rsidP="00CC74B2">
      <w:pPr>
        <w:pStyle w:val="ListParagraph"/>
        <w:numPr>
          <w:ilvl w:val="0"/>
          <w:numId w:val="66"/>
        </w:numPr>
        <w:rPr>
          <w:b/>
          <w:color w:val="FF0000"/>
        </w:rPr>
      </w:pPr>
      <w:r w:rsidRPr="0093048D">
        <w:rPr>
          <w:b/>
          <w:color w:val="FF0000"/>
        </w:rPr>
        <w:t>CURRENCY</w:t>
      </w:r>
    </w:p>
    <w:p w14:paraId="657F7B0D" w14:textId="77777777" w:rsidR="00D35DFA" w:rsidRPr="0093048D" w:rsidRDefault="00D35DFA" w:rsidP="0093048D">
      <w:pPr>
        <w:pStyle w:val="ListParagraph"/>
        <w:rPr>
          <w:color w:val="FF0000"/>
        </w:rPr>
      </w:pPr>
      <w:r w:rsidRPr="0093048D">
        <w:rPr>
          <w:color w:val="FF0000"/>
        </w:rPr>
        <w:t>Current evidence will ensure a candidate has the required skills and knowledge at the time of assessment, and the evidence reflects current workplace processes and equipment.</w:t>
      </w:r>
    </w:p>
    <w:p w14:paraId="66A09EB3" w14:textId="77777777" w:rsidR="00D35DFA" w:rsidRPr="0093048D" w:rsidRDefault="00D35DFA" w:rsidP="00D35DFA">
      <w:pPr>
        <w:rPr>
          <w:color w:val="FF0000"/>
        </w:rPr>
      </w:pPr>
    </w:p>
    <w:p w14:paraId="3AF53855" w14:textId="77777777" w:rsidR="00D35DFA" w:rsidRPr="0093048D" w:rsidRDefault="00D35DFA" w:rsidP="00CC74B2">
      <w:pPr>
        <w:pStyle w:val="ListParagraph"/>
        <w:numPr>
          <w:ilvl w:val="0"/>
          <w:numId w:val="66"/>
        </w:numPr>
        <w:rPr>
          <w:b/>
          <w:color w:val="FF0000"/>
        </w:rPr>
      </w:pPr>
      <w:r w:rsidRPr="0093048D">
        <w:rPr>
          <w:b/>
          <w:color w:val="FF0000"/>
        </w:rPr>
        <w:t>SUFFICIENCY</w:t>
      </w:r>
    </w:p>
    <w:p w14:paraId="6C7EDFA8" w14:textId="77777777" w:rsidR="00D35DFA" w:rsidRPr="0093048D" w:rsidRDefault="00D35DFA" w:rsidP="0093048D">
      <w:pPr>
        <w:pStyle w:val="ListParagraph"/>
        <w:rPr>
          <w:color w:val="FF0000"/>
        </w:rPr>
      </w:pPr>
      <w:r w:rsidRPr="0093048D">
        <w:rPr>
          <w:color w:val="FF0000"/>
        </w:rPr>
        <w:t>Sufficient evidence will cover all the elements, performance criteria and required range of variables in the standards against which assessment is to be carried out. </w:t>
      </w:r>
    </w:p>
    <w:p w14:paraId="5A571482" w14:textId="77777777" w:rsidR="00D35DFA" w:rsidRPr="0093048D" w:rsidRDefault="00D35DFA" w:rsidP="00D35DFA">
      <w:pPr>
        <w:rPr>
          <w:color w:val="FF0000"/>
        </w:rPr>
      </w:pPr>
    </w:p>
    <w:p w14:paraId="59BAAF65" w14:textId="77777777" w:rsidR="00D35DFA" w:rsidRPr="0093048D" w:rsidRDefault="00D35DFA" w:rsidP="00CC74B2">
      <w:pPr>
        <w:pStyle w:val="ListParagraph"/>
        <w:numPr>
          <w:ilvl w:val="0"/>
          <w:numId w:val="66"/>
        </w:numPr>
        <w:rPr>
          <w:b/>
          <w:color w:val="FF0000"/>
        </w:rPr>
      </w:pPr>
      <w:r w:rsidRPr="0093048D">
        <w:rPr>
          <w:b/>
          <w:color w:val="FF0000"/>
        </w:rPr>
        <w:t>VALIDITY</w:t>
      </w:r>
    </w:p>
    <w:p w14:paraId="69E78C4E" w14:textId="77777777" w:rsidR="00D35DFA" w:rsidRPr="0093048D" w:rsidRDefault="00D35DFA" w:rsidP="0093048D">
      <w:pPr>
        <w:pStyle w:val="ListParagraph"/>
        <w:rPr>
          <w:color w:val="FF0000"/>
        </w:rPr>
      </w:pPr>
      <w:r w:rsidRPr="0093048D">
        <w:rPr>
          <w:color w:val="FF0000"/>
        </w:rPr>
        <w:t>Valid evidence will allow for consistent judgement for all evidence collected, both now and in the future.</w:t>
      </w:r>
    </w:p>
    <w:p w14:paraId="72FE8BA3" w14:textId="77777777" w:rsidR="00D35DFA" w:rsidRPr="0093048D" w:rsidRDefault="00D35DFA" w:rsidP="00D35DFA">
      <w:pPr>
        <w:rPr>
          <w:b/>
          <w:color w:val="FF0000"/>
        </w:rPr>
      </w:pPr>
    </w:p>
    <w:p w14:paraId="2A3FDD5C" w14:textId="77777777" w:rsidR="00D35DFA" w:rsidRPr="0093048D" w:rsidRDefault="00D35DFA" w:rsidP="00CC74B2">
      <w:pPr>
        <w:pStyle w:val="ListParagraph"/>
        <w:numPr>
          <w:ilvl w:val="0"/>
          <w:numId w:val="66"/>
        </w:numPr>
        <w:rPr>
          <w:b/>
          <w:color w:val="FF0000"/>
        </w:rPr>
      </w:pPr>
      <w:r w:rsidRPr="0093048D">
        <w:rPr>
          <w:b/>
          <w:color w:val="FF0000"/>
        </w:rPr>
        <w:t>AUTHENTICITY</w:t>
      </w:r>
    </w:p>
    <w:p w14:paraId="6F1BD0AF" w14:textId="77777777" w:rsidR="00D35DFA" w:rsidRPr="0093048D" w:rsidRDefault="00D35DFA" w:rsidP="0093048D">
      <w:pPr>
        <w:pStyle w:val="ListParagraph"/>
        <w:rPr>
          <w:color w:val="FF0000"/>
        </w:rPr>
      </w:pPr>
      <w:r w:rsidRPr="0093048D">
        <w:rPr>
          <w:color w:val="FF0000"/>
        </w:rPr>
        <w:t>The evidence collected is authentic that is, it is actually derived from valid sources and is directly attributable to the individual.</w:t>
      </w:r>
    </w:p>
    <w:p w14:paraId="2D370900" w14:textId="77777777" w:rsidR="00D35DFA" w:rsidRDefault="00D35DFA" w:rsidP="00317725">
      <w:pPr>
        <w:rPr>
          <w:b/>
          <w:highlight w:val="magenta"/>
        </w:rPr>
      </w:pPr>
    </w:p>
    <w:p w14:paraId="166401C8" w14:textId="77777777" w:rsidR="008811EF" w:rsidRPr="008811EF" w:rsidRDefault="008811EF" w:rsidP="008811EF">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54A413A3" w14:textId="77777777" w:rsidR="00577926" w:rsidRPr="00603131" w:rsidRDefault="00577926" w:rsidP="00317725">
      <w:pPr>
        <w:rPr>
          <w:b/>
          <w:highlight w:val="magenta"/>
        </w:rPr>
      </w:pPr>
    </w:p>
    <w:p w14:paraId="3B3095DA" w14:textId="77777777" w:rsidR="00384253" w:rsidRDefault="00384253" w:rsidP="00317725">
      <w:pPr>
        <w:rPr>
          <w:b/>
          <w:highlight w:val="magenta"/>
        </w:rPr>
      </w:pPr>
    </w:p>
    <w:p w14:paraId="51F198EC" w14:textId="77777777" w:rsidR="00384253" w:rsidRDefault="00384253" w:rsidP="00317725">
      <w:pPr>
        <w:rPr>
          <w:b/>
          <w:highlight w:val="magenta"/>
        </w:rPr>
      </w:pPr>
    </w:p>
    <w:p w14:paraId="3FC122CF" w14:textId="77777777" w:rsidR="006F3177" w:rsidRPr="00556E9A" w:rsidRDefault="006F3177" w:rsidP="006F3177">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3C846F93" w14:textId="77777777" w:rsidR="00384253" w:rsidRDefault="00384253" w:rsidP="00317725">
      <w:pPr>
        <w:rPr>
          <w:b/>
          <w:highlight w:val="magenta"/>
        </w:rPr>
      </w:pPr>
    </w:p>
    <w:p w14:paraId="3E97760E" w14:textId="77777777" w:rsidR="00317725" w:rsidRPr="006A33B5" w:rsidRDefault="00317725" w:rsidP="006A33B5">
      <w:pPr>
        <w:jc w:val="center"/>
        <w:rPr>
          <w:b/>
          <w:sz w:val="32"/>
          <w:szCs w:val="32"/>
          <w:highlight w:val="yellow"/>
        </w:rPr>
      </w:pPr>
      <w:r w:rsidRPr="006A33B5">
        <w:rPr>
          <w:b/>
          <w:sz w:val="32"/>
          <w:szCs w:val="32"/>
          <w:highlight w:val="yellow"/>
        </w:rPr>
        <w:t>TAEASS402B Assess competence (CORE)</w:t>
      </w:r>
    </w:p>
    <w:p w14:paraId="2BCA20A1" w14:textId="77777777" w:rsidR="00317725" w:rsidRPr="00603131" w:rsidRDefault="00317725" w:rsidP="00317725">
      <w:pPr>
        <w:rPr>
          <w:b/>
          <w:highlight w:val="magenta"/>
        </w:rPr>
      </w:pPr>
    </w:p>
    <w:p w14:paraId="080AEAD8" w14:textId="77777777" w:rsidR="00D67439" w:rsidRPr="00603131" w:rsidRDefault="00D67439" w:rsidP="00D67439">
      <w:pPr>
        <w:rPr>
          <w:b/>
        </w:rPr>
      </w:pPr>
      <w:r w:rsidRPr="00603131">
        <w:rPr>
          <w:b/>
        </w:rPr>
        <w:t>Q: What is this unit about?</w:t>
      </w:r>
    </w:p>
    <w:p w14:paraId="278B5E34" w14:textId="77777777" w:rsidR="00262107" w:rsidRPr="00603131" w:rsidRDefault="00262107" w:rsidP="00262107">
      <w:r w:rsidRPr="00603131">
        <w:t>This unit describes the performance outcomes, skills and knowledge required to assess the competence of a candidate.</w:t>
      </w:r>
    </w:p>
    <w:p w14:paraId="67F349EA" w14:textId="77777777" w:rsidR="00317725" w:rsidRPr="00603131" w:rsidRDefault="00317725" w:rsidP="00262107">
      <w:pPr>
        <w:rPr>
          <w:highlight w:val="magenta"/>
        </w:rPr>
      </w:pPr>
    </w:p>
    <w:tbl>
      <w:tblPr>
        <w:tblStyle w:val="TableGrid"/>
        <w:tblW w:w="0" w:type="auto"/>
        <w:tblLook w:val="04A0" w:firstRow="1" w:lastRow="0" w:firstColumn="1" w:lastColumn="0" w:noHBand="0" w:noVBand="1"/>
      </w:tblPr>
      <w:tblGrid>
        <w:gridCol w:w="4927"/>
        <w:gridCol w:w="3589"/>
      </w:tblGrid>
      <w:tr w:rsidR="00217A1D" w:rsidRPr="00217A1D" w14:paraId="76DB3CF6" w14:textId="0EEFB922" w:rsidTr="00217A1D">
        <w:tc>
          <w:tcPr>
            <w:tcW w:w="4927" w:type="dxa"/>
          </w:tcPr>
          <w:p w14:paraId="1C760645" w14:textId="77777777" w:rsidR="00217A1D" w:rsidRPr="00217A1D" w:rsidRDefault="00217A1D" w:rsidP="00B97EA0">
            <w:pPr>
              <w:rPr>
                <w:b/>
              </w:rPr>
            </w:pPr>
            <w:r w:rsidRPr="00217A1D">
              <w:rPr>
                <w:b/>
              </w:rPr>
              <w:t>Q: What “evidence” is required for RPL to be granted?</w:t>
            </w:r>
          </w:p>
        </w:tc>
        <w:tc>
          <w:tcPr>
            <w:tcW w:w="3589" w:type="dxa"/>
          </w:tcPr>
          <w:p w14:paraId="1D9E0B3F" w14:textId="3D7426D7" w:rsidR="00217A1D" w:rsidRPr="00217A1D" w:rsidRDefault="00217A1D" w:rsidP="00B97EA0">
            <w:pPr>
              <w:rPr>
                <w:b/>
              </w:rPr>
            </w:pPr>
            <w:r w:rsidRPr="00217A1D">
              <w:t>The applicant must provide evidence of the ability to:</w:t>
            </w:r>
          </w:p>
        </w:tc>
      </w:tr>
      <w:tr w:rsidR="00217A1D" w:rsidRPr="00217A1D" w14:paraId="314571D7" w14:textId="44146BED" w:rsidTr="00217A1D">
        <w:tc>
          <w:tcPr>
            <w:tcW w:w="4927" w:type="dxa"/>
          </w:tcPr>
          <w:p w14:paraId="4DCC4A26" w14:textId="77777777" w:rsidR="00217A1D" w:rsidRPr="00217A1D" w:rsidRDefault="00217A1D" w:rsidP="00CC74B2">
            <w:pPr>
              <w:pStyle w:val="ListParagraph"/>
              <w:numPr>
                <w:ilvl w:val="0"/>
                <w:numId w:val="15"/>
              </w:numPr>
              <w:ind w:left="426" w:hanging="426"/>
            </w:pPr>
            <w:r w:rsidRPr="00217A1D">
              <w:t>assess competence of a number of candidates within the vocational education and training context against different units of competency or accredited curricula, following the relevant assessment plan</w:t>
            </w:r>
          </w:p>
        </w:tc>
        <w:tc>
          <w:tcPr>
            <w:tcW w:w="3589" w:type="dxa"/>
          </w:tcPr>
          <w:p w14:paraId="5E7D3811" w14:textId="77777777" w:rsidR="00217A1D" w:rsidRPr="00217A1D" w:rsidRDefault="00217A1D" w:rsidP="00217A1D">
            <w:pPr>
              <w:pStyle w:val="ListParagraph"/>
              <w:ind w:left="426"/>
            </w:pPr>
          </w:p>
        </w:tc>
      </w:tr>
      <w:tr w:rsidR="00217A1D" w:rsidRPr="00217A1D" w14:paraId="6DCC9E4D" w14:textId="04DCBD45" w:rsidTr="00217A1D">
        <w:tc>
          <w:tcPr>
            <w:tcW w:w="4927" w:type="dxa"/>
          </w:tcPr>
          <w:p w14:paraId="502D1D5F" w14:textId="77777777" w:rsidR="00217A1D" w:rsidRPr="00217A1D" w:rsidRDefault="00217A1D" w:rsidP="00CC74B2">
            <w:pPr>
              <w:pStyle w:val="ListParagraph"/>
              <w:numPr>
                <w:ilvl w:val="0"/>
                <w:numId w:val="15"/>
              </w:numPr>
              <w:ind w:left="426" w:hanging="426"/>
              <w:rPr>
                <w:u w:val="single"/>
              </w:rPr>
            </w:pPr>
            <w:r w:rsidRPr="00217A1D">
              <w:rPr>
                <w:u w:val="single"/>
              </w:rPr>
              <w:t>assess at least one candidate for RPL</w:t>
            </w:r>
          </w:p>
        </w:tc>
        <w:tc>
          <w:tcPr>
            <w:tcW w:w="3589" w:type="dxa"/>
          </w:tcPr>
          <w:p w14:paraId="2355B26C" w14:textId="77777777" w:rsidR="00217A1D" w:rsidRPr="00217A1D" w:rsidRDefault="00217A1D" w:rsidP="00217A1D">
            <w:pPr>
              <w:pStyle w:val="ListParagraph"/>
              <w:ind w:left="426"/>
              <w:rPr>
                <w:u w:val="single"/>
              </w:rPr>
            </w:pPr>
          </w:p>
        </w:tc>
      </w:tr>
      <w:tr w:rsidR="00217A1D" w:rsidRPr="00217A1D" w14:paraId="3B6F5212" w14:textId="29AA8F1C" w:rsidTr="00217A1D">
        <w:tc>
          <w:tcPr>
            <w:tcW w:w="4927" w:type="dxa"/>
          </w:tcPr>
          <w:p w14:paraId="5DE1D32D" w14:textId="77777777" w:rsidR="00217A1D" w:rsidRPr="00217A1D" w:rsidRDefault="00217A1D" w:rsidP="00CC74B2">
            <w:pPr>
              <w:pStyle w:val="ListParagraph"/>
              <w:numPr>
                <w:ilvl w:val="0"/>
                <w:numId w:val="15"/>
              </w:numPr>
              <w:ind w:left="426" w:hanging="426"/>
            </w:pPr>
            <w:r w:rsidRPr="00217A1D">
              <w:t xml:space="preserve">consider reasonable adjustment and the reasons for decisions in at least one assessment </w:t>
            </w:r>
          </w:p>
        </w:tc>
        <w:tc>
          <w:tcPr>
            <w:tcW w:w="3589" w:type="dxa"/>
          </w:tcPr>
          <w:p w14:paraId="0F40EFA7" w14:textId="77777777" w:rsidR="00217A1D" w:rsidRPr="00217A1D" w:rsidRDefault="00217A1D" w:rsidP="00217A1D">
            <w:pPr>
              <w:pStyle w:val="ListParagraph"/>
              <w:ind w:left="426"/>
            </w:pPr>
          </w:p>
        </w:tc>
      </w:tr>
      <w:tr w:rsidR="00217A1D" w:rsidRPr="00217A1D" w14:paraId="43F3D602" w14:textId="4936A246" w:rsidTr="00217A1D">
        <w:tc>
          <w:tcPr>
            <w:tcW w:w="4927" w:type="dxa"/>
          </w:tcPr>
          <w:p w14:paraId="38AC4585" w14:textId="77777777" w:rsidR="00217A1D" w:rsidRPr="00217A1D" w:rsidRDefault="00217A1D" w:rsidP="00CC74B2">
            <w:pPr>
              <w:pStyle w:val="ListParagraph"/>
              <w:numPr>
                <w:ilvl w:val="0"/>
                <w:numId w:val="15"/>
              </w:numPr>
              <w:ind w:left="426" w:hanging="426"/>
            </w:pPr>
            <w:r w:rsidRPr="00217A1D">
              <w:t xml:space="preserve">cover an entire </w:t>
            </w:r>
            <w:r w:rsidRPr="00217A1D">
              <w:rPr>
                <w:u w:val="single"/>
              </w:rPr>
              <w:t>unit of competency</w:t>
            </w:r>
            <w:r w:rsidRPr="00217A1D">
              <w:t xml:space="preserve"> and show:</w:t>
            </w:r>
          </w:p>
        </w:tc>
        <w:tc>
          <w:tcPr>
            <w:tcW w:w="3589" w:type="dxa"/>
          </w:tcPr>
          <w:p w14:paraId="4FFC31A5" w14:textId="77777777" w:rsidR="00217A1D" w:rsidRPr="00217A1D" w:rsidRDefault="00217A1D" w:rsidP="00217A1D">
            <w:pPr>
              <w:pStyle w:val="ListParagraph"/>
              <w:ind w:left="426"/>
            </w:pPr>
          </w:p>
        </w:tc>
      </w:tr>
      <w:tr w:rsidR="00217A1D" w:rsidRPr="00217A1D" w14:paraId="6CE735DF" w14:textId="19095518" w:rsidTr="00217A1D">
        <w:tc>
          <w:tcPr>
            <w:tcW w:w="4927" w:type="dxa"/>
          </w:tcPr>
          <w:p w14:paraId="7C65EAA2" w14:textId="77777777" w:rsidR="00217A1D" w:rsidRPr="00217A1D" w:rsidRDefault="00217A1D" w:rsidP="00CC74B2">
            <w:pPr>
              <w:pStyle w:val="ListParagraph"/>
              <w:numPr>
                <w:ilvl w:val="0"/>
                <w:numId w:val="16"/>
              </w:numPr>
            </w:pPr>
            <w:r w:rsidRPr="00217A1D">
              <w:t>the application of different assessment methods and instruments involving a range of assessment activities and events</w:t>
            </w:r>
          </w:p>
        </w:tc>
        <w:tc>
          <w:tcPr>
            <w:tcW w:w="3589" w:type="dxa"/>
          </w:tcPr>
          <w:p w14:paraId="16123E81" w14:textId="77777777" w:rsidR="00217A1D" w:rsidRPr="00217A1D" w:rsidRDefault="00217A1D" w:rsidP="00217A1D">
            <w:pPr>
              <w:pStyle w:val="ListParagraph"/>
            </w:pPr>
          </w:p>
        </w:tc>
      </w:tr>
      <w:tr w:rsidR="00217A1D" w:rsidRPr="00217A1D" w14:paraId="19673ACE" w14:textId="54F4AAF6" w:rsidTr="00217A1D">
        <w:tc>
          <w:tcPr>
            <w:tcW w:w="4927" w:type="dxa"/>
          </w:tcPr>
          <w:p w14:paraId="7D0A90F0" w14:textId="77777777" w:rsidR="00217A1D" w:rsidRPr="00217A1D" w:rsidRDefault="00217A1D" w:rsidP="00CC74B2">
            <w:pPr>
              <w:pStyle w:val="ListParagraph"/>
              <w:numPr>
                <w:ilvl w:val="0"/>
                <w:numId w:val="16"/>
              </w:numPr>
            </w:pPr>
            <w:r w:rsidRPr="00217A1D">
              <w:t>two-way communication and feedback</w:t>
            </w:r>
          </w:p>
        </w:tc>
        <w:tc>
          <w:tcPr>
            <w:tcW w:w="3589" w:type="dxa"/>
          </w:tcPr>
          <w:p w14:paraId="494F7FE0" w14:textId="77777777" w:rsidR="00217A1D" w:rsidRPr="00217A1D" w:rsidRDefault="00217A1D" w:rsidP="00217A1D">
            <w:pPr>
              <w:pStyle w:val="ListParagraph"/>
            </w:pPr>
          </w:p>
        </w:tc>
      </w:tr>
      <w:tr w:rsidR="00217A1D" w:rsidRPr="00217A1D" w14:paraId="6109D0A1" w14:textId="09E98C6B" w:rsidTr="00217A1D">
        <w:tc>
          <w:tcPr>
            <w:tcW w:w="4927" w:type="dxa"/>
          </w:tcPr>
          <w:p w14:paraId="2847AECE" w14:textId="77777777" w:rsidR="00217A1D" w:rsidRPr="00217A1D" w:rsidRDefault="00217A1D" w:rsidP="00CC74B2">
            <w:pPr>
              <w:pStyle w:val="ListParagraph"/>
              <w:numPr>
                <w:ilvl w:val="0"/>
                <w:numId w:val="16"/>
              </w:numPr>
            </w:pPr>
            <w:r w:rsidRPr="00217A1D">
              <w:t>how judgement was exercised in making the assessment decision</w:t>
            </w:r>
          </w:p>
        </w:tc>
        <w:tc>
          <w:tcPr>
            <w:tcW w:w="3589" w:type="dxa"/>
          </w:tcPr>
          <w:p w14:paraId="5FBCA8C1" w14:textId="77777777" w:rsidR="00217A1D" w:rsidRPr="00217A1D" w:rsidRDefault="00217A1D" w:rsidP="00217A1D">
            <w:pPr>
              <w:pStyle w:val="ListParagraph"/>
            </w:pPr>
          </w:p>
        </w:tc>
      </w:tr>
      <w:tr w:rsidR="00217A1D" w:rsidRPr="00217A1D" w14:paraId="139DCD8E" w14:textId="63A2E3AE" w:rsidTr="00217A1D">
        <w:tc>
          <w:tcPr>
            <w:tcW w:w="4927" w:type="dxa"/>
          </w:tcPr>
          <w:p w14:paraId="50958861" w14:textId="77777777" w:rsidR="00217A1D" w:rsidRPr="00217A1D" w:rsidRDefault="00217A1D" w:rsidP="00CC74B2">
            <w:pPr>
              <w:pStyle w:val="ListParagraph"/>
              <w:numPr>
                <w:ilvl w:val="0"/>
                <w:numId w:val="16"/>
              </w:numPr>
            </w:pPr>
            <w:r w:rsidRPr="00217A1D">
              <w:t>how and when assessment outcomes were recorded and reported</w:t>
            </w:r>
          </w:p>
        </w:tc>
        <w:tc>
          <w:tcPr>
            <w:tcW w:w="3589" w:type="dxa"/>
          </w:tcPr>
          <w:p w14:paraId="7B0575CE" w14:textId="77777777" w:rsidR="00217A1D" w:rsidRPr="00217A1D" w:rsidRDefault="00217A1D" w:rsidP="00217A1D">
            <w:pPr>
              <w:pStyle w:val="ListParagraph"/>
            </w:pPr>
          </w:p>
        </w:tc>
      </w:tr>
      <w:tr w:rsidR="00217A1D" w:rsidRPr="00217A1D" w14:paraId="5AA669F8" w14:textId="1B8559BF" w:rsidTr="00217A1D">
        <w:tc>
          <w:tcPr>
            <w:tcW w:w="4927" w:type="dxa"/>
          </w:tcPr>
          <w:p w14:paraId="27E36BAC" w14:textId="77777777" w:rsidR="00217A1D" w:rsidRPr="00217A1D" w:rsidRDefault="00217A1D" w:rsidP="00CC74B2">
            <w:pPr>
              <w:pStyle w:val="ListParagraph"/>
              <w:numPr>
                <w:ilvl w:val="0"/>
                <w:numId w:val="16"/>
              </w:numPr>
            </w:pPr>
            <w:r w:rsidRPr="00217A1D">
              <w:t>assessment records and reports completed in accordance with assessment system and organisational, legal and ethical requirements</w:t>
            </w:r>
          </w:p>
        </w:tc>
        <w:tc>
          <w:tcPr>
            <w:tcW w:w="3589" w:type="dxa"/>
          </w:tcPr>
          <w:p w14:paraId="65D0BC3E" w14:textId="77777777" w:rsidR="00217A1D" w:rsidRPr="00217A1D" w:rsidRDefault="00217A1D" w:rsidP="00217A1D">
            <w:pPr>
              <w:pStyle w:val="ListParagraph"/>
            </w:pPr>
          </w:p>
        </w:tc>
      </w:tr>
      <w:tr w:rsidR="00217A1D" w:rsidRPr="00217A1D" w14:paraId="4817E934" w14:textId="13D277C9" w:rsidTr="00217A1D">
        <w:tc>
          <w:tcPr>
            <w:tcW w:w="4927" w:type="dxa"/>
          </w:tcPr>
          <w:p w14:paraId="3D3C29AF" w14:textId="77777777" w:rsidR="00217A1D" w:rsidRPr="00217A1D" w:rsidRDefault="00217A1D" w:rsidP="00CC74B2">
            <w:pPr>
              <w:pStyle w:val="ListParagraph"/>
              <w:numPr>
                <w:ilvl w:val="0"/>
                <w:numId w:val="16"/>
              </w:numPr>
            </w:pPr>
            <w:r w:rsidRPr="00217A1D">
              <w:t>how the assessment process was reviewed.</w:t>
            </w:r>
          </w:p>
        </w:tc>
        <w:tc>
          <w:tcPr>
            <w:tcW w:w="3589" w:type="dxa"/>
          </w:tcPr>
          <w:p w14:paraId="0C4A04A8" w14:textId="77777777" w:rsidR="00217A1D" w:rsidRPr="00217A1D" w:rsidRDefault="00217A1D" w:rsidP="00217A1D">
            <w:pPr>
              <w:pStyle w:val="ListParagraph"/>
            </w:pPr>
          </w:p>
        </w:tc>
      </w:tr>
    </w:tbl>
    <w:p w14:paraId="28A9AEB5" w14:textId="77777777" w:rsidR="00262107" w:rsidRPr="00603131" w:rsidRDefault="00262107" w:rsidP="00262107"/>
    <w:p w14:paraId="526490CB" w14:textId="77777777" w:rsidR="0061546C" w:rsidRPr="00603131" w:rsidRDefault="0061546C" w:rsidP="00317725">
      <w:pPr>
        <w:rPr>
          <w:b/>
          <w:highlight w:val="magenta"/>
        </w:rPr>
      </w:pPr>
    </w:p>
    <w:p w14:paraId="6123369E" w14:textId="77777777" w:rsidR="00D82234" w:rsidRDefault="00D82234" w:rsidP="00317725">
      <w:pPr>
        <w:rPr>
          <w:b/>
          <w:highlight w:val="magenta"/>
        </w:rPr>
      </w:pPr>
    </w:p>
    <w:p w14:paraId="1EF33C8B" w14:textId="77777777" w:rsidR="00D82234" w:rsidRDefault="00D82234" w:rsidP="00317725">
      <w:pPr>
        <w:rPr>
          <w:b/>
          <w:highlight w:val="magenta"/>
        </w:rPr>
      </w:pPr>
    </w:p>
    <w:p w14:paraId="74665E9C" w14:textId="77777777" w:rsidR="00D82234" w:rsidRDefault="00D82234" w:rsidP="00317725">
      <w:pPr>
        <w:rPr>
          <w:b/>
          <w:highlight w:val="magenta"/>
        </w:rPr>
      </w:pPr>
    </w:p>
    <w:p w14:paraId="164876C4" w14:textId="77777777" w:rsidR="00D82234" w:rsidRDefault="00D82234" w:rsidP="00317725">
      <w:pPr>
        <w:rPr>
          <w:b/>
          <w:highlight w:val="magenta"/>
        </w:rPr>
      </w:pPr>
    </w:p>
    <w:p w14:paraId="75010CD9" w14:textId="77777777" w:rsidR="00D82234" w:rsidRDefault="00D82234" w:rsidP="00317725">
      <w:pPr>
        <w:rPr>
          <w:b/>
          <w:highlight w:val="magenta"/>
        </w:rPr>
      </w:pPr>
    </w:p>
    <w:p w14:paraId="4456E442" w14:textId="77777777" w:rsidR="00D82234" w:rsidRDefault="00D82234" w:rsidP="00317725">
      <w:pPr>
        <w:rPr>
          <w:b/>
          <w:highlight w:val="magenta"/>
        </w:rPr>
      </w:pPr>
    </w:p>
    <w:p w14:paraId="547F8287" w14:textId="77777777" w:rsidR="00D82234" w:rsidRDefault="00D82234" w:rsidP="00317725">
      <w:pPr>
        <w:rPr>
          <w:b/>
          <w:highlight w:val="magenta"/>
        </w:rPr>
      </w:pPr>
    </w:p>
    <w:p w14:paraId="3ABF6AFB" w14:textId="77777777" w:rsidR="00D82234" w:rsidRDefault="00D82234" w:rsidP="00317725">
      <w:pPr>
        <w:rPr>
          <w:b/>
          <w:highlight w:val="magenta"/>
        </w:rPr>
      </w:pPr>
    </w:p>
    <w:p w14:paraId="5C77F546" w14:textId="77777777" w:rsidR="00D82234" w:rsidRDefault="00D82234" w:rsidP="00317725">
      <w:pPr>
        <w:rPr>
          <w:b/>
          <w:highlight w:val="magenta"/>
        </w:rPr>
      </w:pPr>
    </w:p>
    <w:p w14:paraId="01097352" w14:textId="77777777" w:rsidR="00D82234" w:rsidRDefault="00D82234" w:rsidP="00317725">
      <w:pPr>
        <w:rPr>
          <w:b/>
          <w:highlight w:val="magenta"/>
        </w:rPr>
      </w:pPr>
    </w:p>
    <w:p w14:paraId="4BB693EF" w14:textId="3D4FD3CF" w:rsidR="00AB1F5F" w:rsidRPr="00AB1F5F" w:rsidRDefault="00AB1F5F" w:rsidP="00AB1F5F">
      <w:pPr>
        <w:rPr>
          <w:b/>
          <w:sz w:val="16"/>
          <w:szCs w:val="16"/>
        </w:rPr>
      </w:pPr>
      <w:r>
        <w:rPr>
          <w:b/>
          <w:sz w:val="16"/>
          <w:szCs w:val="16"/>
        </w:rPr>
        <w:t xml:space="preserve">Q1: Provide </w:t>
      </w:r>
      <w:r w:rsidR="001079ED">
        <w:rPr>
          <w:b/>
          <w:sz w:val="16"/>
          <w:szCs w:val="16"/>
        </w:rPr>
        <w:t>at least ONE example</w:t>
      </w:r>
      <w:r w:rsidRPr="00AB1F5F">
        <w:rPr>
          <w:b/>
          <w:sz w:val="16"/>
          <w:szCs w:val="16"/>
        </w:rPr>
        <w:t xml:space="preserve"> of Reasonable Adjustments in Assessment</w:t>
      </w:r>
      <w:r w:rsidR="001079ED">
        <w:rPr>
          <w:b/>
          <w:sz w:val="16"/>
          <w:szCs w:val="16"/>
        </w:rPr>
        <w:t xml:space="preserve"> for each Learner Difficulty Listed below:</w:t>
      </w:r>
    </w:p>
    <w:p w14:paraId="36561496" w14:textId="77777777" w:rsidR="00AB1F5F" w:rsidRPr="00AB1F5F" w:rsidRDefault="00AB1F5F" w:rsidP="00AB1F5F">
      <w:pPr>
        <w:rPr>
          <w:sz w:val="16"/>
          <w:szCs w:val="16"/>
        </w:rPr>
      </w:pPr>
    </w:p>
    <w:tbl>
      <w:tblPr>
        <w:tblW w:w="0" w:type="auto"/>
        <w:tblInd w:w="108" w:type="dxa"/>
        <w:tblBorders>
          <w:top w:val="single" w:sz="2" w:space="0" w:color="333399"/>
          <w:left w:val="single" w:sz="2" w:space="0" w:color="333399"/>
          <w:bottom w:val="single" w:sz="2" w:space="0" w:color="333399"/>
          <w:right w:val="single" w:sz="2" w:space="0" w:color="333399"/>
          <w:insideH w:val="single" w:sz="2" w:space="0" w:color="333399"/>
          <w:insideV w:val="single" w:sz="2" w:space="0" w:color="333399"/>
        </w:tblBorders>
        <w:tblLook w:val="01E0" w:firstRow="1" w:lastRow="1" w:firstColumn="1" w:lastColumn="1" w:noHBand="0" w:noVBand="0"/>
      </w:tblPr>
      <w:tblGrid>
        <w:gridCol w:w="2107"/>
        <w:gridCol w:w="6301"/>
      </w:tblGrid>
      <w:tr w:rsidR="00AB1F5F" w:rsidRPr="00AB1F5F" w14:paraId="2B669BD4" w14:textId="77777777" w:rsidTr="00AB1F5F">
        <w:tc>
          <w:tcPr>
            <w:tcW w:w="2310" w:type="dxa"/>
            <w:shd w:val="clear" w:color="auto" w:fill="333399"/>
            <w:vAlign w:val="center"/>
          </w:tcPr>
          <w:p w14:paraId="1F609363" w14:textId="77777777" w:rsidR="00AB1F5F" w:rsidRPr="00AB1F5F" w:rsidRDefault="00AB1F5F" w:rsidP="00AB1F5F">
            <w:pPr>
              <w:pStyle w:val="DESTtext"/>
              <w:tabs>
                <w:tab w:val="left" w:pos="1047"/>
              </w:tabs>
              <w:spacing w:line="280" w:lineRule="atLeast"/>
              <w:jc w:val="center"/>
              <w:rPr>
                <w:rFonts w:asciiTheme="minorHAnsi" w:hAnsiTheme="minorHAnsi"/>
                <w:b/>
                <w:color w:val="DFDFCF"/>
                <w:spacing w:val="0"/>
                <w:sz w:val="16"/>
                <w:szCs w:val="16"/>
              </w:rPr>
            </w:pPr>
            <w:r w:rsidRPr="00AB1F5F">
              <w:rPr>
                <w:rFonts w:asciiTheme="minorHAnsi" w:hAnsiTheme="minorHAnsi"/>
                <w:b/>
                <w:color w:val="DFDFCF"/>
                <w:spacing w:val="0"/>
                <w:sz w:val="16"/>
                <w:szCs w:val="16"/>
              </w:rPr>
              <w:lastRenderedPageBreak/>
              <w:t>Learner difficulty</w:t>
            </w:r>
          </w:p>
        </w:tc>
        <w:tc>
          <w:tcPr>
            <w:tcW w:w="7410" w:type="dxa"/>
            <w:shd w:val="clear" w:color="auto" w:fill="333399"/>
            <w:vAlign w:val="center"/>
          </w:tcPr>
          <w:p w14:paraId="57030F16" w14:textId="77777777" w:rsidR="00AB1F5F" w:rsidRPr="00AB1F5F" w:rsidRDefault="00AB1F5F" w:rsidP="00AB1F5F">
            <w:pPr>
              <w:pStyle w:val="DESTtext"/>
              <w:tabs>
                <w:tab w:val="left" w:pos="1047"/>
              </w:tabs>
              <w:spacing w:line="280" w:lineRule="atLeast"/>
              <w:jc w:val="center"/>
              <w:rPr>
                <w:rFonts w:asciiTheme="minorHAnsi" w:hAnsiTheme="minorHAnsi"/>
                <w:b/>
                <w:color w:val="DFDFCF"/>
                <w:spacing w:val="0"/>
                <w:sz w:val="16"/>
                <w:szCs w:val="16"/>
              </w:rPr>
            </w:pPr>
            <w:r w:rsidRPr="00AB1F5F">
              <w:rPr>
                <w:rFonts w:asciiTheme="minorHAnsi" w:hAnsiTheme="minorHAnsi"/>
                <w:b/>
                <w:color w:val="DFDFCF"/>
                <w:spacing w:val="0"/>
                <w:sz w:val="16"/>
                <w:szCs w:val="16"/>
              </w:rPr>
              <w:t>Examples of reasonable adjustments in assessment</w:t>
            </w:r>
          </w:p>
        </w:tc>
      </w:tr>
      <w:tr w:rsidR="00AB1F5F" w:rsidRPr="00AB1F5F" w14:paraId="22EC0B3A" w14:textId="77777777" w:rsidTr="00AB1F5F">
        <w:trPr>
          <w:trHeight w:val="1239"/>
        </w:trPr>
        <w:tc>
          <w:tcPr>
            <w:tcW w:w="2310" w:type="dxa"/>
            <w:shd w:val="clear" w:color="auto" w:fill="auto"/>
            <w:vAlign w:val="center"/>
          </w:tcPr>
          <w:p w14:paraId="1A74EFE1"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Maintaining concentration</w:t>
            </w:r>
          </w:p>
        </w:tc>
        <w:tc>
          <w:tcPr>
            <w:tcW w:w="7410" w:type="dxa"/>
            <w:shd w:val="clear" w:color="auto" w:fill="auto"/>
            <w:vAlign w:val="center"/>
          </w:tcPr>
          <w:p w14:paraId="132358BE"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4E1027DF"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access to a scribe</w:t>
            </w:r>
          </w:p>
          <w:p w14:paraId="5CD66E5A"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split sessions</w:t>
            </w:r>
          </w:p>
          <w:p w14:paraId="29545275"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separate assessment venue</w:t>
            </w:r>
          </w:p>
        </w:tc>
      </w:tr>
      <w:tr w:rsidR="00AB1F5F" w:rsidRPr="00AB1F5F" w14:paraId="4760E0E9" w14:textId="77777777" w:rsidTr="00AB1F5F">
        <w:trPr>
          <w:trHeight w:val="1892"/>
        </w:trPr>
        <w:tc>
          <w:tcPr>
            <w:tcW w:w="2310" w:type="dxa"/>
            <w:shd w:val="clear" w:color="auto" w:fill="auto"/>
            <w:vAlign w:val="center"/>
          </w:tcPr>
          <w:p w14:paraId="547776CD"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Expressing knowledge in writing</w:t>
            </w:r>
          </w:p>
        </w:tc>
        <w:tc>
          <w:tcPr>
            <w:tcW w:w="7410" w:type="dxa"/>
            <w:shd w:val="clear" w:color="auto" w:fill="auto"/>
            <w:vAlign w:val="center"/>
          </w:tcPr>
          <w:p w14:paraId="0615824C"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02345FB3"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access to a scribe</w:t>
            </w:r>
          </w:p>
          <w:p w14:paraId="2E481172"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multiple choice and short answer questions in preference to long answer questions</w:t>
            </w:r>
          </w:p>
          <w:p w14:paraId="1DD21DD5"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 xml:space="preserve">models and practical examples </w:t>
            </w:r>
          </w:p>
          <w:p w14:paraId="20CF2F93"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oral assessment</w:t>
            </w:r>
          </w:p>
        </w:tc>
      </w:tr>
      <w:tr w:rsidR="00AB1F5F" w:rsidRPr="00AB1F5F" w14:paraId="69CE1DB2" w14:textId="77777777" w:rsidTr="00AB1F5F">
        <w:trPr>
          <w:trHeight w:val="3670"/>
        </w:trPr>
        <w:tc>
          <w:tcPr>
            <w:tcW w:w="2310" w:type="dxa"/>
            <w:shd w:val="clear" w:color="auto" w:fill="auto"/>
            <w:vAlign w:val="center"/>
          </w:tcPr>
          <w:p w14:paraId="6AA1218F"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Spelling and/or grammar</w:t>
            </w:r>
          </w:p>
        </w:tc>
        <w:tc>
          <w:tcPr>
            <w:tcW w:w="7410" w:type="dxa"/>
            <w:shd w:val="clear" w:color="auto" w:fill="auto"/>
            <w:vAlign w:val="center"/>
          </w:tcPr>
          <w:p w14:paraId="42915FC3"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5E139C7F"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access to a scribe</w:t>
            </w:r>
          </w:p>
          <w:p w14:paraId="31679A1E"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 xml:space="preserve">oral assessment </w:t>
            </w:r>
          </w:p>
          <w:p w14:paraId="6E902C8A"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an audiotape or dictaphone</w:t>
            </w:r>
          </w:p>
          <w:p w14:paraId="2C099A74"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 personal computer with spelling and grammar checkers, dictionaries, thesauruses</w:t>
            </w:r>
          </w:p>
          <w:p w14:paraId="07771269"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 xml:space="preserve">special equipment </w:t>
            </w:r>
          </w:p>
          <w:p w14:paraId="7E09F772"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multiple choice and short answer questions in preference to long answer questions</w:t>
            </w:r>
          </w:p>
          <w:p w14:paraId="5F66BE2F"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models and practical examples for the learner to demonstrate what he/she means</w:t>
            </w:r>
          </w:p>
          <w:p w14:paraId="039AEEF7"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other assessment methods such as taped interviews, slide presentations, photographic essays or models</w:t>
            </w:r>
          </w:p>
        </w:tc>
      </w:tr>
      <w:tr w:rsidR="00AB1F5F" w:rsidRPr="00AB1F5F" w14:paraId="52E96496" w14:textId="77777777" w:rsidTr="00AB1F5F">
        <w:trPr>
          <w:trHeight w:val="792"/>
        </w:trPr>
        <w:tc>
          <w:tcPr>
            <w:tcW w:w="2310" w:type="dxa"/>
            <w:shd w:val="clear" w:color="auto" w:fill="auto"/>
            <w:vAlign w:val="center"/>
          </w:tcPr>
          <w:p w14:paraId="235616B3"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Numbers and numerical concepts</w:t>
            </w:r>
          </w:p>
        </w:tc>
        <w:tc>
          <w:tcPr>
            <w:tcW w:w="7410" w:type="dxa"/>
            <w:shd w:val="clear" w:color="auto" w:fill="auto"/>
            <w:vAlign w:val="center"/>
          </w:tcPr>
          <w:p w14:paraId="38B18D1F"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0E7FABAA"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 calculator</w:t>
            </w:r>
          </w:p>
        </w:tc>
      </w:tr>
      <w:tr w:rsidR="00AB1F5F" w:rsidRPr="00AB1F5F" w14:paraId="2BC6EC56" w14:textId="77777777" w:rsidTr="00AB1F5F">
        <w:trPr>
          <w:trHeight w:val="2982"/>
        </w:trPr>
        <w:tc>
          <w:tcPr>
            <w:tcW w:w="2310" w:type="dxa"/>
            <w:shd w:val="clear" w:color="auto" w:fill="auto"/>
            <w:vAlign w:val="center"/>
          </w:tcPr>
          <w:p w14:paraId="5EC4A170"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Understanding spoken information and instructions</w:t>
            </w:r>
          </w:p>
        </w:tc>
        <w:tc>
          <w:tcPr>
            <w:tcW w:w="7410" w:type="dxa"/>
            <w:shd w:val="clear" w:color="auto" w:fill="auto"/>
            <w:vAlign w:val="center"/>
          </w:tcPr>
          <w:p w14:paraId="38722273"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0DA06AAD"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rest breaks</w:t>
            </w:r>
          </w:p>
          <w:p w14:paraId="5E291A9B"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split sessions, on the same or successive days, to prevent the learner working for extended periods</w:t>
            </w:r>
          </w:p>
          <w:p w14:paraId="69EE8924"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simple direct language</w:t>
            </w:r>
          </w:p>
          <w:p w14:paraId="7F102C4D"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instructions step-by-step</w:t>
            </w:r>
          </w:p>
          <w:p w14:paraId="2A807A57"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repetition of information given</w:t>
            </w:r>
          </w:p>
          <w:p w14:paraId="1DE21288"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asking the learner to repeat what she/he is required to do to check for understanding</w:t>
            </w:r>
          </w:p>
          <w:p w14:paraId="04EDA45B"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demonstrating what is required</w:t>
            </w:r>
          </w:p>
        </w:tc>
      </w:tr>
      <w:tr w:rsidR="00AB1F5F" w:rsidRPr="00AB1F5F" w14:paraId="1FEE437C" w14:textId="77777777" w:rsidTr="00AB1F5F">
        <w:trPr>
          <w:trHeight w:val="1213"/>
        </w:trPr>
        <w:tc>
          <w:tcPr>
            <w:tcW w:w="2310" w:type="dxa"/>
            <w:shd w:val="clear" w:color="auto" w:fill="auto"/>
            <w:vAlign w:val="center"/>
          </w:tcPr>
          <w:p w14:paraId="09655857"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Communicating orally, for oral assessments</w:t>
            </w:r>
          </w:p>
        </w:tc>
        <w:tc>
          <w:tcPr>
            <w:tcW w:w="7410" w:type="dxa"/>
            <w:shd w:val="clear" w:color="auto" w:fill="auto"/>
            <w:vAlign w:val="center"/>
          </w:tcPr>
          <w:p w14:paraId="0FFAC4D2"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225D5D25"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access to an interpreter</w:t>
            </w:r>
          </w:p>
          <w:p w14:paraId="72CB1866"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 personal computer with voice synthesiser</w:t>
            </w:r>
          </w:p>
          <w:p w14:paraId="7473F797"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 reader of the learner’s work</w:t>
            </w:r>
          </w:p>
        </w:tc>
      </w:tr>
      <w:tr w:rsidR="00AB1F5F" w:rsidRPr="00AB1F5F" w14:paraId="1D6F50F3" w14:textId="77777777" w:rsidTr="00AB1F5F">
        <w:trPr>
          <w:trHeight w:val="1219"/>
        </w:trPr>
        <w:tc>
          <w:tcPr>
            <w:tcW w:w="2310" w:type="dxa"/>
            <w:shd w:val="clear" w:color="auto" w:fill="auto"/>
            <w:vAlign w:val="center"/>
          </w:tcPr>
          <w:p w14:paraId="129FA79E" w14:textId="77777777" w:rsidR="00AB1F5F" w:rsidRPr="00AB1F5F" w:rsidRDefault="00AB1F5F" w:rsidP="00AB1F5F">
            <w:pPr>
              <w:pStyle w:val="DESTtext"/>
              <w:tabs>
                <w:tab w:val="left" w:pos="1047"/>
              </w:tabs>
              <w:spacing w:before="120" w:after="120" w:line="240" w:lineRule="auto"/>
              <w:rPr>
                <w:rFonts w:asciiTheme="minorHAnsi" w:hAnsiTheme="minorHAnsi"/>
                <w:b/>
                <w:spacing w:val="0"/>
                <w:sz w:val="16"/>
                <w:szCs w:val="16"/>
              </w:rPr>
            </w:pPr>
            <w:r w:rsidRPr="00AB1F5F">
              <w:rPr>
                <w:rFonts w:asciiTheme="minorHAnsi" w:hAnsiTheme="minorHAnsi"/>
                <w:b/>
                <w:spacing w:val="0"/>
                <w:sz w:val="16"/>
                <w:szCs w:val="16"/>
              </w:rPr>
              <w:t>English language</w:t>
            </w:r>
          </w:p>
        </w:tc>
        <w:tc>
          <w:tcPr>
            <w:tcW w:w="7410" w:type="dxa"/>
            <w:shd w:val="clear" w:color="auto" w:fill="auto"/>
            <w:vAlign w:val="center"/>
          </w:tcPr>
          <w:p w14:paraId="11EE1B63"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additional time</w:t>
            </w:r>
          </w:p>
          <w:p w14:paraId="769D6746"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 dictionary and/or thesaurus</w:t>
            </w:r>
          </w:p>
          <w:p w14:paraId="0F8FDF1F" w14:textId="77777777" w:rsidR="00AB1F5F" w:rsidRPr="00AB1F5F" w:rsidRDefault="00AB1F5F" w:rsidP="00CC74B2">
            <w:pPr>
              <w:pStyle w:val="DESTtext"/>
              <w:numPr>
                <w:ilvl w:val="0"/>
                <w:numId w:val="74"/>
              </w:numPr>
              <w:tabs>
                <w:tab w:val="left" w:pos="1047"/>
              </w:tabs>
              <w:spacing w:before="40" w:after="40" w:line="240" w:lineRule="auto"/>
              <w:rPr>
                <w:rFonts w:asciiTheme="minorHAnsi" w:hAnsiTheme="minorHAnsi"/>
                <w:spacing w:val="0"/>
                <w:sz w:val="16"/>
                <w:szCs w:val="16"/>
              </w:rPr>
            </w:pPr>
            <w:r w:rsidRPr="00AB1F5F">
              <w:rPr>
                <w:rFonts w:asciiTheme="minorHAnsi" w:hAnsiTheme="minorHAnsi"/>
                <w:spacing w:val="0"/>
                <w:sz w:val="16"/>
                <w:szCs w:val="16"/>
              </w:rPr>
              <w:t>a personal computer with spelling and grammar checker, dictionary and thesaurus</w:t>
            </w:r>
          </w:p>
        </w:tc>
      </w:tr>
    </w:tbl>
    <w:p w14:paraId="6299D20D" w14:textId="77777777" w:rsidR="00D82234" w:rsidRDefault="00D82234" w:rsidP="00317725">
      <w:pPr>
        <w:rPr>
          <w:b/>
          <w:highlight w:val="magenta"/>
        </w:rPr>
      </w:pPr>
    </w:p>
    <w:p w14:paraId="5398CD2D" w14:textId="77777777" w:rsidR="00317725" w:rsidRPr="006A33B5" w:rsidRDefault="00317725" w:rsidP="006A33B5">
      <w:pPr>
        <w:jc w:val="center"/>
        <w:rPr>
          <w:b/>
          <w:sz w:val="32"/>
          <w:szCs w:val="32"/>
          <w:highlight w:val="yellow"/>
        </w:rPr>
      </w:pPr>
      <w:r w:rsidRPr="006A33B5">
        <w:rPr>
          <w:b/>
          <w:sz w:val="32"/>
          <w:szCs w:val="32"/>
          <w:highlight w:val="yellow"/>
        </w:rPr>
        <w:lastRenderedPageBreak/>
        <w:t>TAEASS403B Participate in assessment validation (CORE)</w:t>
      </w:r>
    </w:p>
    <w:p w14:paraId="28042C3D" w14:textId="77777777" w:rsidR="00317725" w:rsidRPr="00603131" w:rsidRDefault="00317725" w:rsidP="00317725">
      <w:pPr>
        <w:rPr>
          <w:b/>
          <w:highlight w:val="magenta"/>
        </w:rPr>
      </w:pPr>
    </w:p>
    <w:p w14:paraId="25E00B08" w14:textId="77777777" w:rsidR="00D67439" w:rsidRPr="00603131" w:rsidRDefault="00D67439" w:rsidP="00D67439">
      <w:pPr>
        <w:rPr>
          <w:b/>
        </w:rPr>
      </w:pPr>
      <w:r w:rsidRPr="00603131">
        <w:rPr>
          <w:b/>
        </w:rPr>
        <w:t>Q: What is this unit about?</w:t>
      </w:r>
    </w:p>
    <w:p w14:paraId="54B84D22" w14:textId="77777777" w:rsidR="00AC5EB9" w:rsidRPr="00603131" w:rsidRDefault="00AC5EB9" w:rsidP="00AC5EB9">
      <w:r w:rsidRPr="00603131">
        <w:t>This unit describes the performance outcomes, skills and knowledge required to participate in an assessment validation process.</w:t>
      </w:r>
    </w:p>
    <w:p w14:paraId="045290BE" w14:textId="77777777" w:rsidR="00317725" w:rsidRPr="00603131" w:rsidRDefault="00317725" w:rsidP="00317725">
      <w:pPr>
        <w:rPr>
          <w:b/>
          <w:highlight w:val="magenta"/>
        </w:rPr>
      </w:pPr>
    </w:p>
    <w:tbl>
      <w:tblPr>
        <w:tblStyle w:val="TableGrid"/>
        <w:tblW w:w="0" w:type="auto"/>
        <w:tblLook w:val="04A0" w:firstRow="1" w:lastRow="0" w:firstColumn="1" w:lastColumn="0" w:noHBand="0" w:noVBand="1"/>
      </w:tblPr>
      <w:tblGrid>
        <w:gridCol w:w="4973"/>
        <w:gridCol w:w="3543"/>
      </w:tblGrid>
      <w:tr w:rsidR="00B97EA0" w:rsidRPr="00B97EA0" w14:paraId="449A321D" w14:textId="50B41244" w:rsidTr="00B97EA0">
        <w:tc>
          <w:tcPr>
            <w:tcW w:w="4973" w:type="dxa"/>
          </w:tcPr>
          <w:p w14:paraId="28DD15CD" w14:textId="77777777" w:rsidR="00B97EA0" w:rsidRPr="00B97EA0" w:rsidRDefault="00B97EA0" w:rsidP="00B97EA0">
            <w:pPr>
              <w:rPr>
                <w:b/>
              </w:rPr>
            </w:pPr>
            <w:r w:rsidRPr="00B97EA0">
              <w:rPr>
                <w:b/>
              </w:rPr>
              <w:t>Q: What “evidence” is required for RPL to be granted?</w:t>
            </w:r>
          </w:p>
        </w:tc>
        <w:tc>
          <w:tcPr>
            <w:tcW w:w="3543" w:type="dxa"/>
          </w:tcPr>
          <w:p w14:paraId="272D96DE" w14:textId="4A85142E" w:rsidR="00B97EA0" w:rsidRPr="00B97EA0" w:rsidRDefault="00B97EA0" w:rsidP="00B97EA0">
            <w:pPr>
              <w:rPr>
                <w:b/>
              </w:rPr>
            </w:pPr>
            <w:r w:rsidRPr="00B97EA0">
              <w:t>The applicant must provide evidence of the ability to:</w:t>
            </w:r>
          </w:p>
        </w:tc>
      </w:tr>
      <w:tr w:rsidR="00B97EA0" w:rsidRPr="00B97EA0" w14:paraId="54CFED1B" w14:textId="0EEC709B" w:rsidTr="00B97EA0">
        <w:tc>
          <w:tcPr>
            <w:tcW w:w="4973" w:type="dxa"/>
          </w:tcPr>
          <w:p w14:paraId="7B71B8EA" w14:textId="77777777" w:rsidR="00B97EA0" w:rsidRPr="00B97EA0" w:rsidRDefault="00B97EA0" w:rsidP="00CC74B2">
            <w:pPr>
              <w:pStyle w:val="ListParagraph"/>
              <w:numPr>
                <w:ilvl w:val="0"/>
                <w:numId w:val="17"/>
              </w:numPr>
            </w:pPr>
            <w:r w:rsidRPr="00B97EA0">
              <w:t xml:space="preserve">actively participate in a </w:t>
            </w:r>
            <w:r w:rsidRPr="00B97EA0">
              <w:rPr>
                <w:b/>
                <w:u w:val="single"/>
              </w:rPr>
              <w:t>minimum of two validation sessions</w:t>
            </w:r>
            <w:r w:rsidRPr="00B97EA0">
              <w:t xml:space="preserve"> or meetings which, in combination, address the critical aspects of validation using different validation approaches and activities</w:t>
            </w:r>
          </w:p>
        </w:tc>
        <w:tc>
          <w:tcPr>
            <w:tcW w:w="3543" w:type="dxa"/>
          </w:tcPr>
          <w:p w14:paraId="1FA8959F" w14:textId="77777777" w:rsidR="00B97EA0" w:rsidRPr="00B97EA0" w:rsidRDefault="00B97EA0" w:rsidP="00B97EA0">
            <w:pPr>
              <w:pStyle w:val="ListParagraph"/>
            </w:pPr>
          </w:p>
        </w:tc>
      </w:tr>
      <w:tr w:rsidR="00B97EA0" w:rsidRPr="00B97EA0" w14:paraId="5FD9E875" w14:textId="2180A7CA" w:rsidTr="00B97EA0">
        <w:tc>
          <w:tcPr>
            <w:tcW w:w="4973" w:type="dxa"/>
          </w:tcPr>
          <w:p w14:paraId="47C807A4" w14:textId="77777777" w:rsidR="00B97EA0" w:rsidRPr="00B97EA0" w:rsidRDefault="00B97EA0" w:rsidP="00CC74B2">
            <w:pPr>
              <w:pStyle w:val="ListParagraph"/>
              <w:numPr>
                <w:ilvl w:val="0"/>
                <w:numId w:val="17"/>
              </w:numPr>
            </w:pPr>
            <w:r w:rsidRPr="00B97EA0">
              <w:t>clearly explain purposes of validation and the legal and ethical responsibilities of assessors</w:t>
            </w:r>
          </w:p>
        </w:tc>
        <w:tc>
          <w:tcPr>
            <w:tcW w:w="3543" w:type="dxa"/>
          </w:tcPr>
          <w:p w14:paraId="5FB1BE9B" w14:textId="77777777" w:rsidR="00B97EA0" w:rsidRPr="00B97EA0" w:rsidRDefault="00B97EA0" w:rsidP="00B97EA0">
            <w:pPr>
              <w:pStyle w:val="ListParagraph"/>
            </w:pPr>
          </w:p>
        </w:tc>
      </w:tr>
      <w:tr w:rsidR="00B97EA0" w:rsidRPr="00B97EA0" w14:paraId="329E7D2D" w14:textId="40EA326D" w:rsidTr="00B97EA0">
        <w:tc>
          <w:tcPr>
            <w:tcW w:w="4973" w:type="dxa"/>
          </w:tcPr>
          <w:p w14:paraId="45B7AE17" w14:textId="77777777" w:rsidR="00B97EA0" w:rsidRPr="00B97EA0" w:rsidRDefault="00B97EA0" w:rsidP="00CC74B2">
            <w:pPr>
              <w:pStyle w:val="ListParagraph"/>
              <w:numPr>
                <w:ilvl w:val="0"/>
                <w:numId w:val="17"/>
              </w:numPr>
            </w:pPr>
            <w:r w:rsidRPr="00B97EA0">
              <w:t>collate documentation relating to validation process in a logical manner</w:t>
            </w:r>
          </w:p>
        </w:tc>
        <w:tc>
          <w:tcPr>
            <w:tcW w:w="3543" w:type="dxa"/>
          </w:tcPr>
          <w:p w14:paraId="739D4B92" w14:textId="77777777" w:rsidR="00B97EA0" w:rsidRPr="00B97EA0" w:rsidRDefault="00B97EA0" w:rsidP="00B97EA0">
            <w:pPr>
              <w:pStyle w:val="ListParagraph"/>
            </w:pPr>
          </w:p>
        </w:tc>
      </w:tr>
      <w:tr w:rsidR="00B97EA0" w:rsidRPr="00B97EA0" w14:paraId="5B47F975" w14:textId="74692748" w:rsidTr="00B97EA0">
        <w:tc>
          <w:tcPr>
            <w:tcW w:w="4973" w:type="dxa"/>
          </w:tcPr>
          <w:p w14:paraId="0534F281" w14:textId="77777777" w:rsidR="00B97EA0" w:rsidRPr="00B97EA0" w:rsidRDefault="00B97EA0" w:rsidP="00CC74B2">
            <w:pPr>
              <w:pStyle w:val="ListParagraph"/>
              <w:numPr>
                <w:ilvl w:val="0"/>
                <w:numId w:val="17"/>
              </w:numPr>
            </w:pPr>
            <w:r w:rsidRPr="00B97EA0">
              <w:t>demonstrate communication and liaison with relevant people</w:t>
            </w:r>
          </w:p>
        </w:tc>
        <w:tc>
          <w:tcPr>
            <w:tcW w:w="3543" w:type="dxa"/>
          </w:tcPr>
          <w:p w14:paraId="0114F01E" w14:textId="77777777" w:rsidR="00B97EA0" w:rsidRPr="00B97EA0" w:rsidRDefault="00B97EA0" w:rsidP="00B97EA0">
            <w:pPr>
              <w:pStyle w:val="ListParagraph"/>
            </w:pPr>
          </w:p>
        </w:tc>
      </w:tr>
      <w:tr w:rsidR="00B97EA0" w:rsidRPr="00B97EA0" w14:paraId="0D4659CD" w14:textId="1B4C6539" w:rsidTr="00B97EA0">
        <w:tc>
          <w:tcPr>
            <w:tcW w:w="4973" w:type="dxa"/>
          </w:tcPr>
          <w:p w14:paraId="7339D8FD" w14:textId="77777777" w:rsidR="00B97EA0" w:rsidRPr="00B97EA0" w:rsidRDefault="00B97EA0" w:rsidP="00CC74B2">
            <w:pPr>
              <w:pStyle w:val="ListParagraph"/>
              <w:numPr>
                <w:ilvl w:val="0"/>
                <w:numId w:val="17"/>
              </w:numPr>
            </w:pPr>
            <w:r w:rsidRPr="00B97EA0">
              <w:t>provide feedback and interpret documentation in validation sessions</w:t>
            </w:r>
          </w:p>
        </w:tc>
        <w:tc>
          <w:tcPr>
            <w:tcW w:w="3543" w:type="dxa"/>
          </w:tcPr>
          <w:p w14:paraId="5CD409A2" w14:textId="77777777" w:rsidR="00B97EA0" w:rsidRPr="00B97EA0" w:rsidRDefault="00B97EA0" w:rsidP="00B97EA0">
            <w:pPr>
              <w:pStyle w:val="ListParagraph"/>
            </w:pPr>
          </w:p>
        </w:tc>
      </w:tr>
      <w:tr w:rsidR="00B97EA0" w:rsidRPr="00B97EA0" w14:paraId="2CA214C8" w14:textId="4D826D98" w:rsidTr="00B97EA0">
        <w:tc>
          <w:tcPr>
            <w:tcW w:w="4973" w:type="dxa"/>
          </w:tcPr>
          <w:p w14:paraId="5EEFB290" w14:textId="77777777" w:rsidR="00B97EA0" w:rsidRPr="00B97EA0" w:rsidRDefault="00B97EA0" w:rsidP="00CC74B2">
            <w:pPr>
              <w:pStyle w:val="ListParagraph"/>
              <w:numPr>
                <w:ilvl w:val="0"/>
                <w:numId w:val="17"/>
              </w:numPr>
            </w:pPr>
            <w:r w:rsidRPr="00B97EA0">
              <w:t>record contribution to validation findings.</w:t>
            </w:r>
          </w:p>
        </w:tc>
        <w:tc>
          <w:tcPr>
            <w:tcW w:w="3543" w:type="dxa"/>
          </w:tcPr>
          <w:p w14:paraId="1FB34B5E" w14:textId="77777777" w:rsidR="00B97EA0" w:rsidRPr="00B97EA0" w:rsidRDefault="00B97EA0" w:rsidP="00B97EA0">
            <w:pPr>
              <w:pStyle w:val="ListParagraph"/>
            </w:pPr>
          </w:p>
        </w:tc>
      </w:tr>
    </w:tbl>
    <w:p w14:paraId="3D73F24F" w14:textId="77777777" w:rsidR="00AC5EB9" w:rsidRPr="00603131" w:rsidRDefault="00AC5EB9" w:rsidP="00262107"/>
    <w:p w14:paraId="6E876ABD" w14:textId="77777777" w:rsidR="00317725" w:rsidRPr="00603131" w:rsidRDefault="00317725" w:rsidP="00317725">
      <w:pPr>
        <w:rPr>
          <w:b/>
          <w:highlight w:val="magenta"/>
        </w:rPr>
      </w:pPr>
    </w:p>
    <w:p w14:paraId="228EB9BD" w14:textId="77777777" w:rsidR="00D82234" w:rsidRDefault="00D82234" w:rsidP="00F966D0">
      <w:pPr>
        <w:rPr>
          <w:b/>
          <w:highlight w:val="magenta"/>
        </w:rPr>
      </w:pPr>
    </w:p>
    <w:p w14:paraId="587842ED" w14:textId="77777777" w:rsidR="00D82234" w:rsidRDefault="00D82234" w:rsidP="00F966D0">
      <w:pPr>
        <w:rPr>
          <w:b/>
          <w:highlight w:val="magenta"/>
        </w:rPr>
      </w:pPr>
    </w:p>
    <w:p w14:paraId="18AC71F1" w14:textId="77777777" w:rsidR="00D82234" w:rsidRDefault="00D82234" w:rsidP="00F966D0">
      <w:pPr>
        <w:rPr>
          <w:b/>
          <w:highlight w:val="magenta"/>
        </w:rPr>
      </w:pPr>
    </w:p>
    <w:p w14:paraId="2A9BD6FC" w14:textId="77777777" w:rsidR="00D82234" w:rsidRDefault="00D82234" w:rsidP="00F966D0">
      <w:pPr>
        <w:rPr>
          <w:b/>
          <w:highlight w:val="magenta"/>
        </w:rPr>
      </w:pPr>
    </w:p>
    <w:p w14:paraId="3793505F" w14:textId="77777777" w:rsidR="00D82234" w:rsidRDefault="00D82234" w:rsidP="00F966D0">
      <w:pPr>
        <w:rPr>
          <w:b/>
          <w:highlight w:val="magenta"/>
        </w:rPr>
      </w:pPr>
    </w:p>
    <w:p w14:paraId="297F29A6" w14:textId="77777777" w:rsidR="00D82234" w:rsidRDefault="00D82234" w:rsidP="00F966D0">
      <w:pPr>
        <w:rPr>
          <w:b/>
          <w:highlight w:val="magenta"/>
        </w:rPr>
      </w:pPr>
    </w:p>
    <w:p w14:paraId="0E6D96AE" w14:textId="77777777" w:rsidR="00D82234" w:rsidRDefault="00D82234" w:rsidP="00F966D0">
      <w:pPr>
        <w:rPr>
          <w:b/>
          <w:highlight w:val="magenta"/>
        </w:rPr>
      </w:pPr>
    </w:p>
    <w:p w14:paraId="1D3A4EBB" w14:textId="77777777" w:rsidR="00D82234" w:rsidRDefault="00D82234" w:rsidP="00F966D0">
      <w:pPr>
        <w:rPr>
          <w:b/>
          <w:highlight w:val="magenta"/>
        </w:rPr>
      </w:pPr>
    </w:p>
    <w:p w14:paraId="60EB1447" w14:textId="77777777" w:rsidR="00D82234" w:rsidRDefault="00D82234" w:rsidP="00F966D0">
      <w:pPr>
        <w:rPr>
          <w:b/>
          <w:highlight w:val="magenta"/>
        </w:rPr>
      </w:pPr>
    </w:p>
    <w:p w14:paraId="3575D869" w14:textId="77777777" w:rsidR="00D82234" w:rsidRDefault="00D82234" w:rsidP="00F966D0">
      <w:pPr>
        <w:rPr>
          <w:b/>
          <w:highlight w:val="magenta"/>
        </w:rPr>
      </w:pPr>
    </w:p>
    <w:p w14:paraId="04FC0E36" w14:textId="77777777" w:rsidR="00D82234" w:rsidRDefault="00D82234" w:rsidP="00F966D0">
      <w:pPr>
        <w:rPr>
          <w:b/>
          <w:highlight w:val="magenta"/>
        </w:rPr>
      </w:pPr>
    </w:p>
    <w:p w14:paraId="54B9EDD4" w14:textId="77777777" w:rsidR="00D82234" w:rsidRDefault="00D82234" w:rsidP="00F966D0">
      <w:pPr>
        <w:rPr>
          <w:b/>
          <w:highlight w:val="magenta"/>
        </w:rPr>
      </w:pPr>
    </w:p>
    <w:p w14:paraId="7BE5D167" w14:textId="77777777" w:rsidR="00D82234" w:rsidRDefault="00D82234" w:rsidP="00F966D0">
      <w:pPr>
        <w:rPr>
          <w:b/>
          <w:highlight w:val="magenta"/>
        </w:rPr>
      </w:pPr>
    </w:p>
    <w:p w14:paraId="3A9F5222" w14:textId="77777777" w:rsidR="00D82234" w:rsidRDefault="00D82234" w:rsidP="00F966D0">
      <w:pPr>
        <w:rPr>
          <w:b/>
          <w:highlight w:val="magenta"/>
        </w:rPr>
      </w:pPr>
    </w:p>
    <w:p w14:paraId="0D1EA39E" w14:textId="77777777" w:rsidR="00D82234" w:rsidRDefault="00D82234" w:rsidP="00F966D0">
      <w:pPr>
        <w:rPr>
          <w:b/>
          <w:highlight w:val="magenta"/>
        </w:rPr>
      </w:pPr>
    </w:p>
    <w:p w14:paraId="6B779FE4" w14:textId="77777777" w:rsidR="00D82234" w:rsidRDefault="00D82234" w:rsidP="00F966D0">
      <w:pPr>
        <w:rPr>
          <w:b/>
          <w:highlight w:val="magenta"/>
        </w:rPr>
      </w:pPr>
    </w:p>
    <w:p w14:paraId="673DD035" w14:textId="77777777" w:rsidR="00D82234" w:rsidRDefault="00D82234" w:rsidP="00F966D0">
      <w:pPr>
        <w:rPr>
          <w:b/>
          <w:highlight w:val="magenta"/>
        </w:rPr>
      </w:pPr>
    </w:p>
    <w:p w14:paraId="49696E20" w14:textId="77777777" w:rsidR="00D82234" w:rsidRDefault="00D82234" w:rsidP="00F966D0">
      <w:pPr>
        <w:rPr>
          <w:b/>
          <w:highlight w:val="magenta"/>
        </w:rPr>
      </w:pPr>
    </w:p>
    <w:p w14:paraId="6CB2988A" w14:textId="77777777" w:rsidR="00D82234" w:rsidRDefault="00D82234" w:rsidP="00F966D0">
      <w:pPr>
        <w:rPr>
          <w:b/>
          <w:highlight w:val="magenta"/>
        </w:rPr>
      </w:pPr>
    </w:p>
    <w:p w14:paraId="737876F7" w14:textId="3A76125D" w:rsidR="00556E9A" w:rsidRPr="00556E9A" w:rsidRDefault="00556E9A" w:rsidP="00556E9A">
      <w:pPr>
        <w:rPr>
          <w:b/>
        </w:rPr>
      </w:pPr>
      <w:r w:rsidRPr="00556E9A">
        <w:rPr>
          <w:b/>
          <w:highlight w:val="yellow"/>
        </w:rPr>
        <w:t>Oral Questions</w:t>
      </w:r>
    </w:p>
    <w:p w14:paraId="6F78CBC0" w14:textId="77777777" w:rsidR="00556E9A" w:rsidRPr="00556E9A" w:rsidRDefault="00556E9A" w:rsidP="00556E9A"/>
    <w:p w14:paraId="082D85DB" w14:textId="77777777" w:rsidR="00556E9A" w:rsidRPr="00B97EA0" w:rsidRDefault="00556E9A" w:rsidP="00556E9A">
      <w:pPr>
        <w:rPr>
          <w:b/>
        </w:rPr>
      </w:pPr>
      <w:r w:rsidRPr="00B97EA0">
        <w:rPr>
          <w:b/>
        </w:rPr>
        <w:t>Q1A: In terms of assessment, outline the concept of validity.</w:t>
      </w:r>
    </w:p>
    <w:p w14:paraId="5574D4D6" w14:textId="77777777" w:rsidR="00556E9A" w:rsidRPr="00B97EA0" w:rsidRDefault="00556E9A" w:rsidP="00556E9A">
      <w:pPr>
        <w:rPr>
          <w:color w:val="FF0000"/>
        </w:rPr>
      </w:pPr>
    </w:p>
    <w:p w14:paraId="7E15EB02" w14:textId="77777777" w:rsidR="00556E9A" w:rsidRPr="00B97EA0" w:rsidRDefault="00556E9A" w:rsidP="00556E9A">
      <w:pPr>
        <w:rPr>
          <w:color w:val="FF0000"/>
          <w:sz w:val="22"/>
          <w:szCs w:val="22"/>
        </w:rPr>
      </w:pPr>
      <w:r w:rsidRPr="00B97EA0">
        <w:rPr>
          <w:color w:val="FF0000"/>
          <w:sz w:val="22"/>
          <w:szCs w:val="22"/>
        </w:rPr>
        <w:t>ANSWER:</w:t>
      </w:r>
    </w:p>
    <w:p w14:paraId="29E5A0B1" w14:textId="77777777" w:rsidR="00556E9A" w:rsidRPr="00B97EA0" w:rsidRDefault="00556E9A" w:rsidP="00556E9A">
      <w:pPr>
        <w:rPr>
          <w:color w:val="FF0000"/>
          <w:sz w:val="22"/>
          <w:szCs w:val="22"/>
        </w:rPr>
      </w:pPr>
      <w:r w:rsidRPr="00B97EA0">
        <w:rPr>
          <w:color w:val="FF0000"/>
          <w:sz w:val="22"/>
          <w:szCs w:val="22"/>
        </w:rPr>
        <w:t xml:space="preserve">A valid assessment assesses exactly what it claims to assess. </w:t>
      </w:r>
    </w:p>
    <w:p w14:paraId="69526E9B" w14:textId="77777777" w:rsidR="00556E9A" w:rsidRPr="00B97EA0" w:rsidRDefault="00556E9A" w:rsidP="00556E9A">
      <w:pPr>
        <w:rPr>
          <w:color w:val="FF0000"/>
        </w:rPr>
      </w:pPr>
    </w:p>
    <w:p w14:paraId="1A6A1504"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72B4F2B9" w14:textId="77777777" w:rsidR="00556E9A" w:rsidRPr="00B97EA0" w:rsidRDefault="00556E9A" w:rsidP="00556E9A">
      <w:pPr>
        <w:rPr>
          <w:color w:val="FF0000"/>
        </w:rPr>
      </w:pPr>
    </w:p>
    <w:p w14:paraId="22D08CDC" w14:textId="77777777" w:rsidR="00556E9A" w:rsidRPr="00B97EA0" w:rsidRDefault="00556E9A" w:rsidP="00556E9A">
      <w:pPr>
        <w:rPr>
          <w:b/>
        </w:rPr>
      </w:pPr>
    </w:p>
    <w:p w14:paraId="35B88BE5" w14:textId="77777777" w:rsidR="00556E9A" w:rsidRPr="00B97EA0" w:rsidRDefault="00556E9A" w:rsidP="00556E9A">
      <w:pPr>
        <w:rPr>
          <w:b/>
        </w:rPr>
      </w:pPr>
      <w:r w:rsidRPr="00B97EA0">
        <w:rPr>
          <w:b/>
        </w:rPr>
        <w:t>Q1B: Give TWO ways an assessor can ensure that assessment is valid:</w:t>
      </w:r>
    </w:p>
    <w:p w14:paraId="03DB9DF9" w14:textId="77777777" w:rsidR="00556E9A" w:rsidRPr="00B97EA0" w:rsidRDefault="00556E9A" w:rsidP="00556E9A">
      <w:pPr>
        <w:rPr>
          <w:color w:val="FF0000"/>
        </w:rPr>
      </w:pPr>
    </w:p>
    <w:p w14:paraId="1B47FB67" w14:textId="77777777" w:rsidR="00556E9A" w:rsidRPr="00B97EA0" w:rsidRDefault="00556E9A" w:rsidP="00556E9A">
      <w:pPr>
        <w:rPr>
          <w:color w:val="FF0000"/>
          <w:sz w:val="22"/>
          <w:szCs w:val="22"/>
        </w:rPr>
      </w:pPr>
      <w:r w:rsidRPr="00B97EA0">
        <w:rPr>
          <w:color w:val="FF0000"/>
          <w:sz w:val="22"/>
          <w:szCs w:val="22"/>
        </w:rPr>
        <w:t>ANSWER:</w:t>
      </w:r>
    </w:p>
    <w:p w14:paraId="33845CC2" w14:textId="77777777" w:rsidR="00556E9A" w:rsidRPr="00B97EA0" w:rsidRDefault="00556E9A" w:rsidP="00CC74B2">
      <w:pPr>
        <w:pStyle w:val="ListParagraph"/>
        <w:numPr>
          <w:ilvl w:val="0"/>
          <w:numId w:val="25"/>
        </w:numPr>
        <w:rPr>
          <w:color w:val="FF0000"/>
          <w:sz w:val="22"/>
          <w:szCs w:val="22"/>
        </w:rPr>
      </w:pPr>
      <w:r w:rsidRPr="00B97EA0">
        <w:rPr>
          <w:color w:val="FF0000"/>
          <w:sz w:val="22"/>
          <w:szCs w:val="22"/>
        </w:rPr>
        <w:t>ensuring that you cover all the performance criteria of the competency</w:t>
      </w:r>
    </w:p>
    <w:p w14:paraId="77E75D1C" w14:textId="77777777" w:rsidR="00556E9A" w:rsidRPr="00B97EA0" w:rsidRDefault="00556E9A" w:rsidP="00CC74B2">
      <w:pPr>
        <w:pStyle w:val="ListParagraph"/>
        <w:numPr>
          <w:ilvl w:val="0"/>
          <w:numId w:val="25"/>
        </w:numPr>
        <w:rPr>
          <w:color w:val="FF0000"/>
          <w:sz w:val="22"/>
          <w:szCs w:val="22"/>
        </w:rPr>
      </w:pPr>
      <w:r w:rsidRPr="00B97EA0">
        <w:rPr>
          <w:color w:val="FF0000"/>
          <w:sz w:val="22"/>
          <w:szCs w:val="22"/>
        </w:rPr>
        <w:t>collecting sufficient evidence over a period of time in a range of contexts</w:t>
      </w:r>
    </w:p>
    <w:p w14:paraId="01EBE4D3" w14:textId="77777777" w:rsidR="00556E9A" w:rsidRPr="00B97EA0" w:rsidRDefault="00556E9A" w:rsidP="00CC74B2">
      <w:pPr>
        <w:pStyle w:val="ListParagraph"/>
        <w:numPr>
          <w:ilvl w:val="0"/>
          <w:numId w:val="25"/>
        </w:numPr>
        <w:rPr>
          <w:color w:val="FF0000"/>
          <w:sz w:val="22"/>
          <w:szCs w:val="22"/>
        </w:rPr>
      </w:pPr>
      <w:r w:rsidRPr="00B97EA0">
        <w:rPr>
          <w:color w:val="FF0000"/>
          <w:sz w:val="22"/>
          <w:szCs w:val="22"/>
        </w:rPr>
        <w:t>using activities that match the way those skills are used in the workplace.</w:t>
      </w:r>
    </w:p>
    <w:p w14:paraId="51B62A9F" w14:textId="77777777" w:rsidR="00556E9A" w:rsidRPr="00B97EA0" w:rsidRDefault="00556E9A" w:rsidP="00556E9A">
      <w:pPr>
        <w:pStyle w:val="ListParagraph"/>
      </w:pPr>
    </w:p>
    <w:p w14:paraId="548E09E7"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681EC23A" w14:textId="77777777" w:rsidR="00556E9A" w:rsidRPr="00B97EA0" w:rsidRDefault="00556E9A" w:rsidP="00556E9A"/>
    <w:p w14:paraId="7F0E06B4" w14:textId="77777777" w:rsidR="00556E9A" w:rsidRPr="00B97EA0" w:rsidRDefault="00556E9A" w:rsidP="00556E9A">
      <w:pPr>
        <w:rPr>
          <w:b/>
        </w:rPr>
      </w:pPr>
    </w:p>
    <w:p w14:paraId="58242D36" w14:textId="77777777" w:rsidR="00556E9A" w:rsidRPr="00B97EA0" w:rsidRDefault="00556E9A" w:rsidP="00556E9A">
      <w:pPr>
        <w:rPr>
          <w:b/>
        </w:rPr>
      </w:pPr>
      <w:r w:rsidRPr="00B97EA0">
        <w:rPr>
          <w:b/>
        </w:rPr>
        <w:t>Q2A: In terms of assessment, outline the concept of reliability.</w:t>
      </w:r>
    </w:p>
    <w:p w14:paraId="7EE75A56" w14:textId="77777777" w:rsidR="00556E9A" w:rsidRPr="00B97EA0" w:rsidRDefault="00556E9A" w:rsidP="00556E9A"/>
    <w:p w14:paraId="0C81A0C3" w14:textId="77777777" w:rsidR="00556E9A" w:rsidRPr="00B97EA0" w:rsidRDefault="00556E9A" w:rsidP="00556E9A">
      <w:pPr>
        <w:rPr>
          <w:color w:val="FF0000"/>
          <w:sz w:val="22"/>
          <w:szCs w:val="22"/>
        </w:rPr>
      </w:pPr>
      <w:r w:rsidRPr="00B97EA0">
        <w:rPr>
          <w:color w:val="FF0000"/>
          <w:sz w:val="22"/>
          <w:szCs w:val="22"/>
        </w:rPr>
        <w:t>ANSWER:</w:t>
      </w:r>
    </w:p>
    <w:p w14:paraId="640114B5" w14:textId="77777777" w:rsidR="00556E9A" w:rsidRPr="00B97EA0" w:rsidRDefault="00556E9A" w:rsidP="00556E9A">
      <w:pPr>
        <w:rPr>
          <w:color w:val="FF0000"/>
          <w:sz w:val="22"/>
          <w:szCs w:val="22"/>
        </w:rPr>
      </w:pPr>
      <w:r w:rsidRPr="00B97EA0">
        <w:rPr>
          <w:color w:val="FF0000"/>
          <w:sz w:val="22"/>
          <w:szCs w:val="22"/>
        </w:rPr>
        <w:t xml:space="preserve">A reliable assessment gives a consistent result each time it is carried out, including by different people. </w:t>
      </w:r>
    </w:p>
    <w:p w14:paraId="1884429E" w14:textId="77777777" w:rsidR="00556E9A" w:rsidRPr="00B97EA0" w:rsidRDefault="00556E9A" w:rsidP="00556E9A"/>
    <w:p w14:paraId="24FC593A"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7FF7D7E3" w14:textId="77777777" w:rsidR="00556E9A" w:rsidRPr="00B97EA0" w:rsidRDefault="00556E9A" w:rsidP="00556E9A">
      <w:pPr>
        <w:rPr>
          <w:b/>
        </w:rPr>
      </w:pPr>
    </w:p>
    <w:p w14:paraId="62222D27" w14:textId="77777777" w:rsidR="00556E9A" w:rsidRPr="00B97EA0" w:rsidRDefault="00556E9A" w:rsidP="00556E9A">
      <w:pPr>
        <w:rPr>
          <w:b/>
        </w:rPr>
      </w:pPr>
    </w:p>
    <w:p w14:paraId="542B1D97" w14:textId="77777777" w:rsidR="00556E9A" w:rsidRPr="00B97EA0" w:rsidRDefault="00556E9A" w:rsidP="00556E9A">
      <w:pPr>
        <w:rPr>
          <w:b/>
        </w:rPr>
      </w:pPr>
      <w:r w:rsidRPr="00B97EA0">
        <w:rPr>
          <w:b/>
        </w:rPr>
        <w:t>Q2B: How can an assessor improve the reliability of an assessment?</w:t>
      </w:r>
    </w:p>
    <w:p w14:paraId="151AFD54" w14:textId="77777777" w:rsidR="00556E9A" w:rsidRPr="00B97EA0" w:rsidRDefault="00556E9A" w:rsidP="00556E9A"/>
    <w:p w14:paraId="47754054" w14:textId="77777777" w:rsidR="00556E9A" w:rsidRPr="00B97EA0" w:rsidRDefault="00556E9A" w:rsidP="00556E9A">
      <w:pPr>
        <w:rPr>
          <w:color w:val="FF0000"/>
          <w:sz w:val="22"/>
          <w:szCs w:val="22"/>
        </w:rPr>
      </w:pPr>
      <w:r w:rsidRPr="00B97EA0">
        <w:rPr>
          <w:color w:val="FF0000"/>
          <w:sz w:val="22"/>
          <w:szCs w:val="22"/>
        </w:rPr>
        <w:t>ANSWER:</w:t>
      </w:r>
    </w:p>
    <w:p w14:paraId="7831B4EC" w14:textId="77777777" w:rsidR="00556E9A" w:rsidRPr="00B97EA0" w:rsidRDefault="00556E9A" w:rsidP="00CC74B2">
      <w:pPr>
        <w:pStyle w:val="ListParagraph"/>
        <w:numPr>
          <w:ilvl w:val="0"/>
          <w:numId w:val="27"/>
        </w:numPr>
        <w:rPr>
          <w:color w:val="FF0000"/>
          <w:sz w:val="22"/>
          <w:szCs w:val="22"/>
        </w:rPr>
      </w:pPr>
      <w:r w:rsidRPr="00B97EA0">
        <w:rPr>
          <w:color w:val="FF0000"/>
          <w:sz w:val="22"/>
          <w:szCs w:val="22"/>
        </w:rPr>
        <w:t>reviewing the decisions you have made in previous assessments</w:t>
      </w:r>
    </w:p>
    <w:p w14:paraId="25F6BCD8" w14:textId="77777777" w:rsidR="00556E9A" w:rsidRPr="00B97EA0" w:rsidRDefault="00556E9A" w:rsidP="00CC74B2">
      <w:pPr>
        <w:pStyle w:val="ListParagraph"/>
        <w:numPr>
          <w:ilvl w:val="0"/>
          <w:numId w:val="27"/>
        </w:numPr>
        <w:rPr>
          <w:color w:val="FF0000"/>
          <w:sz w:val="22"/>
          <w:szCs w:val="22"/>
        </w:rPr>
      </w:pPr>
      <w:r w:rsidRPr="00B97EA0">
        <w:rPr>
          <w:color w:val="FF0000"/>
          <w:sz w:val="22"/>
          <w:szCs w:val="22"/>
        </w:rPr>
        <w:t>comparing your outcomes with the outcomes given by other assessors</w:t>
      </w:r>
    </w:p>
    <w:p w14:paraId="05B76EBB" w14:textId="77777777" w:rsidR="00556E9A" w:rsidRPr="00B97EA0" w:rsidRDefault="00556E9A" w:rsidP="00CC74B2">
      <w:pPr>
        <w:pStyle w:val="ListParagraph"/>
        <w:numPr>
          <w:ilvl w:val="0"/>
          <w:numId w:val="27"/>
        </w:numPr>
        <w:rPr>
          <w:color w:val="FF0000"/>
          <w:sz w:val="22"/>
          <w:szCs w:val="22"/>
        </w:rPr>
      </w:pPr>
      <w:r w:rsidRPr="00B97EA0">
        <w:rPr>
          <w:color w:val="FF0000"/>
          <w:sz w:val="22"/>
          <w:szCs w:val="22"/>
        </w:rPr>
        <w:t>using clearly defined benchmarks in your assessment tools.</w:t>
      </w:r>
    </w:p>
    <w:p w14:paraId="691FC19D" w14:textId="77777777" w:rsidR="00556E9A" w:rsidRPr="00B97EA0" w:rsidRDefault="00556E9A" w:rsidP="00556E9A"/>
    <w:p w14:paraId="0253A165"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5D634EBF" w14:textId="77777777" w:rsidR="00556E9A" w:rsidRPr="00B97EA0" w:rsidRDefault="00556E9A" w:rsidP="00556E9A"/>
    <w:p w14:paraId="45D0D1ED" w14:textId="77777777" w:rsidR="00556E9A" w:rsidRPr="00B97EA0" w:rsidRDefault="00556E9A" w:rsidP="00556E9A"/>
    <w:p w14:paraId="77124816" w14:textId="77777777" w:rsidR="00556E9A" w:rsidRPr="00B97EA0" w:rsidRDefault="00556E9A" w:rsidP="00556E9A">
      <w:pPr>
        <w:rPr>
          <w:b/>
        </w:rPr>
      </w:pPr>
      <w:r w:rsidRPr="00B97EA0">
        <w:rPr>
          <w:b/>
        </w:rPr>
        <w:t>Q3A: In terms of assessment, outline the concept of flexibility.</w:t>
      </w:r>
    </w:p>
    <w:p w14:paraId="13646FC7" w14:textId="77777777" w:rsidR="00556E9A" w:rsidRPr="00B97EA0" w:rsidRDefault="00556E9A" w:rsidP="00556E9A"/>
    <w:p w14:paraId="0F20DB78" w14:textId="77777777" w:rsidR="00556E9A" w:rsidRPr="00B97EA0" w:rsidRDefault="00556E9A" w:rsidP="00556E9A">
      <w:pPr>
        <w:rPr>
          <w:color w:val="FF0000"/>
          <w:sz w:val="22"/>
          <w:szCs w:val="22"/>
        </w:rPr>
      </w:pPr>
      <w:r w:rsidRPr="00B97EA0">
        <w:rPr>
          <w:color w:val="FF0000"/>
          <w:sz w:val="22"/>
          <w:szCs w:val="22"/>
        </w:rPr>
        <w:t>ANSWER:</w:t>
      </w:r>
    </w:p>
    <w:p w14:paraId="7A904A94" w14:textId="77777777" w:rsidR="00556E9A" w:rsidRPr="00B97EA0" w:rsidRDefault="00556E9A" w:rsidP="00556E9A">
      <w:pPr>
        <w:rPr>
          <w:color w:val="FF0000"/>
          <w:sz w:val="22"/>
          <w:szCs w:val="22"/>
        </w:rPr>
      </w:pPr>
      <w:r w:rsidRPr="00B97EA0">
        <w:rPr>
          <w:color w:val="FF0000"/>
          <w:sz w:val="22"/>
          <w:szCs w:val="22"/>
        </w:rPr>
        <w:t xml:space="preserve">A flexible assessment makes allowance for changing conditions in the workplace and different contexts for the same competency. </w:t>
      </w:r>
    </w:p>
    <w:p w14:paraId="0C8A149E" w14:textId="77777777" w:rsidR="00556E9A" w:rsidRPr="00B97EA0" w:rsidRDefault="00556E9A" w:rsidP="00556E9A"/>
    <w:p w14:paraId="2845A6D3"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131DB3B0" w14:textId="77777777" w:rsidR="00556E9A" w:rsidRPr="00B97EA0" w:rsidRDefault="00556E9A" w:rsidP="00556E9A"/>
    <w:p w14:paraId="758321E7" w14:textId="77777777" w:rsidR="00556E9A" w:rsidRPr="00B97EA0" w:rsidRDefault="00556E9A" w:rsidP="00556E9A">
      <w:pPr>
        <w:rPr>
          <w:b/>
        </w:rPr>
      </w:pPr>
    </w:p>
    <w:p w14:paraId="5FE8DE7D" w14:textId="77777777" w:rsidR="009C0487" w:rsidRDefault="009C0487" w:rsidP="00556E9A">
      <w:pPr>
        <w:rPr>
          <w:b/>
        </w:rPr>
      </w:pPr>
    </w:p>
    <w:p w14:paraId="03AC47B1" w14:textId="77777777" w:rsidR="009C0487" w:rsidRDefault="009C0487" w:rsidP="00556E9A">
      <w:pPr>
        <w:rPr>
          <w:b/>
        </w:rPr>
      </w:pPr>
    </w:p>
    <w:p w14:paraId="03470275" w14:textId="77777777" w:rsidR="009C0487" w:rsidRDefault="009C0487" w:rsidP="00556E9A">
      <w:pPr>
        <w:rPr>
          <w:b/>
        </w:rPr>
      </w:pPr>
    </w:p>
    <w:p w14:paraId="42B8993F" w14:textId="77777777" w:rsidR="00556E9A" w:rsidRDefault="00556E9A" w:rsidP="00556E9A">
      <w:pPr>
        <w:rPr>
          <w:b/>
        </w:rPr>
      </w:pPr>
      <w:r w:rsidRPr="00B97EA0">
        <w:rPr>
          <w:b/>
        </w:rPr>
        <w:t>Q3B: Explain how an assessor can make an assessment “flexible” in terms of the assessment process.</w:t>
      </w:r>
    </w:p>
    <w:p w14:paraId="3EDBE951" w14:textId="77777777" w:rsidR="00556E9A" w:rsidRPr="00556E9A" w:rsidRDefault="00556E9A" w:rsidP="00556E9A"/>
    <w:p w14:paraId="1592A3B1" w14:textId="77777777" w:rsidR="00556E9A" w:rsidRPr="009C0487" w:rsidRDefault="00556E9A" w:rsidP="00556E9A">
      <w:pPr>
        <w:rPr>
          <w:color w:val="FF0000"/>
          <w:sz w:val="20"/>
          <w:szCs w:val="20"/>
        </w:rPr>
      </w:pPr>
      <w:r w:rsidRPr="009C0487">
        <w:rPr>
          <w:color w:val="FF0000"/>
          <w:sz w:val="20"/>
          <w:szCs w:val="20"/>
        </w:rPr>
        <w:t>ANSWER:</w:t>
      </w:r>
    </w:p>
    <w:p w14:paraId="359E79EB" w14:textId="77777777" w:rsidR="00556E9A" w:rsidRPr="009C0487" w:rsidRDefault="00556E9A" w:rsidP="00CC74B2">
      <w:pPr>
        <w:pStyle w:val="ListParagraph"/>
        <w:numPr>
          <w:ilvl w:val="0"/>
          <w:numId w:val="26"/>
        </w:numPr>
        <w:rPr>
          <w:color w:val="FF0000"/>
          <w:sz w:val="20"/>
          <w:szCs w:val="20"/>
        </w:rPr>
      </w:pPr>
      <w:r w:rsidRPr="009C0487">
        <w:rPr>
          <w:color w:val="FF0000"/>
          <w:sz w:val="20"/>
          <w:szCs w:val="20"/>
        </w:rPr>
        <w:t>use the RPL process when it’s relevant</w:t>
      </w:r>
    </w:p>
    <w:p w14:paraId="1BB80431" w14:textId="77777777" w:rsidR="00556E9A" w:rsidRPr="009C0487" w:rsidRDefault="00556E9A" w:rsidP="00CC74B2">
      <w:pPr>
        <w:pStyle w:val="ListParagraph"/>
        <w:numPr>
          <w:ilvl w:val="0"/>
          <w:numId w:val="26"/>
        </w:numPr>
        <w:rPr>
          <w:color w:val="FF0000"/>
          <w:sz w:val="20"/>
          <w:szCs w:val="20"/>
        </w:rPr>
      </w:pPr>
      <w:r w:rsidRPr="009C0487">
        <w:rPr>
          <w:color w:val="FF0000"/>
          <w:sz w:val="20"/>
          <w:szCs w:val="20"/>
        </w:rPr>
        <w:t>use different types of assessment activities to suit different contexts, or workers with special needs</w:t>
      </w:r>
    </w:p>
    <w:p w14:paraId="7D857AC7" w14:textId="77777777" w:rsidR="00556E9A" w:rsidRPr="009C0487" w:rsidRDefault="00556E9A" w:rsidP="00CC74B2">
      <w:pPr>
        <w:pStyle w:val="ListParagraph"/>
        <w:numPr>
          <w:ilvl w:val="0"/>
          <w:numId w:val="26"/>
        </w:numPr>
        <w:rPr>
          <w:color w:val="FF0000"/>
          <w:sz w:val="20"/>
          <w:szCs w:val="20"/>
        </w:rPr>
      </w:pPr>
      <w:r w:rsidRPr="009C0487">
        <w:rPr>
          <w:color w:val="FF0000"/>
          <w:sz w:val="20"/>
          <w:szCs w:val="20"/>
        </w:rPr>
        <w:t>be prepared to change the time or location of the assessment event if there are problems with the existing arrangements.</w:t>
      </w:r>
    </w:p>
    <w:p w14:paraId="04C4203A" w14:textId="77777777" w:rsidR="00556E9A" w:rsidRPr="00556E9A" w:rsidRDefault="00556E9A" w:rsidP="00556E9A"/>
    <w:p w14:paraId="73151554"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0AE02391" w14:textId="77777777" w:rsidR="00556E9A" w:rsidRPr="00B97EA0" w:rsidRDefault="00556E9A" w:rsidP="00556E9A"/>
    <w:p w14:paraId="53C12274" w14:textId="77777777" w:rsidR="00556E9A" w:rsidRPr="00B97EA0" w:rsidRDefault="00556E9A" w:rsidP="00556E9A"/>
    <w:p w14:paraId="33539F7F" w14:textId="77777777" w:rsidR="00556E9A" w:rsidRPr="00B97EA0" w:rsidRDefault="00556E9A" w:rsidP="00556E9A">
      <w:pPr>
        <w:rPr>
          <w:b/>
        </w:rPr>
      </w:pPr>
      <w:r w:rsidRPr="00B97EA0">
        <w:rPr>
          <w:b/>
        </w:rPr>
        <w:t>Q4A: In terms of assessment, outline the concept of fairness.</w:t>
      </w:r>
    </w:p>
    <w:p w14:paraId="2A1A9F6F" w14:textId="77777777" w:rsidR="00556E9A" w:rsidRPr="00B97EA0" w:rsidRDefault="00556E9A" w:rsidP="00556E9A"/>
    <w:p w14:paraId="5A632610" w14:textId="77777777" w:rsidR="00556E9A" w:rsidRPr="009C0487" w:rsidRDefault="00556E9A" w:rsidP="00556E9A">
      <w:pPr>
        <w:rPr>
          <w:color w:val="FF0000"/>
          <w:sz w:val="20"/>
          <w:szCs w:val="20"/>
        </w:rPr>
      </w:pPr>
      <w:r w:rsidRPr="009C0487">
        <w:rPr>
          <w:color w:val="FF0000"/>
          <w:sz w:val="20"/>
          <w:szCs w:val="20"/>
        </w:rPr>
        <w:t>ANSWER:</w:t>
      </w:r>
    </w:p>
    <w:p w14:paraId="28B80B41" w14:textId="77777777" w:rsidR="00556E9A" w:rsidRPr="009C0487" w:rsidRDefault="00556E9A" w:rsidP="00556E9A">
      <w:pPr>
        <w:rPr>
          <w:color w:val="FF0000"/>
          <w:sz w:val="20"/>
          <w:szCs w:val="20"/>
        </w:rPr>
      </w:pPr>
      <w:r w:rsidRPr="009C0487">
        <w:rPr>
          <w:color w:val="FF0000"/>
          <w:sz w:val="20"/>
          <w:szCs w:val="20"/>
        </w:rPr>
        <w:t>An assessment is fair when the candidate for assessment clearly understands what they need to do in order to demonstrate competence, and when any ‘special needs’ they have are taken into account.</w:t>
      </w:r>
    </w:p>
    <w:p w14:paraId="3794957B" w14:textId="77777777" w:rsidR="00556E9A" w:rsidRPr="00B97EA0" w:rsidRDefault="00556E9A" w:rsidP="00556E9A">
      <w:pPr>
        <w:rPr>
          <w:sz w:val="22"/>
          <w:szCs w:val="22"/>
        </w:rPr>
      </w:pPr>
    </w:p>
    <w:p w14:paraId="5A37537E" w14:textId="77777777" w:rsidR="00556E9A" w:rsidRPr="00556E9A"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178AF160" w14:textId="77777777" w:rsidR="00556E9A" w:rsidRPr="00556E9A" w:rsidRDefault="00556E9A" w:rsidP="00556E9A"/>
    <w:p w14:paraId="485AB93B" w14:textId="77777777" w:rsidR="00556E9A" w:rsidRPr="00556E9A" w:rsidRDefault="00556E9A" w:rsidP="00556E9A"/>
    <w:p w14:paraId="5B80DF9A" w14:textId="77777777" w:rsidR="00556E9A" w:rsidRPr="00556E9A" w:rsidRDefault="00556E9A" w:rsidP="00556E9A">
      <w:pPr>
        <w:rPr>
          <w:b/>
        </w:rPr>
      </w:pPr>
      <w:r w:rsidRPr="00556E9A">
        <w:rPr>
          <w:b/>
        </w:rPr>
        <w:t>Q4B: Give one example of how an assessor can make sure an assessment is fair.</w:t>
      </w:r>
    </w:p>
    <w:p w14:paraId="7A0F089C" w14:textId="77777777" w:rsidR="00556E9A" w:rsidRPr="00556E9A" w:rsidRDefault="00556E9A" w:rsidP="00556E9A"/>
    <w:p w14:paraId="2DCA3791" w14:textId="77777777" w:rsidR="00556E9A" w:rsidRPr="009C0487" w:rsidRDefault="00556E9A" w:rsidP="00556E9A">
      <w:pPr>
        <w:rPr>
          <w:color w:val="FF0000"/>
          <w:sz w:val="20"/>
          <w:szCs w:val="20"/>
        </w:rPr>
      </w:pPr>
      <w:r w:rsidRPr="009C0487">
        <w:rPr>
          <w:color w:val="FF0000"/>
          <w:sz w:val="20"/>
          <w:szCs w:val="20"/>
        </w:rPr>
        <w:t>ANSWER:</w:t>
      </w:r>
    </w:p>
    <w:p w14:paraId="41C288EC" w14:textId="77777777" w:rsidR="00556E9A" w:rsidRPr="009C0487" w:rsidRDefault="00556E9A" w:rsidP="00CC74B2">
      <w:pPr>
        <w:pStyle w:val="ListParagraph"/>
        <w:numPr>
          <w:ilvl w:val="0"/>
          <w:numId w:val="28"/>
        </w:numPr>
        <w:rPr>
          <w:color w:val="FF0000"/>
          <w:sz w:val="20"/>
          <w:szCs w:val="20"/>
        </w:rPr>
      </w:pPr>
      <w:r w:rsidRPr="009C0487">
        <w:rPr>
          <w:color w:val="FF0000"/>
          <w:sz w:val="20"/>
          <w:szCs w:val="20"/>
        </w:rPr>
        <w:t>making ‘reasonable adjustments’ to the assessment tool where required (see below)</w:t>
      </w:r>
    </w:p>
    <w:p w14:paraId="5F0B9801" w14:textId="77777777" w:rsidR="00556E9A" w:rsidRPr="009C0487" w:rsidRDefault="00556E9A" w:rsidP="00CC74B2">
      <w:pPr>
        <w:pStyle w:val="ListParagraph"/>
        <w:numPr>
          <w:ilvl w:val="0"/>
          <w:numId w:val="28"/>
        </w:numPr>
        <w:rPr>
          <w:color w:val="FF0000"/>
          <w:sz w:val="20"/>
          <w:szCs w:val="20"/>
        </w:rPr>
      </w:pPr>
      <w:r w:rsidRPr="009C0487">
        <w:rPr>
          <w:color w:val="FF0000"/>
          <w:sz w:val="20"/>
          <w:szCs w:val="20"/>
        </w:rPr>
        <w:t>treating all candidates equally, regardless of their individual differences, such as ethnic background, religion or gender.</w:t>
      </w:r>
    </w:p>
    <w:p w14:paraId="5AD34923" w14:textId="77777777" w:rsidR="00556E9A" w:rsidRPr="00B97EA0" w:rsidRDefault="00556E9A" w:rsidP="00556E9A">
      <w:pPr>
        <w:rPr>
          <w:color w:val="FF0000"/>
        </w:rPr>
      </w:pPr>
    </w:p>
    <w:p w14:paraId="76A99755" w14:textId="77777777" w:rsidR="00556E9A" w:rsidRPr="00B97EA0"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631F8CFD" w14:textId="77777777" w:rsidR="00556E9A" w:rsidRPr="00B97EA0" w:rsidRDefault="00556E9A" w:rsidP="00556E9A"/>
    <w:p w14:paraId="4C70C284" w14:textId="77777777" w:rsidR="00556E9A" w:rsidRPr="00B97EA0" w:rsidRDefault="00556E9A" w:rsidP="00556E9A"/>
    <w:p w14:paraId="1CE31E6B" w14:textId="77777777" w:rsidR="00556E9A" w:rsidRPr="00B97EA0" w:rsidRDefault="00556E9A" w:rsidP="00556E9A">
      <w:pPr>
        <w:rPr>
          <w:b/>
        </w:rPr>
      </w:pPr>
      <w:r w:rsidRPr="00B97EA0">
        <w:rPr>
          <w:b/>
        </w:rPr>
        <w:t>Q5A: Explain the concept of validity in terms of assessment.</w:t>
      </w:r>
    </w:p>
    <w:p w14:paraId="5012A7E4" w14:textId="77777777" w:rsidR="00556E9A" w:rsidRPr="00B97EA0" w:rsidRDefault="00556E9A" w:rsidP="00556E9A"/>
    <w:p w14:paraId="76BFB86E" w14:textId="77777777" w:rsidR="00556E9A" w:rsidRPr="009C0487" w:rsidRDefault="00556E9A" w:rsidP="00556E9A">
      <w:pPr>
        <w:rPr>
          <w:color w:val="FF0000"/>
          <w:sz w:val="20"/>
          <w:szCs w:val="20"/>
        </w:rPr>
      </w:pPr>
      <w:r w:rsidRPr="009C0487">
        <w:rPr>
          <w:color w:val="FF0000"/>
          <w:sz w:val="20"/>
          <w:szCs w:val="20"/>
        </w:rPr>
        <w:t>ANSWER:</w:t>
      </w:r>
    </w:p>
    <w:p w14:paraId="341355AA" w14:textId="77777777" w:rsidR="00556E9A" w:rsidRPr="009C0487" w:rsidRDefault="00556E9A" w:rsidP="00556E9A">
      <w:pPr>
        <w:rPr>
          <w:color w:val="FF0000"/>
          <w:sz w:val="20"/>
          <w:szCs w:val="20"/>
        </w:rPr>
      </w:pPr>
      <w:r w:rsidRPr="009C0487">
        <w:rPr>
          <w:color w:val="FF0000"/>
          <w:sz w:val="20"/>
          <w:szCs w:val="20"/>
        </w:rPr>
        <w:t>The assessor is assured that the learner has the skills, knowledge and attributes as described in the module or unit of competency and associated assessment requirements. </w:t>
      </w:r>
    </w:p>
    <w:p w14:paraId="64CA1E6B" w14:textId="77777777" w:rsidR="00556E9A" w:rsidRPr="00B97EA0" w:rsidRDefault="00556E9A" w:rsidP="00556E9A"/>
    <w:p w14:paraId="38FDC989" w14:textId="77777777" w:rsidR="00556E9A" w:rsidRPr="00556E9A"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7B295E5D" w14:textId="77777777" w:rsidR="00556E9A" w:rsidRPr="00556E9A" w:rsidRDefault="00556E9A" w:rsidP="00556E9A">
      <w:pPr>
        <w:rPr>
          <w:b/>
        </w:rPr>
      </w:pPr>
    </w:p>
    <w:p w14:paraId="7D160E91" w14:textId="77777777" w:rsidR="00556E9A" w:rsidRPr="00556E9A" w:rsidRDefault="00556E9A" w:rsidP="00556E9A">
      <w:pPr>
        <w:rPr>
          <w:b/>
        </w:rPr>
      </w:pPr>
    </w:p>
    <w:p w14:paraId="5239C962" w14:textId="77777777" w:rsidR="00556E9A" w:rsidRPr="00556E9A" w:rsidRDefault="00556E9A" w:rsidP="00556E9A">
      <w:pPr>
        <w:rPr>
          <w:b/>
        </w:rPr>
      </w:pPr>
      <w:r w:rsidRPr="00556E9A">
        <w:rPr>
          <w:b/>
        </w:rPr>
        <w:t>Q5B: Explain the concept of currency in terms of assessment.</w:t>
      </w:r>
    </w:p>
    <w:p w14:paraId="0DEFA66C" w14:textId="77777777" w:rsidR="00556E9A" w:rsidRPr="00556E9A" w:rsidRDefault="00556E9A" w:rsidP="00556E9A"/>
    <w:p w14:paraId="3DD02D57" w14:textId="77777777" w:rsidR="00556E9A" w:rsidRPr="00556E9A" w:rsidRDefault="00556E9A" w:rsidP="00556E9A">
      <w:pPr>
        <w:rPr>
          <w:color w:val="FF0000"/>
          <w:sz w:val="22"/>
          <w:szCs w:val="22"/>
        </w:rPr>
      </w:pPr>
      <w:r w:rsidRPr="00556E9A">
        <w:rPr>
          <w:color w:val="FF0000"/>
          <w:sz w:val="22"/>
          <w:szCs w:val="22"/>
        </w:rPr>
        <w:t>ANSWER:</w:t>
      </w:r>
    </w:p>
    <w:p w14:paraId="76682D9B" w14:textId="77777777" w:rsidR="00556E9A" w:rsidRPr="00556E9A" w:rsidRDefault="00556E9A" w:rsidP="00CC74B2">
      <w:pPr>
        <w:pStyle w:val="ListParagraph"/>
        <w:numPr>
          <w:ilvl w:val="0"/>
          <w:numId w:val="29"/>
        </w:numPr>
        <w:rPr>
          <w:color w:val="FF0000"/>
          <w:sz w:val="22"/>
          <w:szCs w:val="22"/>
        </w:rPr>
      </w:pPr>
      <w:r w:rsidRPr="00556E9A">
        <w:rPr>
          <w:color w:val="FF0000"/>
          <w:sz w:val="22"/>
          <w:szCs w:val="22"/>
        </w:rPr>
        <w:t>The assessor is assured that the assessment evidence demonstrates current competency. This requires the assessment evidence to be from the present or the very recent past.</w:t>
      </w:r>
    </w:p>
    <w:p w14:paraId="15AA8CB2" w14:textId="77777777" w:rsidR="00556E9A" w:rsidRPr="00556E9A" w:rsidRDefault="00556E9A" w:rsidP="00CC74B2">
      <w:pPr>
        <w:pStyle w:val="ListParagraph"/>
        <w:numPr>
          <w:ilvl w:val="0"/>
          <w:numId w:val="29"/>
        </w:numPr>
        <w:rPr>
          <w:color w:val="FF0000"/>
          <w:sz w:val="22"/>
          <w:szCs w:val="22"/>
        </w:rPr>
      </w:pPr>
      <w:r w:rsidRPr="00556E9A">
        <w:rPr>
          <w:color w:val="FF0000"/>
          <w:sz w:val="22"/>
          <w:szCs w:val="22"/>
        </w:rPr>
        <w:t>Currency means evidence needs to be checked to ensure it shows recent performance.</w:t>
      </w:r>
    </w:p>
    <w:p w14:paraId="4AE44608" w14:textId="77777777" w:rsidR="00556E9A" w:rsidRPr="00556E9A" w:rsidRDefault="00556E9A" w:rsidP="00556E9A"/>
    <w:p w14:paraId="325F71AE" w14:textId="77777777" w:rsidR="00556E9A" w:rsidRPr="00556E9A"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7A4AF0CB" w14:textId="77777777" w:rsidR="00556E9A" w:rsidRPr="00556E9A" w:rsidRDefault="00556E9A" w:rsidP="00556E9A">
      <w:pPr>
        <w:rPr>
          <w:b/>
        </w:rPr>
      </w:pPr>
      <w:r w:rsidRPr="00556E9A">
        <w:rPr>
          <w:b/>
        </w:rPr>
        <w:t>Q5C: Explain the concept of sufficiency in terms of assessment.</w:t>
      </w:r>
    </w:p>
    <w:p w14:paraId="280491FC" w14:textId="77777777" w:rsidR="00556E9A" w:rsidRPr="00556E9A" w:rsidRDefault="00556E9A" w:rsidP="00556E9A"/>
    <w:p w14:paraId="52613C4C" w14:textId="77777777" w:rsidR="00556E9A" w:rsidRPr="009C0487" w:rsidRDefault="00556E9A" w:rsidP="00556E9A">
      <w:pPr>
        <w:rPr>
          <w:color w:val="FF0000"/>
          <w:sz w:val="20"/>
          <w:szCs w:val="20"/>
        </w:rPr>
      </w:pPr>
      <w:r w:rsidRPr="009C0487">
        <w:rPr>
          <w:color w:val="FF0000"/>
          <w:sz w:val="20"/>
          <w:szCs w:val="20"/>
        </w:rPr>
        <w:lastRenderedPageBreak/>
        <w:t>ANSWER:</w:t>
      </w:r>
    </w:p>
    <w:p w14:paraId="775321F2" w14:textId="77777777" w:rsidR="00556E9A" w:rsidRPr="009C0487" w:rsidRDefault="00556E9A" w:rsidP="00CC74B2">
      <w:pPr>
        <w:pStyle w:val="ListParagraph"/>
        <w:numPr>
          <w:ilvl w:val="0"/>
          <w:numId w:val="30"/>
        </w:numPr>
        <w:rPr>
          <w:color w:val="FF0000"/>
          <w:sz w:val="20"/>
          <w:szCs w:val="20"/>
        </w:rPr>
      </w:pPr>
      <w:r w:rsidRPr="009C0487">
        <w:rPr>
          <w:color w:val="FF0000"/>
          <w:sz w:val="20"/>
          <w:szCs w:val="20"/>
        </w:rPr>
        <w:t>The assessor is assured that the quality, quantity and relevance of the assessment evidence enables a judgement to be made of a learner’s competency.</w:t>
      </w:r>
    </w:p>
    <w:p w14:paraId="4B4A4829" w14:textId="77777777" w:rsidR="00556E9A" w:rsidRPr="009C0487" w:rsidRDefault="00556E9A" w:rsidP="00CC74B2">
      <w:pPr>
        <w:pStyle w:val="ListParagraph"/>
        <w:numPr>
          <w:ilvl w:val="0"/>
          <w:numId w:val="30"/>
        </w:numPr>
        <w:rPr>
          <w:color w:val="FF0000"/>
          <w:sz w:val="20"/>
          <w:szCs w:val="20"/>
        </w:rPr>
      </w:pPr>
      <w:r w:rsidRPr="009C0487">
        <w:rPr>
          <w:color w:val="FF0000"/>
          <w:sz w:val="20"/>
          <w:szCs w:val="20"/>
        </w:rPr>
        <w:t>A judgement has to be made concerning how much evidence to call for. How much is required for the assessor to accept the performance as competent? Too little evidence risks the assessment not being reliable; too much leads to waste of time and effort.</w:t>
      </w:r>
    </w:p>
    <w:p w14:paraId="7BBF217C" w14:textId="77777777" w:rsidR="00556E9A" w:rsidRPr="009C0487" w:rsidRDefault="00556E9A" w:rsidP="00CC74B2">
      <w:pPr>
        <w:pStyle w:val="ListParagraph"/>
        <w:numPr>
          <w:ilvl w:val="0"/>
          <w:numId w:val="30"/>
        </w:numPr>
        <w:rPr>
          <w:color w:val="FF0000"/>
          <w:sz w:val="20"/>
          <w:szCs w:val="20"/>
        </w:rPr>
      </w:pPr>
      <w:r w:rsidRPr="009C0487">
        <w:rPr>
          <w:color w:val="FF0000"/>
          <w:sz w:val="20"/>
          <w:szCs w:val="20"/>
        </w:rPr>
        <w:t>Tell your candidates that the evidence they present for RPL or RCC should be organised and presented in a format that makes it easy for the assessor to make a judgement of competence.</w:t>
      </w:r>
    </w:p>
    <w:p w14:paraId="6E749505" w14:textId="77777777" w:rsidR="00556E9A" w:rsidRPr="00556E9A" w:rsidRDefault="00556E9A" w:rsidP="00556E9A"/>
    <w:p w14:paraId="0985CE24" w14:textId="77777777" w:rsidR="00556E9A" w:rsidRPr="00556E9A"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6D41EF27" w14:textId="77777777" w:rsidR="00556E9A" w:rsidRPr="00556E9A" w:rsidRDefault="00556E9A" w:rsidP="00556E9A">
      <w:pPr>
        <w:rPr>
          <w:b/>
        </w:rPr>
      </w:pPr>
    </w:p>
    <w:p w14:paraId="15808E3A" w14:textId="77777777" w:rsidR="00556E9A" w:rsidRPr="00556E9A" w:rsidRDefault="00556E9A" w:rsidP="00556E9A">
      <w:pPr>
        <w:rPr>
          <w:b/>
        </w:rPr>
      </w:pPr>
    </w:p>
    <w:p w14:paraId="7FDCFFA3" w14:textId="77777777" w:rsidR="00556E9A" w:rsidRPr="00556E9A" w:rsidRDefault="00556E9A" w:rsidP="00556E9A">
      <w:pPr>
        <w:rPr>
          <w:b/>
        </w:rPr>
      </w:pPr>
      <w:r w:rsidRPr="00556E9A">
        <w:rPr>
          <w:b/>
        </w:rPr>
        <w:t>Q5D: Explain the concept of authenticity in terms of assessment.</w:t>
      </w:r>
    </w:p>
    <w:p w14:paraId="5C4815BC" w14:textId="77777777" w:rsidR="00556E9A" w:rsidRPr="00556E9A" w:rsidRDefault="00556E9A" w:rsidP="00556E9A"/>
    <w:p w14:paraId="5476C182" w14:textId="77777777" w:rsidR="00556E9A" w:rsidRPr="009C0487" w:rsidRDefault="00556E9A" w:rsidP="00556E9A">
      <w:pPr>
        <w:rPr>
          <w:color w:val="FF0000"/>
          <w:sz w:val="20"/>
          <w:szCs w:val="20"/>
        </w:rPr>
      </w:pPr>
      <w:r w:rsidRPr="009C0487">
        <w:rPr>
          <w:color w:val="FF0000"/>
          <w:sz w:val="20"/>
          <w:szCs w:val="20"/>
        </w:rPr>
        <w:t>ANSWER:</w:t>
      </w:r>
    </w:p>
    <w:p w14:paraId="6AEA8DDD" w14:textId="77777777" w:rsidR="00556E9A" w:rsidRPr="009C0487" w:rsidRDefault="00556E9A" w:rsidP="00CC74B2">
      <w:pPr>
        <w:pStyle w:val="ListParagraph"/>
        <w:numPr>
          <w:ilvl w:val="0"/>
          <w:numId w:val="31"/>
        </w:numPr>
        <w:rPr>
          <w:color w:val="FF0000"/>
          <w:sz w:val="20"/>
          <w:szCs w:val="20"/>
        </w:rPr>
      </w:pPr>
      <w:r w:rsidRPr="009C0487">
        <w:rPr>
          <w:color w:val="FF0000"/>
          <w:sz w:val="20"/>
          <w:szCs w:val="20"/>
        </w:rPr>
        <w:t>The assessor is assured that the evidence presented for assessment is the learner’s own work.</w:t>
      </w:r>
    </w:p>
    <w:p w14:paraId="435137DE" w14:textId="77777777" w:rsidR="00556E9A" w:rsidRPr="009C0487" w:rsidRDefault="00556E9A" w:rsidP="00CC74B2">
      <w:pPr>
        <w:pStyle w:val="ListParagraph"/>
        <w:numPr>
          <w:ilvl w:val="0"/>
          <w:numId w:val="31"/>
        </w:numPr>
        <w:rPr>
          <w:color w:val="FF0000"/>
          <w:sz w:val="20"/>
          <w:szCs w:val="20"/>
        </w:rPr>
      </w:pPr>
      <w:r w:rsidRPr="009C0487">
        <w:rPr>
          <w:color w:val="FF0000"/>
          <w:sz w:val="20"/>
          <w:szCs w:val="20"/>
        </w:rPr>
        <w:t>Authenticity means evidence needs to be checked to ensure it actually relates to the performance of the person being assessed, and not that of another person. Checking for authenticity is important when some supplementary sources of evidence are used in assessment.</w:t>
      </w:r>
    </w:p>
    <w:p w14:paraId="1DD91EBC" w14:textId="77777777" w:rsidR="00556E9A" w:rsidRPr="00556E9A" w:rsidRDefault="00556E9A" w:rsidP="00556E9A">
      <w:pPr>
        <w:pStyle w:val="Subtitle"/>
        <w:jc w:val="both"/>
        <w:rPr>
          <w:rFonts w:asciiTheme="minorHAnsi" w:hAnsiTheme="minorHAnsi" w:cs="Arial"/>
          <w:b w:val="0"/>
          <w:i/>
          <w:color w:val="0000FF"/>
          <w:sz w:val="16"/>
          <w:szCs w:val="16"/>
        </w:rPr>
      </w:pPr>
    </w:p>
    <w:p w14:paraId="2D7CD908" w14:textId="77777777" w:rsidR="00556E9A" w:rsidRPr="00556E9A" w:rsidRDefault="00556E9A" w:rsidP="00556E9A">
      <w:pPr>
        <w:pStyle w:val="Subtitle"/>
        <w:jc w:val="both"/>
        <w:rPr>
          <w:rFonts w:asciiTheme="minorHAnsi" w:hAnsiTheme="minorHAnsi" w:cs="Arial"/>
          <w:b w:val="0"/>
          <w:i/>
          <w:color w:val="0000FF"/>
          <w:sz w:val="16"/>
          <w:szCs w:val="16"/>
        </w:rPr>
      </w:pPr>
      <w:r w:rsidRPr="00B97EA0">
        <w:rPr>
          <w:rFonts w:asciiTheme="minorHAnsi" w:hAnsiTheme="minorHAnsi" w:cs="Arial"/>
          <w:b w:val="0"/>
          <w:i/>
          <w:color w:val="0000FF"/>
          <w:sz w:val="16"/>
          <w:szCs w:val="16"/>
        </w:rPr>
        <w:t>ASSESSOR’S DECISION:    O correct, concise and complete</w:t>
      </w:r>
      <w:r w:rsidRPr="00B97EA0">
        <w:rPr>
          <w:rFonts w:asciiTheme="minorHAnsi" w:hAnsiTheme="minorHAnsi" w:cs="Arial"/>
          <w:b w:val="0"/>
          <w:i/>
          <w:color w:val="0000FF"/>
          <w:sz w:val="16"/>
          <w:szCs w:val="16"/>
        </w:rPr>
        <w:tab/>
        <w:t xml:space="preserve">   O reassessment req’d</w:t>
      </w:r>
      <w:r w:rsidRPr="00B97EA0">
        <w:rPr>
          <w:rFonts w:asciiTheme="minorHAnsi" w:hAnsiTheme="minorHAnsi" w:cs="Arial"/>
          <w:b w:val="0"/>
          <w:i/>
          <w:color w:val="0000FF"/>
          <w:sz w:val="16"/>
          <w:szCs w:val="16"/>
        </w:rPr>
        <w:tab/>
        <w:t>O reassessed, satisfactory</w:t>
      </w:r>
    </w:p>
    <w:p w14:paraId="299ECD5E" w14:textId="77777777" w:rsidR="00556E9A" w:rsidRPr="00556E9A" w:rsidRDefault="00556E9A" w:rsidP="00556E9A"/>
    <w:p w14:paraId="4C39513C" w14:textId="77777777" w:rsidR="00556E9A" w:rsidRPr="00556E9A" w:rsidRDefault="00556E9A" w:rsidP="00556E9A">
      <w:pPr>
        <w:rPr>
          <w:b/>
        </w:rPr>
      </w:pPr>
    </w:p>
    <w:p w14:paraId="4DEE4C94" w14:textId="77777777" w:rsidR="00556E9A" w:rsidRPr="00556E9A" w:rsidRDefault="00556E9A" w:rsidP="00556E9A">
      <w:pPr>
        <w:rPr>
          <w:b/>
        </w:rPr>
      </w:pPr>
      <w:r w:rsidRPr="00556E9A">
        <w:rPr>
          <w:b/>
        </w:rPr>
        <w:t>Q6: Explain the difference between criterion-referenced assessment as opposed to norm-referenced assessment.</w:t>
      </w:r>
    </w:p>
    <w:p w14:paraId="49FCA52E" w14:textId="77777777" w:rsidR="00556E9A" w:rsidRPr="00556E9A" w:rsidRDefault="00556E9A" w:rsidP="00556E9A">
      <w:pPr>
        <w:pStyle w:val="Subtitle"/>
        <w:jc w:val="both"/>
        <w:rPr>
          <w:rFonts w:asciiTheme="minorHAnsi" w:hAnsiTheme="minorHAnsi" w:cs="Arial"/>
          <w:b w:val="0"/>
          <w:i/>
          <w:color w:val="0000FF"/>
          <w:sz w:val="16"/>
          <w:szCs w:val="16"/>
        </w:rPr>
      </w:pPr>
    </w:p>
    <w:p w14:paraId="7C59A043" w14:textId="77777777" w:rsidR="00556E9A" w:rsidRPr="009C0487" w:rsidRDefault="00556E9A" w:rsidP="00556E9A">
      <w:pPr>
        <w:rPr>
          <w:color w:val="FF0000"/>
          <w:sz w:val="20"/>
          <w:szCs w:val="20"/>
        </w:rPr>
      </w:pPr>
      <w:r w:rsidRPr="009C0487">
        <w:rPr>
          <w:color w:val="FF0000"/>
          <w:sz w:val="20"/>
          <w:szCs w:val="20"/>
        </w:rPr>
        <w:t>ANSWERS:</w:t>
      </w:r>
    </w:p>
    <w:p w14:paraId="15662048" w14:textId="77777777" w:rsidR="00556E9A" w:rsidRPr="009C0487" w:rsidRDefault="00556E9A" w:rsidP="00CC74B2">
      <w:pPr>
        <w:pStyle w:val="ListParagraph"/>
        <w:numPr>
          <w:ilvl w:val="0"/>
          <w:numId w:val="35"/>
        </w:numPr>
        <w:rPr>
          <w:color w:val="FF0000"/>
          <w:sz w:val="20"/>
          <w:szCs w:val="20"/>
        </w:rPr>
      </w:pPr>
      <w:r w:rsidRPr="009C0487">
        <w:rPr>
          <w:color w:val="FF0000"/>
          <w:sz w:val="20"/>
          <w:szCs w:val="20"/>
        </w:rPr>
        <w:t>The essential characteristic of </w:t>
      </w:r>
      <w:r w:rsidRPr="009C0487">
        <w:rPr>
          <w:b/>
          <w:color w:val="FF0000"/>
          <w:sz w:val="20"/>
          <w:szCs w:val="20"/>
        </w:rPr>
        <w:t>norm-referencing </w:t>
      </w:r>
      <w:r w:rsidRPr="009C0487">
        <w:rPr>
          <w:color w:val="FF0000"/>
          <w:sz w:val="20"/>
          <w:szCs w:val="20"/>
        </w:rPr>
        <w:t>is that students are awarded their grades on the basis of their ranking within a particular cohort. Norm-referencing involves fitting a ranked list of students’ ‘raw scores’ to a pre-determined distribution for awarding grades.</w:t>
      </w:r>
    </w:p>
    <w:p w14:paraId="09F11A0A" w14:textId="77777777" w:rsidR="00556E9A" w:rsidRPr="009C0487" w:rsidRDefault="00556E9A" w:rsidP="00556E9A">
      <w:pPr>
        <w:rPr>
          <w:color w:val="FF0000"/>
          <w:sz w:val="20"/>
          <w:szCs w:val="20"/>
        </w:rPr>
      </w:pPr>
    </w:p>
    <w:p w14:paraId="0180A7BC" w14:textId="77777777" w:rsidR="00556E9A" w:rsidRPr="009C0487" w:rsidRDefault="00556E9A" w:rsidP="00CC74B2">
      <w:pPr>
        <w:pStyle w:val="ListParagraph"/>
        <w:numPr>
          <w:ilvl w:val="0"/>
          <w:numId w:val="35"/>
        </w:numPr>
        <w:rPr>
          <w:color w:val="FF0000"/>
          <w:sz w:val="20"/>
          <w:szCs w:val="20"/>
        </w:rPr>
      </w:pPr>
      <w:r w:rsidRPr="009C0487">
        <w:rPr>
          <w:b/>
          <w:color w:val="FF0000"/>
          <w:sz w:val="20"/>
          <w:szCs w:val="20"/>
        </w:rPr>
        <w:t>Criterion-referencing</w:t>
      </w:r>
      <w:r w:rsidRPr="009C0487">
        <w:rPr>
          <w:color w:val="FF0000"/>
          <w:sz w:val="20"/>
          <w:szCs w:val="20"/>
        </w:rPr>
        <w:t>, as the name implies, involves determining a student’s grade by comparing his or her achievements with clearly stated criteria for learning outcomes and clearly stated standards for particular levels of performance. </w:t>
      </w:r>
    </w:p>
    <w:p w14:paraId="3FAF9051" w14:textId="77777777" w:rsidR="00556E9A" w:rsidRPr="00556E9A" w:rsidRDefault="00556E9A" w:rsidP="00556E9A">
      <w:pPr>
        <w:rPr>
          <w:rFonts w:eastAsia="Times New Roman" w:cs="Times New Roman"/>
          <w:sz w:val="20"/>
          <w:szCs w:val="20"/>
          <w:lang w:val="en-AU" w:eastAsia="en-US"/>
        </w:rPr>
      </w:pPr>
    </w:p>
    <w:p w14:paraId="4D405608" w14:textId="77777777" w:rsidR="00556E9A" w:rsidRPr="00556E9A" w:rsidRDefault="00556E9A" w:rsidP="00556E9A">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383157B5" w14:textId="77777777" w:rsidR="00556E9A" w:rsidRPr="00556E9A" w:rsidRDefault="00556E9A" w:rsidP="00556E9A"/>
    <w:p w14:paraId="57FE9CAF" w14:textId="77777777" w:rsidR="00556E9A" w:rsidRPr="00556E9A" w:rsidRDefault="00556E9A" w:rsidP="00556E9A">
      <w:pPr>
        <w:rPr>
          <w:b/>
        </w:rPr>
      </w:pPr>
    </w:p>
    <w:p w14:paraId="5DCDCEEC" w14:textId="77777777" w:rsidR="00556E9A" w:rsidRPr="00556E9A" w:rsidRDefault="00556E9A" w:rsidP="00556E9A">
      <w:pPr>
        <w:rPr>
          <w:b/>
        </w:rPr>
      </w:pPr>
      <w:r w:rsidRPr="00556E9A">
        <w:rPr>
          <w:b/>
        </w:rPr>
        <w:t>Q7: Give TWO reasons why assessors carry out validation.</w:t>
      </w:r>
    </w:p>
    <w:p w14:paraId="3B881C69" w14:textId="77777777" w:rsidR="00556E9A" w:rsidRPr="00556E9A" w:rsidRDefault="00556E9A" w:rsidP="00556E9A">
      <w:pPr>
        <w:pStyle w:val="Subtitle"/>
        <w:jc w:val="both"/>
        <w:rPr>
          <w:rFonts w:asciiTheme="minorHAnsi" w:hAnsiTheme="minorHAnsi" w:cs="Arial"/>
          <w:b w:val="0"/>
          <w:i/>
          <w:color w:val="0000FF"/>
          <w:sz w:val="16"/>
          <w:szCs w:val="16"/>
        </w:rPr>
      </w:pPr>
    </w:p>
    <w:p w14:paraId="6FB6B877" w14:textId="77777777" w:rsidR="00556E9A" w:rsidRPr="009C0487" w:rsidRDefault="00556E9A" w:rsidP="00556E9A">
      <w:pPr>
        <w:rPr>
          <w:color w:val="FF0000"/>
          <w:sz w:val="20"/>
          <w:szCs w:val="20"/>
        </w:rPr>
      </w:pPr>
      <w:r w:rsidRPr="009C0487">
        <w:rPr>
          <w:color w:val="FF0000"/>
          <w:sz w:val="20"/>
          <w:szCs w:val="20"/>
        </w:rPr>
        <w:t>ANSWERS:</w:t>
      </w:r>
    </w:p>
    <w:p w14:paraId="4FCFA2A4" w14:textId="77777777" w:rsidR="00556E9A" w:rsidRPr="009C0487" w:rsidRDefault="00556E9A" w:rsidP="00556E9A">
      <w:pPr>
        <w:rPr>
          <w:color w:val="FF0000"/>
          <w:sz w:val="20"/>
          <w:szCs w:val="20"/>
        </w:rPr>
      </w:pPr>
      <w:r w:rsidRPr="009C0487">
        <w:rPr>
          <w:color w:val="FF0000"/>
          <w:sz w:val="20"/>
          <w:szCs w:val="20"/>
        </w:rPr>
        <w:t>Assessment validation refers to a process where assessors compare and evaluate their assessment methods, assessment procedures and assessment decisions. The goal of assessment validation is to ensure that assessment tools provide valid, reliable, sufficient, current and authentic evidence to enable reasonable judgement. </w:t>
      </w:r>
    </w:p>
    <w:p w14:paraId="6B9F5FB1" w14:textId="77777777" w:rsidR="00556E9A" w:rsidRPr="00556E9A" w:rsidRDefault="00556E9A" w:rsidP="00556E9A">
      <w:pPr>
        <w:rPr>
          <w:color w:val="FF0000"/>
        </w:rPr>
      </w:pPr>
    </w:p>
    <w:p w14:paraId="5C26FBA4" w14:textId="77777777" w:rsidR="00556E9A" w:rsidRPr="00556E9A" w:rsidRDefault="00556E9A" w:rsidP="00556E9A">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5E90A39C" w14:textId="77777777" w:rsidR="00556E9A" w:rsidRPr="00556E9A" w:rsidRDefault="00556E9A" w:rsidP="00556E9A"/>
    <w:p w14:paraId="6DE17A20" w14:textId="77777777" w:rsidR="00556E9A" w:rsidRPr="00556E9A" w:rsidRDefault="00556E9A" w:rsidP="00556E9A"/>
    <w:p w14:paraId="0AB191A7" w14:textId="54D3F1D4" w:rsidR="009C0487" w:rsidRPr="00556E9A" w:rsidRDefault="009C0487" w:rsidP="009C0487">
      <w:pPr>
        <w:rPr>
          <w:b/>
        </w:rPr>
      </w:pPr>
      <w:r>
        <w:rPr>
          <w:b/>
        </w:rPr>
        <w:t>Q8</w:t>
      </w:r>
      <w:r w:rsidRPr="00556E9A">
        <w:rPr>
          <w:b/>
        </w:rPr>
        <w:t xml:space="preserve">: Give THREE critical questions an assessor should ask when validating the assessment process in terms of safety </w:t>
      </w:r>
    </w:p>
    <w:p w14:paraId="592D6D5D" w14:textId="77777777" w:rsidR="009C0487" w:rsidRPr="00556E9A" w:rsidRDefault="009C0487" w:rsidP="009C0487"/>
    <w:p w14:paraId="3EC95D61" w14:textId="77777777" w:rsidR="009C0487" w:rsidRPr="00556E9A" w:rsidRDefault="009C0487" w:rsidP="009C0487">
      <w:pPr>
        <w:rPr>
          <w:color w:val="FF0000"/>
          <w:sz w:val="22"/>
          <w:szCs w:val="22"/>
        </w:rPr>
      </w:pPr>
      <w:r w:rsidRPr="00556E9A">
        <w:rPr>
          <w:color w:val="FF0000"/>
          <w:sz w:val="22"/>
          <w:szCs w:val="22"/>
        </w:rPr>
        <w:lastRenderedPageBreak/>
        <w:t>ANSWER:</w:t>
      </w:r>
    </w:p>
    <w:p w14:paraId="4E102ED9" w14:textId="77777777" w:rsidR="009C0487" w:rsidRPr="00556E9A" w:rsidRDefault="009C0487" w:rsidP="009C0487">
      <w:pPr>
        <w:rPr>
          <w:color w:val="FF0000"/>
          <w:sz w:val="22"/>
          <w:szCs w:val="22"/>
        </w:rPr>
      </w:pPr>
      <w:r w:rsidRPr="00556E9A">
        <w:rPr>
          <w:color w:val="FF0000"/>
          <w:sz w:val="22"/>
          <w:szCs w:val="22"/>
        </w:rPr>
        <w:t>Assessors must consider and document the following:</w:t>
      </w:r>
    </w:p>
    <w:p w14:paraId="5DE22827"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Were hazards identified in the assessment area prior to assessment?</w:t>
      </w:r>
    </w:p>
    <w:p w14:paraId="482B3A88"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Were people informed of hazards?</w:t>
      </w:r>
    </w:p>
    <w:p w14:paraId="3D714F7E"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Did the assessment place people at risk?</w:t>
      </w:r>
    </w:p>
    <w:p w14:paraId="3F0377AE"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Does the assessment require the setting up of unsafe conditions?</w:t>
      </w:r>
    </w:p>
    <w:p w14:paraId="03131F10"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Was all safety equipment available for assessment?</w:t>
      </w:r>
    </w:p>
    <w:p w14:paraId="0F9B5BEB"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Were contingency plans considered for the assessment?</w:t>
      </w:r>
    </w:p>
    <w:p w14:paraId="5621F534" w14:textId="77777777" w:rsidR="009C0487" w:rsidRPr="00556E9A" w:rsidRDefault="009C0487" w:rsidP="00CC74B2">
      <w:pPr>
        <w:numPr>
          <w:ilvl w:val="0"/>
          <w:numId w:val="36"/>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Was the assessment stopped if the participant failed to demonstrate a critical safety point?</w:t>
      </w:r>
    </w:p>
    <w:p w14:paraId="6FC8AA86" w14:textId="77777777" w:rsidR="009C0487" w:rsidRPr="00556E9A" w:rsidRDefault="009C0487" w:rsidP="009C0487">
      <w:pPr>
        <w:pStyle w:val="NormalWeb"/>
        <w:shd w:val="clear" w:color="auto" w:fill="FFFFFF"/>
        <w:spacing w:before="0" w:beforeAutospacing="0" w:after="225" w:afterAutospacing="0" w:line="257" w:lineRule="atLeast"/>
        <w:rPr>
          <w:rFonts w:asciiTheme="minorHAnsi" w:hAnsiTheme="minorHAnsi" w:cs="Arial"/>
          <w:color w:val="FF0000"/>
          <w:sz w:val="22"/>
          <w:szCs w:val="22"/>
        </w:rPr>
      </w:pPr>
    </w:p>
    <w:p w14:paraId="0042C055" w14:textId="77777777" w:rsidR="009C0487" w:rsidRPr="00556E9A" w:rsidRDefault="009C0487" w:rsidP="009C0487">
      <w:pPr>
        <w:pStyle w:val="NormalWeb"/>
        <w:shd w:val="clear" w:color="auto" w:fill="FFFFFF"/>
        <w:spacing w:before="0" w:beforeAutospacing="0" w:after="225" w:afterAutospacing="0" w:line="257" w:lineRule="atLeast"/>
        <w:rPr>
          <w:rFonts w:asciiTheme="minorHAnsi" w:eastAsiaTheme="minorEastAsia" w:hAnsiTheme="minorHAnsi" w:cs="Arial"/>
          <w:color w:val="FF0000"/>
          <w:sz w:val="22"/>
          <w:szCs w:val="22"/>
        </w:rPr>
      </w:pPr>
      <w:r w:rsidRPr="00556E9A">
        <w:rPr>
          <w:rFonts w:asciiTheme="minorHAnsi" w:hAnsiTheme="minorHAnsi" w:cs="Arial"/>
          <w:color w:val="FF0000"/>
          <w:sz w:val="22"/>
          <w:szCs w:val="22"/>
        </w:rPr>
        <w:t>The process of validating assessment safety could also include:</w:t>
      </w:r>
    </w:p>
    <w:p w14:paraId="1BD934DA" w14:textId="77777777" w:rsidR="009C0487" w:rsidRPr="00556E9A" w:rsidRDefault="009C0487" w:rsidP="00CC74B2">
      <w:pPr>
        <w:numPr>
          <w:ilvl w:val="0"/>
          <w:numId w:val="37"/>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consulting with other assessors to compare practices</w:t>
      </w:r>
    </w:p>
    <w:p w14:paraId="76CD5CF8" w14:textId="77777777" w:rsidR="009C0487" w:rsidRPr="00556E9A" w:rsidRDefault="009C0487" w:rsidP="00CC74B2">
      <w:pPr>
        <w:numPr>
          <w:ilvl w:val="0"/>
          <w:numId w:val="37"/>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reviewing the effectiveness of each practice</w:t>
      </w:r>
    </w:p>
    <w:p w14:paraId="3F749326" w14:textId="77777777" w:rsidR="009C0487" w:rsidRPr="00556E9A" w:rsidRDefault="009C0487" w:rsidP="00CC74B2">
      <w:pPr>
        <w:numPr>
          <w:ilvl w:val="0"/>
          <w:numId w:val="37"/>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checking the requirements of the WHS Act</w:t>
      </w:r>
    </w:p>
    <w:p w14:paraId="763DF8C9" w14:textId="77777777" w:rsidR="009C0487" w:rsidRPr="00556E9A" w:rsidRDefault="009C0487" w:rsidP="00CC74B2">
      <w:pPr>
        <w:numPr>
          <w:ilvl w:val="0"/>
          <w:numId w:val="37"/>
        </w:numPr>
        <w:shd w:val="clear" w:color="auto" w:fill="FFFFFF"/>
        <w:spacing w:after="75" w:line="257" w:lineRule="atLeast"/>
        <w:rPr>
          <w:rFonts w:eastAsia="Times New Roman" w:cs="Arial"/>
          <w:color w:val="FF0000"/>
          <w:sz w:val="22"/>
          <w:szCs w:val="22"/>
        </w:rPr>
      </w:pPr>
      <w:r w:rsidRPr="00556E9A">
        <w:rPr>
          <w:rFonts w:eastAsia="Times New Roman" w:cs="Arial"/>
          <w:color w:val="FF0000"/>
          <w:sz w:val="22"/>
          <w:szCs w:val="22"/>
        </w:rPr>
        <w:t>consulting with WHS technical experts for feedback.</w:t>
      </w:r>
    </w:p>
    <w:p w14:paraId="427E2B02" w14:textId="77777777" w:rsidR="009C0487" w:rsidRPr="00556E9A" w:rsidRDefault="009C0487" w:rsidP="009C0487">
      <w:pPr>
        <w:pStyle w:val="NormalWeb"/>
        <w:shd w:val="clear" w:color="auto" w:fill="FFFFFF"/>
        <w:spacing w:before="0" w:beforeAutospacing="0" w:after="225" w:afterAutospacing="0" w:line="257" w:lineRule="atLeast"/>
        <w:rPr>
          <w:rFonts w:asciiTheme="minorHAnsi" w:eastAsiaTheme="minorEastAsia" w:hAnsiTheme="minorHAnsi" w:cs="Arial"/>
          <w:color w:val="FF0000"/>
          <w:sz w:val="22"/>
          <w:szCs w:val="22"/>
        </w:rPr>
      </w:pPr>
      <w:r w:rsidRPr="00556E9A">
        <w:rPr>
          <w:rFonts w:asciiTheme="minorHAnsi" w:hAnsiTheme="minorHAnsi" w:cs="Arial"/>
          <w:color w:val="FF0000"/>
          <w:sz w:val="22"/>
          <w:szCs w:val="22"/>
        </w:rPr>
        <w:t>Note that it is important to document all validation activities, not just those dealing with WHS.</w:t>
      </w:r>
    </w:p>
    <w:p w14:paraId="7D44CC75" w14:textId="77777777" w:rsidR="009C0487" w:rsidRPr="00556E9A" w:rsidRDefault="009C0487" w:rsidP="009C0487">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53649173" w14:textId="77777777" w:rsidR="009C0487" w:rsidRPr="00556E9A" w:rsidRDefault="009C0487" w:rsidP="009C0487"/>
    <w:p w14:paraId="411BE05B" w14:textId="77777777" w:rsidR="009C0487" w:rsidRDefault="009C0487" w:rsidP="00556E9A">
      <w:pPr>
        <w:rPr>
          <w:b/>
        </w:rPr>
      </w:pPr>
    </w:p>
    <w:p w14:paraId="7E171163" w14:textId="7C04040A" w:rsidR="00556E9A" w:rsidRPr="00556E9A" w:rsidRDefault="009C0487" w:rsidP="00556E9A">
      <w:pPr>
        <w:rPr>
          <w:b/>
        </w:rPr>
      </w:pPr>
      <w:r>
        <w:rPr>
          <w:b/>
        </w:rPr>
        <w:t>Q9</w:t>
      </w:r>
      <w:r w:rsidR="00556E9A" w:rsidRPr="00556E9A">
        <w:rPr>
          <w:b/>
        </w:rPr>
        <w:t>: Outline the different approaches to validation that may be appropriate before, during and after assessment.</w:t>
      </w:r>
    </w:p>
    <w:p w14:paraId="5602F53B" w14:textId="77777777" w:rsidR="00556E9A" w:rsidRPr="00556E9A" w:rsidRDefault="00556E9A" w:rsidP="00556E9A">
      <w:pPr>
        <w:rPr>
          <w:color w:val="FF0000"/>
        </w:rPr>
      </w:pPr>
    </w:p>
    <w:p w14:paraId="4A86B26C" w14:textId="77777777" w:rsidR="00556E9A" w:rsidRPr="00556E9A" w:rsidRDefault="00556E9A" w:rsidP="00556E9A">
      <w:pPr>
        <w:rPr>
          <w:color w:val="FF0000"/>
          <w:sz w:val="22"/>
          <w:szCs w:val="22"/>
        </w:rPr>
      </w:pPr>
      <w:r w:rsidRPr="00556E9A">
        <w:rPr>
          <w:color w:val="FF0000"/>
          <w:sz w:val="22"/>
          <w:szCs w:val="22"/>
        </w:rPr>
        <w:t>ANSWERS:</w:t>
      </w:r>
    </w:p>
    <w:p w14:paraId="2C77B8D8" w14:textId="77777777" w:rsidR="00556E9A" w:rsidRPr="00556E9A" w:rsidRDefault="00556E9A" w:rsidP="00556E9A">
      <w:pPr>
        <w:rPr>
          <w:color w:val="FF0000"/>
          <w:sz w:val="22"/>
          <w:szCs w:val="22"/>
        </w:rPr>
      </w:pPr>
      <w:r w:rsidRPr="00556E9A">
        <w:rPr>
          <w:color w:val="FF0000"/>
          <w:sz w:val="22"/>
          <w:szCs w:val="22"/>
        </w:rPr>
        <w:t>Validation activities:</w:t>
      </w:r>
    </w:p>
    <w:p w14:paraId="07FB079F"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ensure that assessment strategies meet the needs of clients</w:t>
      </w:r>
    </w:p>
    <w:p w14:paraId="4460075F"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facilitate the professional development of assessors</w:t>
      </w:r>
    </w:p>
    <w:p w14:paraId="3307B296"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enable enterprises and other stakeholders to contribute to assessment processes</w:t>
      </w:r>
    </w:p>
    <w:p w14:paraId="495AED9F"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provide a means of gathering feedback and identifying ways of improving assessment processes</w:t>
      </w:r>
    </w:p>
    <w:p w14:paraId="405AD164"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facilitate consistent interpretation of the unit of competency</w:t>
      </w:r>
    </w:p>
    <w:p w14:paraId="771FC0FE"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foster the development of informal networks and provide assessors with access to up-to-date information about what is happening in their industry</w:t>
      </w:r>
    </w:p>
    <w:p w14:paraId="183BBE0C" w14:textId="77777777" w:rsidR="00556E9A" w:rsidRPr="00556E9A" w:rsidRDefault="00556E9A" w:rsidP="00CC74B2">
      <w:pPr>
        <w:pStyle w:val="ListParagraph"/>
        <w:numPr>
          <w:ilvl w:val="0"/>
          <w:numId w:val="32"/>
        </w:numPr>
        <w:rPr>
          <w:color w:val="FF0000"/>
          <w:sz w:val="22"/>
          <w:szCs w:val="22"/>
        </w:rPr>
      </w:pPr>
      <w:r w:rsidRPr="00556E9A">
        <w:rPr>
          <w:color w:val="FF0000"/>
          <w:sz w:val="22"/>
          <w:szCs w:val="22"/>
        </w:rPr>
        <w:t>help assessors working across the industry to apply consistent standards and make consistent judgements.</w:t>
      </w:r>
    </w:p>
    <w:p w14:paraId="46F689E2" w14:textId="77777777" w:rsidR="00556E9A" w:rsidRPr="00556E9A" w:rsidRDefault="00556E9A" w:rsidP="00556E9A"/>
    <w:p w14:paraId="7B146D6D" w14:textId="77777777" w:rsidR="00556E9A" w:rsidRPr="00556E9A" w:rsidRDefault="00556E9A" w:rsidP="00556E9A">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59B6F5FE" w14:textId="77777777" w:rsidR="00556E9A" w:rsidRPr="00556E9A" w:rsidRDefault="00556E9A" w:rsidP="00556E9A"/>
    <w:p w14:paraId="5B07F3CE" w14:textId="77777777" w:rsidR="00556E9A" w:rsidRPr="00556E9A" w:rsidRDefault="00556E9A" w:rsidP="00556E9A">
      <w:pPr>
        <w:rPr>
          <w:b/>
        </w:rPr>
      </w:pPr>
    </w:p>
    <w:p w14:paraId="1DC270D0" w14:textId="3B2CD2E4" w:rsidR="00556E9A" w:rsidRPr="00556E9A" w:rsidRDefault="009C0487" w:rsidP="00556E9A">
      <w:pPr>
        <w:rPr>
          <w:b/>
        </w:rPr>
      </w:pPr>
      <w:r>
        <w:rPr>
          <w:b/>
        </w:rPr>
        <w:t>Q10</w:t>
      </w:r>
      <w:r w:rsidR="00556E9A" w:rsidRPr="00556E9A">
        <w:rPr>
          <w:b/>
        </w:rPr>
        <w:t>: What are the legal and ethical responsibilities in an assessment validation?</w:t>
      </w:r>
    </w:p>
    <w:p w14:paraId="476E9495" w14:textId="77777777" w:rsidR="00556E9A" w:rsidRPr="00556E9A" w:rsidRDefault="00556E9A" w:rsidP="00556E9A"/>
    <w:p w14:paraId="7846FABB" w14:textId="77777777" w:rsidR="00556E9A" w:rsidRPr="00556E9A" w:rsidRDefault="00556E9A" w:rsidP="00556E9A">
      <w:pPr>
        <w:rPr>
          <w:color w:val="FF0000"/>
          <w:sz w:val="22"/>
          <w:szCs w:val="22"/>
        </w:rPr>
      </w:pPr>
      <w:r w:rsidRPr="00556E9A">
        <w:rPr>
          <w:color w:val="FF0000"/>
          <w:sz w:val="22"/>
          <w:szCs w:val="22"/>
        </w:rPr>
        <w:t>ANSWER:</w:t>
      </w:r>
    </w:p>
    <w:p w14:paraId="560DD9A2" w14:textId="77777777" w:rsidR="00556E9A" w:rsidRPr="00556E9A" w:rsidRDefault="00556E9A" w:rsidP="00556E9A">
      <w:pPr>
        <w:rPr>
          <w:color w:val="FF0000"/>
          <w:sz w:val="22"/>
          <w:szCs w:val="22"/>
        </w:rPr>
      </w:pPr>
      <w:r w:rsidRPr="00556E9A">
        <w:rPr>
          <w:color w:val="FF0000"/>
          <w:sz w:val="22"/>
          <w:szCs w:val="22"/>
        </w:rPr>
        <w:lastRenderedPageBreak/>
        <w:t>Remember the legal and ethical requirements that affect what we do? Our validation procedures must also ensure that we are meeting these requirements.</w:t>
      </w:r>
    </w:p>
    <w:p w14:paraId="6C6305DF" w14:textId="77777777" w:rsidR="00556E9A" w:rsidRPr="00556E9A" w:rsidRDefault="00556E9A" w:rsidP="00556E9A">
      <w:pPr>
        <w:rPr>
          <w:color w:val="FF0000"/>
          <w:sz w:val="22"/>
          <w:szCs w:val="22"/>
        </w:rPr>
      </w:pPr>
      <w:r w:rsidRPr="00556E9A">
        <w:rPr>
          <w:color w:val="FF0000"/>
          <w:sz w:val="22"/>
          <w:szCs w:val="22"/>
        </w:rPr>
        <w:t>The validation process should demonstrate that during assessment and recognition activities:</w:t>
      </w:r>
    </w:p>
    <w:p w14:paraId="2DE53D0A" w14:textId="77777777" w:rsidR="00556E9A" w:rsidRPr="00556E9A" w:rsidRDefault="00556E9A" w:rsidP="00CC74B2">
      <w:pPr>
        <w:pStyle w:val="ListParagraph"/>
        <w:numPr>
          <w:ilvl w:val="0"/>
          <w:numId w:val="34"/>
        </w:numPr>
        <w:rPr>
          <w:color w:val="FF0000"/>
          <w:sz w:val="22"/>
          <w:szCs w:val="22"/>
        </w:rPr>
      </w:pPr>
      <w:r w:rsidRPr="00556E9A">
        <w:rPr>
          <w:color w:val="FF0000"/>
          <w:sz w:val="22"/>
          <w:szCs w:val="22"/>
        </w:rPr>
        <w:t>client privacy and confidentiality is always maintained</w:t>
      </w:r>
    </w:p>
    <w:p w14:paraId="4E637A61" w14:textId="77777777" w:rsidR="00556E9A" w:rsidRPr="00556E9A" w:rsidRDefault="00556E9A" w:rsidP="00CC74B2">
      <w:pPr>
        <w:pStyle w:val="ListParagraph"/>
        <w:numPr>
          <w:ilvl w:val="0"/>
          <w:numId w:val="34"/>
        </w:numPr>
        <w:rPr>
          <w:color w:val="FF0000"/>
          <w:sz w:val="22"/>
          <w:szCs w:val="22"/>
        </w:rPr>
      </w:pPr>
      <w:r w:rsidRPr="00556E9A">
        <w:rPr>
          <w:color w:val="FF0000"/>
          <w:sz w:val="22"/>
          <w:szCs w:val="22"/>
        </w:rPr>
        <w:t>information provided to all people involved in the process (candidates, assessors, VET Quality Framework, other bodies) is always accurate and not misleading or deceptive in any way</w:t>
      </w:r>
    </w:p>
    <w:p w14:paraId="595ABB98" w14:textId="77777777" w:rsidR="00556E9A" w:rsidRPr="00556E9A" w:rsidRDefault="00556E9A" w:rsidP="00CC74B2">
      <w:pPr>
        <w:pStyle w:val="ListParagraph"/>
        <w:numPr>
          <w:ilvl w:val="0"/>
          <w:numId w:val="34"/>
        </w:numPr>
        <w:rPr>
          <w:color w:val="FF0000"/>
          <w:sz w:val="22"/>
          <w:szCs w:val="22"/>
        </w:rPr>
      </w:pPr>
      <w:r w:rsidRPr="00556E9A">
        <w:rPr>
          <w:color w:val="FF0000"/>
          <w:sz w:val="22"/>
          <w:szCs w:val="22"/>
        </w:rPr>
        <w:t>environmental standards are always met during assessment activities</w:t>
      </w:r>
    </w:p>
    <w:p w14:paraId="08DBA6B1" w14:textId="77777777" w:rsidR="00556E9A" w:rsidRPr="00556E9A" w:rsidRDefault="00556E9A" w:rsidP="00CC74B2">
      <w:pPr>
        <w:pStyle w:val="ListParagraph"/>
        <w:numPr>
          <w:ilvl w:val="0"/>
          <w:numId w:val="34"/>
        </w:numPr>
        <w:rPr>
          <w:color w:val="FF0000"/>
          <w:sz w:val="22"/>
          <w:szCs w:val="22"/>
        </w:rPr>
      </w:pPr>
      <w:r w:rsidRPr="00556E9A">
        <w:rPr>
          <w:color w:val="FF0000"/>
          <w:sz w:val="22"/>
          <w:szCs w:val="22"/>
        </w:rPr>
        <w:t>WHS, Equal Employment Opportunity (EEO), anti</w:t>
      </w:r>
      <w:r w:rsidRPr="00556E9A">
        <w:rPr>
          <w:color w:val="FF0000"/>
          <w:sz w:val="22"/>
          <w:szCs w:val="22"/>
        </w:rPr>
        <w:softHyphen/>
        <w:t>-discrimination and other relevant legislation is always followed.</w:t>
      </w:r>
    </w:p>
    <w:p w14:paraId="6D967A10" w14:textId="77777777" w:rsidR="00556E9A" w:rsidRPr="00556E9A" w:rsidRDefault="00556E9A" w:rsidP="00556E9A">
      <w:pPr>
        <w:pStyle w:val="NormalWeb"/>
        <w:shd w:val="clear" w:color="auto" w:fill="FFFFFF"/>
        <w:spacing w:before="0" w:beforeAutospacing="0" w:after="225" w:afterAutospacing="0" w:line="257" w:lineRule="atLeast"/>
        <w:rPr>
          <w:rStyle w:val="Strong"/>
          <w:rFonts w:asciiTheme="minorHAnsi" w:hAnsiTheme="minorHAnsi" w:cs="Arial"/>
          <w:color w:val="333333"/>
        </w:rPr>
      </w:pPr>
    </w:p>
    <w:p w14:paraId="40D5A6A2"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eastAsiaTheme="minorEastAsia" w:hAnsiTheme="minorHAnsi" w:cs="Arial"/>
          <w:color w:val="FF0000"/>
          <w:sz w:val="22"/>
          <w:szCs w:val="22"/>
        </w:rPr>
      </w:pPr>
      <w:r w:rsidRPr="00556E9A">
        <w:rPr>
          <w:rStyle w:val="Strong"/>
          <w:rFonts w:asciiTheme="minorHAnsi" w:hAnsiTheme="minorHAnsi" w:cs="Arial"/>
          <w:color w:val="FF0000"/>
          <w:sz w:val="22"/>
          <w:szCs w:val="22"/>
        </w:rPr>
        <w:t>External Validators</w:t>
      </w:r>
    </w:p>
    <w:p w14:paraId="5F666134"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Fonts w:asciiTheme="minorHAnsi" w:hAnsiTheme="minorHAnsi" w:cs="Arial"/>
          <w:color w:val="FF0000"/>
          <w:sz w:val="22"/>
          <w:szCs w:val="22"/>
        </w:rPr>
        <w:t>In some instances it is even appropriate for technical and subject experts to conduct the validation activities, rather than relying solely on training organisation staff members. The areas of WHS, EEO and environmental legislation are examples of where subject experts could be of assistance as validators.</w:t>
      </w:r>
    </w:p>
    <w:p w14:paraId="75ABE540"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Style w:val="Strong"/>
          <w:rFonts w:asciiTheme="minorHAnsi" w:hAnsiTheme="minorHAnsi" w:cs="Arial"/>
          <w:color w:val="FF0000"/>
          <w:sz w:val="22"/>
          <w:szCs w:val="22"/>
        </w:rPr>
        <w:t>Resource Parameters</w:t>
      </w:r>
    </w:p>
    <w:p w14:paraId="5E86AE87"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Fonts w:asciiTheme="minorHAnsi" w:hAnsiTheme="minorHAnsi" w:cs="Arial"/>
          <w:color w:val="FF0000"/>
          <w:sz w:val="22"/>
          <w:szCs w:val="22"/>
        </w:rPr>
        <w:t>It is also important to consider costs when establishing validation processes. This includes costs in terms of the hours staff are involved in validation activities, as well as other resources that may be required, for example securing the services of subject experts for advice and validation.</w:t>
      </w:r>
    </w:p>
    <w:p w14:paraId="6FE248A2"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Style w:val="Strong"/>
          <w:rFonts w:asciiTheme="minorHAnsi" w:hAnsiTheme="minorHAnsi" w:cs="Arial"/>
          <w:color w:val="FF0000"/>
          <w:sz w:val="22"/>
          <w:szCs w:val="22"/>
        </w:rPr>
        <w:t>Gaining Commitment</w:t>
      </w:r>
    </w:p>
    <w:p w14:paraId="570955A7"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Fonts w:asciiTheme="minorHAnsi" w:hAnsiTheme="minorHAnsi" w:cs="Arial"/>
          <w:color w:val="FF0000"/>
          <w:sz w:val="22"/>
          <w:szCs w:val="22"/>
        </w:rPr>
        <w:t>Part of the process of establishing validation procedures should also be to aim for a collaborative effort from all relevant parties. The people involved in validation activities must commit to the processes agreed upon, and be given the opportunity to make recommendations to improve those processes.</w:t>
      </w:r>
    </w:p>
    <w:p w14:paraId="1C27C99A"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Fonts w:asciiTheme="minorHAnsi" w:hAnsiTheme="minorHAnsi" w:cs="Arial"/>
          <w:color w:val="FF0000"/>
          <w:sz w:val="22"/>
          <w:szCs w:val="22"/>
        </w:rPr>
        <w:t>Gaining a commitment from external training organisations is also desirable. Making set meeting times for assessment panels or teams to get together for validation is one way to help ensure such activities (also known as moderating) occur on a regular basis.</w:t>
      </w:r>
    </w:p>
    <w:p w14:paraId="3D6DDBEF" w14:textId="77777777" w:rsidR="00556E9A" w:rsidRPr="00556E9A" w:rsidRDefault="00556E9A" w:rsidP="00556E9A">
      <w:pPr>
        <w:pStyle w:val="NormalWeb"/>
        <w:shd w:val="clear" w:color="auto" w:fill="FFFFFF"/>
        <w:spacing w:before="0" w:beforeAutospacing="0" w:after="225" w:afterAutospacing="0" w:line="257" w:lineRule="atLeast"/>
        <w:rPr>
          <w:rFonts w:asciiTheme="minorHAnsi" w:hAnsiTheme="minorHAnsi" w:cs="Arial"/>
          <w:color w:val="FF0000"/>
          <w:sz w:val="22"/>
          <w:szCs w:val="22"/>
        </w:rPr>
      </w:pPr>
      <w:r w:rsidRPr="00556E9A">
        <w:rPr>
          <w:rFonts w:asciiTheme="minorHAnsi" w:hAnsiTheme="minorHAnsi" w:cs="Arial"/>
          <w:color w:val="FF0000"/>
          <w:sz w:val="22"/>
          <w:szCs w:val="22"/>
        </w:rPr>
        <w:t>Training organisations need to be able to prove that they follow the Work Health And Safety Act during all assessments.</w:t>
      </w:r>
    </w:p>
    <w:p w14:paraId="06D7DA54" w14:textId="77777777" w:rsidR="006F3177" w:rsidRPr="00556E9A" w:rsidRDefault="006F3177" w:rsidP="006F3177">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3A9B2223" w14:textId="77777777" w:rsidR="00556E9A" w:rsidRPr="00556E9A" w:rsidRDefault="00556E9A" w:rsidP="00556E9A">
      <w:pPr>
        <w:rPr>
          <w:b/>
        </w:rPr>
      </w:pPr>
    </w:p>
    <w:p w14:paraId="1070B0B3" w14:textId="77777777" w:rsidR="00556E9A" w:rsidRPr="00556E9A" w:rsidRDefault="00556E9A" w:rsidP="00556E9A">
      <w:pPr>
        <w:pStyle w:val="Subtitle"/>
        <w:jc w:val="both"/>
        <w:rPr>
          <w:rFonts w:asciiTheme="minorHAnsi" w:hAnsiTheme="minorHAnsi" w:cs="Arial"/>
          <w:sz w:val="20"/>
          <w:highlight w:val="cyan"/>
        </w:rPr>
      </w:pPr>
    </w:p>
    <w:p w14:paraId="4E3780C5" w14:textId="77777777" w:rsidR="00556E9A" w:rsidRDefault="00556E9A" w:rsidP="00556E9A">
      <w:pPr>
        <w:pStyle w:val="Subtitle"/>
        <w:jc w:val="both"/>
        <w:rPr>
          <w:rFonts w:asciiTheme="minorHAnsi" w:hAnsiTheme="minorHAnsi" w:cs="Arial"/>
          <w:sz w:val="20"/>
          <w:highlight w:val="cyan"/>
        </w:rPr>
      </w:pPr>
    </w:p>
    <w:p w14:paraId="56654ECB" w14:textId="77777777" w:rsidR="009C0487" w:rsidRDefault="009C0487" w:rsidP="00556E9A">
      <w:pPr>
        <w:pStyle w:val="Subtitle"/>
        <w:jc w:val="both"/>
        <w:rPr>
          <w:rFonts w:asciiTheme="minorHAnsi" w:hAnsiTheme="minorHAnsi" w:cs="Arial"/>
          <w:sz w:val="20"/>
          <w:highlight w:val="cyan"/>
        </w:rPr>
      </w:pPr>
    </w:p>
    <w:p w14:paraId="078CAC13" w14:textId="77777777" w:rsidR="009C0487" w:rsidRDefault="009C0487" w:rsidP="00556E9A">
      <w:pPr>
        <w:pStyle w:val="Subtitle"/>
        <w:jc w:val="both"/>
        <w:rPr>
          <w:rFonts w:asciiTheme="minorHAnsi" w:hAnsiTheme="minorHAnsi" w:cs="Arial"/>
          <w:sz w:val="20"/>
          <w:highlight w:val="cyan"/>
        </w:rPr>
      </w:pPr>
    </w:p>
    <w:p w14:paraId="3AB1FEB7" w14:textId="77777777" w:rsidR="009C0487" w:rsidRDefault="009C0487" w:rsidP="00556E9A">
      <w:pPr>
        <w:pStyle w:val="Subtitle"/>
        <w:jc w:val="both"/>
        <w:rPr>
          <w:rFonts w:asciiTheme="minorHAnsi" w:hAnsiTheme="minorHAnsi" w:cs="Arial"/>
          <w:sz w:val="20"/>
          <w:highlight w:val="cyan"/>
        </w:rPr>
      </w:pPr>
    </w:p>
    <w:p w14:paraId="59857398" w14:textId="77777777" w:rsidR="009C0487" w:rsidRDefault="009C0487" w:rsidP="00556E9A">
      <w:pPr>
        <w:pStyle w:val="Subtitle"/>
        <w:jc w:val="both"/>
        <w:rPr>
          <w:rFonts w:asciiTheme="minorHAnsi" w:hAnsiTheme="minorHAnsi" w:cs="Arial"/>
          <w:sz w:val="20"/>
          <w:highlight w:val="cyan"/>
        </w:rPr>
      </w:pPr>
    </w:p>
    <w:p w14:paraId="6FB06223" w14:textId="77777777" w:rsidR="009C0487" w:rsidRDefault="009C0487" w:rsidP="00556E9A">
      <w:pPr>
        <w:pStyle w:val="Subtitle"/>
        <w:jc w:val="both"/>
        <w:rPr>
          <w:rFonts w:asciiTheme="minorHAnsi" w:hAnsiTheme="minorHAnsi" w:cs="Arial"/>
          <w:sz w:val="20"/>
          <w:highlight w:val="cyan"/>
        </w:rPr>
      </w:pPr>
    </w:p>
    <w:p w14:paraId="5CB1C356" w14:textId="77777777" w:rsidR="009C0487" w:rsidRDefault="009C0487" w:rsidP="00556E9A">
      <w:pPr>
        <w:pStyle w:val="Subtitle"/>
        <w:jc w:val="both"/>
        <w:rPr>
          <w:rFonts w:asciiTheme="minorHAnsi" w:hAnsiTheme="minorHAnsi" w:cs="Arial"/>
          <w:sz w:val="20"/>
          <w:highlight w:val="cyan"/>
        </w:rPr>
      </w:pPr>
    </w:p>
    <w:p w14:paraId="49BE1BBF" w14:textId="77777777" w:rsidR="009C0487" w:rsidRPr="00556E9A" w:rsidRDefault="009C0487" w:rsidP="009C0487">
      <w:pPr>
        <w:rPr>
          <w:b/>
        </w:rPr>
      </w:pPr>
      <w:r>
        <w:rPr>
          <w:b/>
        </w:rPr>
        <w:t>Q11</w:t>
      </w:r>
      <w:r w:rsidRPr="00556E9A">
        <w:rPr>
          <w:b/>
        </w:rPr>
        <w:t>: What are the critical aspects of validation, (including validation of assessment processes, methods and products).</w:t>
      </w:r>
    </w:p>
    <w:p w14:paraId="1D3B3FB0" w14:textId="77777777" w:rsidR="009C0487" w:rsidRPr="00556E9A" w:rsidRDefault="009C0487" w:rsidP="009C0487">
      <w:pPr>
        <w:pStyle w:val="Subtitle"/>
        <w:jc w:val="both"/>
        <w:rPr>
          <w:rFonts w:asciiTheme="minorHAnsi" w:hAnsiTheme="minorHAnsi" w:cs="Arial"/>
          <w:b w:val="0"/>
          <w:i/>
          <w:color w:val="0000FF"/>
          <w:sz w:val="16"/>
          <w:szCs w:val="16"/>
        </w:rPr>
      </w:pPr>
    </w:p>
    <w:p w14:paraId="0506F97D" w14:textId="77777777" w:rsidR="009C0487" w:rsidRPr="00556E9A" w:rsidRDefault="009C0487" w:rsidP="009C0487">
      <w:pPr>
        <w:rPr>
          <w:color w:val="FF0000"/>
          <w:sz w:val="22"/>
          <w:szCs w:val="22"/>
        </w:rPr>
      </w:pPr>
      <w:r w:rsidRPr="00556E9A">
        <w:rPr>
          <w:color w:val="FF0000"/>
          <w:sz w:val="22"/>
          <w:szCs w:val="22"/>
        </w:rPr>
        <w:t>ANSWERS:</w:t>
      </w:r>
    </w:p>
    <w:p w14:paraId="779DECE0" w14:textId="77777777" w:rsidR="009C0487" w:rsidRPr="00556E9A" w:rsidRDefault="009C0487" w:rsidP="009C0487">
      <w:pPr>
        <w:rPr>
          <w:color w:val="FF0000"/>
          <w:sz w:val="22"/>
          <w:szCs w:val="22"/>
        </w:rPr>
      </w:pPr>
      <w:r w:rsidRPr="00556E9A">
        <w:rPr>
          <w:color w:val="FF0000"/>
          <w:sz w:val="22"/>
          <w:szCs w:val="22"/>
        </w:rPr>
        <w:lastRenderedPageBreak/>
        <w:t>Assessment validation strategies that an RTO may implement include:</w:t>
      </w:r>
    </w:p>
    <w:p w14:paraId="00953D9F"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meetings, where groups of assessors have the opportunity to compare and discuss their assessment processes</w:t>
      </w:r>
    </w:p>
    <w:p w14:paraId="7869B421"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the use of external assessment panels or teams of assessors</w:t>
      </w:r>
    </w:p>
    <w:p w14:paraId="0A305F1D"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external and written assessment tasks where markers' results are compared statistically</w:t>
      </w:r>
    </w:p>
    <w:p w14:paraId="7CBD839E"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benchmarking exercises with other organisations to compare assessment processes, and practices</w:t>
      </w:r>
    </w:p>
    <w:p w14:paraId="0D6F4B6C"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the use of common assessment tasks by a number of assessors</w:t>
      </w:r>
    </w:p>
    <w:p w14:paraId="01AD2E01"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the use of a 'lead assessor' to manage or oversee the assessment process</w:t>
      </w:r>
    </w:p>
    <w:p w14:paraId="6BCA7F94" w14:textId="77777777" w:rsidR="009C0487" w:rsidRPr="00556E9A" w:rsidRDefault="009C0487" w:rsidP="00CC74B2">
      <w:pPr>
        <w:pStyle w:val="ListParagraph"/>
        <w:numPr>
          <w:ilvl w:val="0"/>
          <w:numId w:val="33"/>
        </w:numPr>
        <w:rPr>
          <w:color w:val="FF0000"/>
          <w:sz w:val="22"/>
          <w:szCs w:val="22"/>
        </w:rPr>
      </w:pPr>
      <w:r w:rsidRPr="00556E9A">
        <w:rPr>
          <w:color w:val="FF0000"/>
          <w:sz w:val="22"/>
          <w:szCs w:val="22"/>
        </w:rPr>
        <w:t>the use of an assessment panel to oversee or monitor the assessment process.</w:t>
      </w:r>
    </w:p>
    <w:p w14:paraId="528D38D8" w14:textId="77777777" w:rsidR="009C0487" w:rsidRPr="00556E9A" w:rsidRDefault="009C0487" w:rsidP="009C0487">
      <w:pPr>
        <w:rPr>
          <w:color w:val="FF0000"/>
        </w:rPr>
      </w:pPr>
    </w:p>
    <w:p w14:paraId="0ECA8C6A" w14:textId="77777777" w:rsidR="009C0487" w:rsidRPr="00556E9A" w:rsidRDefault="009C0487" w:rsidP="009C0487">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0B797F19" w14:textId="77777777" w:rsidR="009C0487" w:rsidRPr="00556E9A" w:rsidRDefault="009C0487" w:rsidP="009C0487"/>
    <w:p w14:paraId="4F0DAB96" w14:textId="77777777" w:rsidR="009C0487" w:rsidRPr="00556E9A" w:rsidRDefault="009C0487" w:rsidP="009C0487">
      <w:pPr>
        <w:rPr>
          <w:b/>
        </w:rPr>
      </w:pPr>
    </w:p>
    <w:p w14:paraId="2A9FA65E" w14:textId="77777777" w:rsidR="009C0487" w:rsidRPr="00556E9A" w:rsidRDefault="009C0487" w:rsidP="00556E9A">
      <w:pPr>
        <w:pStyle w:val="Subtitle"/>
        <w:jc w:val="both"/>
        <w:rPr>
          <w:rFonts w:asciiTheme="minorHAnsi" w:hAnsiTheme="minorHAnsi" w:cs="Arial"/>
          <w:sz w:val="20"/>
          <w:highlight w:val="cyan"/>
        </w:rPr>
      </w:pPr>
    </w:p>
    <w:p w14:paraId="4253D2D1" w14:textId="77777777" w:rsidR="00556E9A" w:rsidRPr="00556E9A" w:rsidRDefault="00556E9A" w:rsidP="00556E9A">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24CB802F" w14:textId="77777777" w:rsidR="00556E9A" w:rsidRPr="00556E9A" w:rsidRDefault="00556E9A" w:rsidP="00556E9A"/>
    <w:p w14:paraId="2E013FE6" w14:textId="77777777" w:rsidR="00556E9A" w:rsidRPr="00556E9A" w:rsidRDefault="00556E9A" w:rsidP="00F966D0">
      <w:pPr>
        <w:rPr>
          <w:b/>
          <w:highlight w:val="yellow"/>
        </w:rPr>
      </w:pPr>
    </w:p>
    <w:p w14:paraId="00FD3692" w14:textId="77777777" w:rsidR="00556E9A" w:rsidRPr="00556E9A" w:rsidRDefault="00556E9A" w:rsidP="00F966D0">
      <w:pPr>
        <w:rPr>
          <w:b/>
          <w:highlight w:val="yellow"/>
        </w:rPr>
      </w:pPr>
    </w:p>
    <w:p w14:paraId="0D23349E" w14:textId="77777777" w:rsidR="00556E9A" w:rsidRPr="00556E9A" w:rsidRDefault="00556E9A" w:rsidP="00F966D0">
      <w:pPr>
        <w:rPr>
          <w:b/>
          <w:highlight w:val="yellow"/>
        </w:rPr>
      </w:pPr>
    </w:p>
    <w:p w14:paraId="1AA64002" w14:textId="77777777" w:rsidR="00556E9A" w:rsidRPr="00556E9A" w:rsidRDefault="00556E9A" w:rsidP="00F966D0">
      <w:pPr>
        <w:rPr>
          <w:b/>
          <w:highlight w:val="yellow"/>
        </w:rPr>
      </w:pPr>
    </w:p>
    <w:p w14:paraId="76F24AF4" w14:textId="77777777" w:rsidR="00556E9A" w:rsidRPr="00556E9A" w:rsidRDefault="00556E9A" w:rsidP="00F966D0">
      <w:pPr>
        <w:rPr>
          <w:b/>
          <w:highlight w:val="yellow"/>
        </w:rPr>
      </w:pPr>
    </w:p>
    <w:p w14:paraId="48325A01" w14:textId="77777777" w:rsidR="00556E9A" w:rsidRPr="00556E9A" w:rsidRDefault="00556E9A" w:rsidP="00F966D0">
      <w:pPr>
        <w:rPr>
          <w:b/>
          <w:highlight w:val="yellow"/>
        </w:rPr>
      </w:pPr>
    </w:p>
    <w:p w14:paraId="4EB3B50D" w14:textId="77777777" w:rsidR="00556E9A" w:rsidRPr="00556E9A" w:rsidRDefault="00556E9A" w:rsidP="00F966D0">
      <w:pPr>
        <w:rPr>
          <w:b/>
          <w:highlight w:val="yellow"/>
        </w:rPr>
      </w:pPr>
    </w:p>
    <w:p w14:paraId="5F3581A6" w14:textId="77777777" w:rsidR="00556E9A" w:rsidRPr="00556E9A" w:rsidRDefault="00556E9A" w:rsidP="00F966D0">
      <w:pPr>
        <w:rPr>
          <w:b/>
          <w:highlight w:val="yellow"/>
        </w:rPr>
      </w:pPr>
    </w:p>
    <w:p w14:paraId="22BB938D" w14:textId="77777777" w:rsidR="00556E9A" w:rsidRPr="00556E9A" w:rsidRDefault="00556E9A" w:rsidP="00F966D0">
      <w:pPr>
        <w:rPr>
          <w:b/>
          <w:highlight w:val="yellow"/>
        </w:rPr>
      </w:pPr>
    </w:p>
    <w:p w14:paraId="11183E53" w14:textId="77777777" w:rsidR="00556E9A" w:rsidRPr="00556E9A" w:rsidRDefault="00556E9A" w:rsidP="00F966D0">
      <w:pPr>
        <w:rPr>
          <w:b/>
          <w:highlight w:val="yellow"/>
        </w:rPr>
      </w:pPr>
    </w:p>
    <w:p w14:paraId="6A1BAF2C" w14:textId="77777777" w:rsidR="00556E9A" w:rsidRPr="00556E9A" w:rsidRDefault="00556E9A" w:rsidP="00F966D0">
      <w:pPr>
        <w:rPr>
          <w:b/>
          <w:highlight w:val="yellow"/>
        </w:rPr>
      </w:pPr>
    </w:p>
    <w:p w14:paraId="431C0D97" w14:textId="77777777" w:rsidR="00556E9A" w:rsidRPr="00556E9A" w:rsidRDefault="00556E9A" w:rsidP="00F966D0">
      <w:pPr>
        <w:rPr>
          <w:b/>
          <w:highlight w:val="yellow"/>
        </w:rPr>
      </w:pPr>
    </w:p>
    <w:p w14:paraId="26423532" w14:textId="77777777" w:rsidR="00556E9A" w:rsidRPr="00556E9A" w:rsidRDefault="00556E9A" w:rsidP="00F966D0">
      <w:pPr>
        <w:rPr>
          <w:b/>
          <w:highlight w:val="yellow"/>
        </w:rPr>
      </w:pPr>
    </w:p>
    <w:p w14:paraId="54FF82C0" w14:textId="77777777" w:rsidR="00556E9A" w:rsidRPr="00556E9A" w:rsidRDefault="00556E9A" w:rsidP="00F966D0">
      <w:pPr>
        <w:rPr>
          <w:b/>
          <w:highlight w:val="yellow"/>
        </w:rPr>
      </w:pPr>
    </w:p>
    <w:p w14:paraId="6947D371" w14:textId="77777777" w:rsidR="00556E9A" w:rsidRPr="00556E9A" w:rsidRDefault="00556E9A" w:rsidP="00F966D0">
      <w:pPr>
        <w:rPr>
          <w:b/>
          <w:highlight w:val="yellow"/>
        </w:rPr>
      </w:pPr>
    </w:p>
    <w:p w14:paraId="03879223" w14:textId="77777777" w:rsidR="00556E9A" w:rsidRPr="00556E9A" w:rsidRDefault="00556E9A" w:rsidP="00F966D0">
      <w:pPr>
        <w:rPr>
          <w:b/>
          <w:highlight w:val="yellow"/>
        </w:rPr>
      </w:pPr>
    </w:p>
    <w:p w14:paraId="02FDF467" w14:textId="77777777" w:rsidR="00556E9A" w:rsidRPr="00556E9A" w:rsidRDefault="00556E9A" w:rsidP="00F966D0">
      <w:pPr>
        <w:rPr>
          <w:b/>
          <w:highlight w:val="yellow"/>
        </w:rPr>
      </w:pPr>
    </w:p>
    <w:p w14:paraId="6395C2EC" w14:textId="77777777" w:rsidR="00556E9A" w:rsidRPr="00556E9A" w:rsidRDefault="00556E9A" w:rsidP="00F966D0">
      <w:pPr>
        <w:rPr>
          <w:b/>
          <w:highlight w:val="yellow"/>
        </w:rPr>
      </w:pPr>
    </w:p>
    <w:p w14:paraId="0363B7B9" w14:textId="77777777" w:rsidR="00556E9A" w:rsidRPr="00556E9A" w:rsidRDefault="00556E9A" w:rsidP="00F966D0">
      <w:pPr>
        <w:rPr>
          <w:b/>
          <w:highlight w:val="yellow"/>
        </w:rPr>
      </w:pPr>
    </w:p>
    <w:p w14:paraId="238BF279" w14:textId="77777777" w:rsidR="00556E9A" w:rsidRPr="00556E9A" w:rsidRDefault="00556E9A" w:rsidP="00F966D0">
      <w:pPr>
        <w:rPr>
          <w:b/>
          <w:highlight w:val="yellow"/>
        </w:rPr>
      </w:pPr>
    </w:p>
    <w:p w14:paraId="4AE1E39F" w14:textId="77777777" w:rsidR="00556E9A" w:rsidRPr="00556E9A" w:rsidRDefault="00556E9A" w:rsidP="00F966D0">
      <w:pPr>
        <w:rPr>
          <w:b/>
          <w:highlight w:val="yellow"/>
        </w:rPr>
      </w:pPr>
    </w:p>
    <w:p w14:paraId="56E63888" w14:textId="77777777" w:rsidR="00556E9A" w:rsidRPr="00556E9A" w:rsidRDefault="00556E9A" w:rsidP="00F966D0">
      <w:pPr>
        <w:rPr>
          <w:b/>
          <w:highlight w:val="yellow"/>
        </w:rPr>
      </w:pPr>
    </w:p>
    <w:p w14:paraId="59139737" w14:textId="77777777" w:rsidR="00556E9A" w:rsidRPr="00556E9A" w:rsidRDefault="00556E9A" w:rsidP="00F966D0">
      <w:pPr>
        <w:rPr>
          <w:b/>
          <w:highlight w:val="yellow"/>
        </w:rPr>
      </w:pPr>
    </w:p>
    <w:p w14:paraId="5F9D02B4" w14:textId="77777777" w:rsidR="00556E9A" w:rsidRPr="00556E9A" w:rsidRDefault="00556E9A" w:rsidP="00F966D0">
      <w:pPr>
        <w:rPr>
          <w:b/>
          <w:highlight w:val="yellow"/>
        </w:rPr>
      </w:pPr>
    </w:p>
    <w:p w14:paraId="257D988C" w14:textId="77777777" w:rsidR="00556E9A" w:rsidRPr="00556E9A" w:rsidRDefault="00556E9A" w:rsidP="00F966D0">
      <w:pPr>
        <w:rPr>
          <w:b/>
          <w:highlight w:val="yellow"/>
        </w:rPr>
      </w:pPr>
    </w:p>
    <w:p w14:paraId="5E51EE93" w14:textId="77777777" w:rsidR="00556E9A" w:rsidRPr="00556E9A" w:rsidRDefault="00556E9A" w:rsidP="00F966D0">
      <w:pPr>
        <w:rPr>
          <w:b/>
          <w:highlight w:val="yellow"/>
        </w:rPr>
      </w:pPr>
    </w:p>
    <w:p w14:paraId="083A74B1" w14:textId="77777777" w:rsidR="00556E9A" w:rsidRPr="00556E9A" w:rsidRDefault="00556E9A" w:rsidP="00F966D0">
      <w:pPr>
        <w:rPr>
          <w:b/>
          <w:highlight w:val="yellow"/>
        </w:rPr>
      </w:pPr>
    </w:p>
    <w:p w14:paraId="459B645F" w14:textId="77777777" w:rsidR="00556E9A" w:rsidRPr="00556E9A" w:rsidRDefault="00556E9A" w:rsidP="00F966D0">
      <w:pPr>
        <w:rPr>
          <w:b/>
          <w:highlight w:val="yellow"/>
        </w:rPr>
      </w:pPr>
    </w:p>
    <w:p w14:paraId="75666195" w14:textId="77777777" w:rsidR="00556E9A" w:rsidRDefault="00556E9A" w:rsidP="00F966D0">
      <w:pPr>
        <w:rPr>
          <w:b/>
          <w:highlight w:val="yellow"/>
        </w:rPr>
      </w:pPr>
    </w:p>
    <w:p w14:paraId="329383FE" w14:textId="77777777" w:rsidR="00F966D0" w:rsidRPr="006A33B5" w:rsidRDefault="00F966D0" w:rsidP="006A33B5">
      <w:pPr>
        <w:jc w:val="center"/>
        <w:rPr>
          <w:b/>
          <w:sz w:val="32"/>
          <w:szCs w:val="32"/>
        </w:rPr>
      </w:pPr>
      <w:r w:rsidRPr="006A33B5">
        <w:rPr>
          <w:b/>
          <w:sz w:val="32"/>
          <w:szCs w:val="32"/>
          <w:highlight w:val="yellow"/>
        </w:rPr>
        <w:t>TAEDEL301A - Provide work skill instruction (ELECTIVE)</w:t>
      </w:r>
    </w:p>
    <w:p w14:paraId="603B64A3" w14:textId="77777777" w:rsidR="00F966D0" w:rsidRPr="00603131" w:rsidRDefault="00F966D0" w:rsidP="00F966D0"/>
    <w:p w14:paraId="6190B859" w14:textId="77777777" w:rsidR="00F966D0" w:rsidRPr="00603131" w:rsidRDefault="00F966D0" w:rsidP="00F966D0">
      <w:pPr>
        <w:rPr>
          <w:b/>
        </w:rPr>
      </w:pPr>
      <w:r w:rsidRPr="00603131">
        <w:rPr>
          <w:b/>
        </w:rPr>
        <w:t>Q: What is this unit about?</w:t>
      </w:r>
    </w:p>
    <w:p w14:paraId="07FD2732" w14:textId="77777777" w:rsidR="00F966D0" w:rsidRPr="00603131" w:rsidRDefault="00F966D0" w:rsidP="00F966D0">
      <w:r w:rsidRPr="00603131">
        <w:t>This unit describes the performance outcomes, skills and knowledge required to conduct individual and group instruction and demonstrate work skills, using existing learning resources in a safe and comfortable learning environment. The unit covers the skills and knowledge required to determine the success of both the training provided and one's own personal training performance. It emphasises the training as being driven by the work process and context.</w:t>
      </w:r>
    </w:p>
    <w:p w14:paraId="15D55C1E" w14:textId="77777777" w:rsidR="00F966D0" w:rsidRPr="00603131" w:rsidRDefault="00F966D0" w:rsidP="00F966D0"/>
    <w:tbl>
      <w:tblPr>
        <w:tblStyle w:val="TableGrid"/>
        <w:tblW w:w="0" w:type="auto"/>
        <w:tblLook w:val="04A0" w:firstRow="1" w:lastRow="0" w:firstColumn="1" w:lastColumn="0" w:noHBand="0" w:noVBand="1"/>
      </w:tblPr>
      <w:tblGrid>
        <w:gridCol w:w="5204"/>
        <w:gridCol w:w="3312"/>
      </w:tblGrid>
      <w:tr w:rsidR="00631104" w:rsidRPr="00631104" w14:paraId="11111C68" w14:textId="1EBE6CD5" w:rsidTr="00631104">
        <w:tc>
          <w:tcPr>
            <w:tcW w:w="5204" w:type="dxa"/>
          </w:tcPr>
          <w:p w14:paraId="083C6C3D" w14:textId="77777777" w:rsidR="00631104" w:rsidRPr="00631104" w:rsidRDefault="00631104" w:rsidP="00AB1F5F">
            <w:pPr>
              <w:rPr>
                <w:b/>
              </w:rPr>
            </w:pPr>
            <w:r w:rsidRPr="00631104">
              <w:rPr>
                <w:b/>
              </w:rPr>
              <w:t>Critical Aspects of Evidence Required for RPL to be granted:</w:t>
            </w:r>
          </w:p>
        </w:tc>
        <w:tc>
          <w:tcPr>
            <w:tcW w:w="3312" w:type="dxa"/>
          </w:tcPr>
          <w:p w14:paraId="0A61E37A" w14:textId="18EF942C" w:rsidR="00631104" w:rsidRPr="00631104" w:rsidRDefault="00631104" w:rsidP="00AB1F5F">
            <w:pPr>
              <w:rPr>
                <w:b/>
              </w:rPr>
            </w:pPr>
            <w:r w:rsidRPr="00631104">
              <w:t>The applicant must provide evidence of the ability to:</w:t>
            </w:r>
          </w:p>
        </w:tc>
      </w:tr>
      <w:tr w:rsidR="00631104" w:rsidRPr="00631104" w14:paraId="038E59F3" w14:textId="1EDAA133" w:rsidTr="00631104">
        <w:tc>
          <w:tcPr>
            <w:tcW w:w="5204" w:type="dxa"/>
          </w:tcPr>
          <w:p w14:paraId="58139D82" w14:textId="77777777" w:rsidR="00631104" w:rsidRPr="00631104" w:rsidRDefault="00631104" w:rsidP="00CC74B2">
            <w:pPr>
              <w:pStyle w:val="ListParagraph"/>
              <w:numPr>
                <w:ilvl w:val="0"/>
                <w:numId w:val="3"/>
              </w:numPr>
            </w:pPr>
            <w:r w:rsidRPr="00631104">
              <w:t xml:space="preserve">carry out a minimum of </w:t>
            </w:r>
            <w:r w:rsidRPr="00631104">
              <w:rPr>
                <w:b/>
                <w:u w:val="single"/>
              </w:rPr>
              <w:t>three training sessions</w:t>
            </w:r>
            <w:r w:rsidRPr="00631104">
              <w:t xml:space="preserve">, involving demonstrating and instructing particular work skills for </w:t>
            </w:r>
            <w:r w:rsidRPr="00631104">
              <w:rPr>
                <w:highlight w:val="yellow"/>
              </w:rPr>
              <w:t>different groups</w:t>
            </w:r>
            <w:r w:rsidRPr="00631104">
              <w:t>; with each session addressing:</w:t>
            </w:r>
          </w:p>
        </w:tc>
        <w:tc>
          <w:tcPr>
            <w:tcW w:w="3312" w:type="dxa"/>
          </w:tcPr>
          <w:p w14:paraId="4466D7ED" w14:textId="77777777" w:rsidR="00631104" w:rsidRPr="00631104" w:rsidRDefault="00631104" w:rsidP="00631104">
            <w:pPr>
              <w:pStyle w:val="ListParagraph"/>
            </w:pPr>
          </w:p>
        </w:tc>
      </w:tr>
      <w:tr w:rsidR="00631104" w:rsidRPr="00631104" w14:paraId="0E9D353D" w14:textId="387673FE" w:rsidTr="00631104">
        <w:tc>
          <w:tcPr>
            <w:tcW w:w="5204" w:type="dxa"/>
          </w:tcPr>
          <w:p w14:paraId="071D6AF7" w14:textId="77777777" w:rsidR="00631104" w:rsidRPr="00631104" w:rsidRDefault="00631104" w:rsidP="00CC74B2">
            <w:pPr>
              <w:pStyle w:val="ListParagraph"/>
              <w:numPr>
                <w:ilvl w:val="0"/>
                <w:numId w:val="4"/>
              </w:numPr>
              <w:ind w:left="1418" w:hanging="709"/>
            </w:pPr>
            <w:r w:rsidRPr="00631104">
              <w:t>different learning objectives</w:t>
            </w:r>
          </w:p>
        </w:tc>
        <w:tc>
          <w:tcPr>
            <w:tcW w:w="3312" w:type="dxa"/>
          </w:tcPr>
          <w:p w14:paraId="334CA965" w14:textId="77777777" w:rsidR="00631104" w:rsidRPr="00631104" w:rsidRDefault="00631104" w:rsidP="00631104">
            <w:pPr>
              <w:pStyle w:val="ListParagraph"/>
              <w:ind w:left="1418"/>
            </w:pPr>
          </w:p>
        </w:tc>
      </w:tr>
      <w:tr w:rsidR="00631104" w:rsidRPr="00631104" w14:paraId="4579AC48" w14:textId="1F0B6488" w:rsidTr="00631104">
        <w:tc>
          <w:tcPr>
            <w:tcW w:w="5204" w:type="dxa"/>
          </w:tcPr>
          <w:p w14:paraId="40101EC8" w14:textId="77777777" w:rsidR="00631104" w:rsidRPr="00631104" w:rsidRDefault="00631104" w:rsidP="00CC74B2">
            <w:pPr>
              <w:pStyle w:val="ListParagraph"/>
              <w:numPr>
                <w:ilvl w:val="0"/>
                <w:numId w:val="4"/>
              </w:numPr>
              <w:ind w:left="1418" w:hanging="709"/>
            </w:pPr>
            <w:r w:rsidRPr="00631104">
              <w:t>a range of techniques and effective communication skills appropriate to the audience.</w:t>
            </w:r>
          </w:p>
        </w:tc>
        <w:tc>
          <w:tcPr>
            <w:tcW w:w="3312" w:type="dxa"/>
          </w:tcPr>
          <w:p w14:paraId="131C6AE8" w14:textId="77777777" w:rsidR="00631104" w:rsidRPr="00631104" w:rsidRDefault="00631104" w:rsidP="00631104">
            <w:pPr>
              <w:pStyle w:val="ListParagraph"/>
              <w:ind w:left="1418"/>
            </w:pPr>
          </w:p>
        </w:tc>
      </w:tr>
    </w:tbl>
    <w:p w14:paraId="1C91132F" w14:textId="77777777" w:rsidR="00F966D0" w:rsidRPr="00603131" w:rsidRDefault="00F966D0" w:rsidP="00F966D0"/>
    <w:p w14:paraId="0499A867" w14:textId="77777777" w:rsidR="00F966D0" w:rsidRPr="00603131" w:rsidRDefault="00F966D0" w:rsidP="00F966D0">
      <w:pPr>
        <w:rPr>
          <w:highlight w:val="yellow"/>
        </w:rPr>
      </w:pPr>
    </w:p>
    <w:p w14:paraId="15DE1EFC" w14:textId="77777777" w:rsidR="00F966D0" w:rsidRPr="00603131" w:rsidRDefault="00F966D0" w:rsidP="00F966D0">
      <w:pPr>
        <w:rPr>
          <w:b/>
          <w:highlight w:val="magenta"/>
        </w:rPr>
      </w:pPr>
    </w:p>
    <w:p w14:paraId="0557596E" w14:textId="77777777" w:rsidR="00F966D0" w:rsidRPr="00603131" w:rsidRDefault="00F966D0" w:rsidP="00F966D0">
      <w:pPr>
        <w:rPr>
          <w:b/>
          <w:highlight w:val="magenta"/>
        </w:rPr>
      </w:pPr>
    </w:p>
    <w:p w14:paraId="030E8710" w14:textId="77777777" w:rsidR="00F966D0" w:rsidRPr="00603131" w:rsidRDefault="00F966D0" w:rsidP="00F966D0">
      <w:pPr>
        <w:rPr>
          <w:b/>
          <w:highlight w:val="magenta"/>
        </w:rPr>
      </w:pPr>
    </w:p>
    <w:p w14:paraId="7EDA30B5" w14:textId="77777777" w:rsidR="00D82234" w:rsidRDefault="00D82234" w:rsidP="004D3993">
      <w:pPr>
        <w:rPr>
          <w:b/>
          <w:highlight w:val="magenta"/>
        </w:rPr>
      </w:pPr>
    </w:p>
    <w:p w14:paraId="138B962E" w14:textId="77777777" w:rsidR="00D82234" w:rsidRDefault="00D82234" w:rsidP="004D3993">
      <w:pPr>
        <w:rPr>
          <w:b/>
          <w:highlight w:val="magenta"/>
        </w:rPr>
      </w:pPr>
    </w:p>
    <w:p w14:paraId="6D0D1117" w14:textId="77777777" w:rsidR="00D82234" w:rsidRDefault="00D82234" w:rsidP="004D3993">
      <w:pPr>
        <w:rPr>
          <w:b/>
          <w:highlight w:val="magenta"/>
        </w:rPr>
      </w:pPr>
    </w:p>
    <w:p w14:paraId="295589E8" w14:textId="77777777" w:rsidR="00D82234" w:rsidRDefault="00D82234" w:rsidP="004D3993">
      <w:pPr>
        <w:rPr>
          <w:b/>
          <w:highlight w:val="magenta"/>
        </w:rPr>
      </w:pPr>
    </w:p>
    <w:p w14:paraId="51984825" w14:textId="77777777" w:rsidR="00D82234" w:rsidRDefault="00D82234" w:rsidP="004D3993">
      <w:pPr>
        <w:rPr>
          <w:b/>
          <w:highlight w:val="magenta"/>
        </w:rPr>
      </w:pPr>
    </w:p>
    <w:p w14:paraId="5A149C7D" w14:textId="77777777" w:rsidR="00D82234" w:rsidRDefault="00D82234" w:rsidP="004D3993">
      <w:pPr>
        <w:rPr>
          <w:b/>
          <w:highlight w:val="magenta"/>
        </w:rPr>
      </w:pPr>
    </w:p>
    <w:p w14:paraId="63C45A93" w14:textId="77777777" w:rsidR="00D82234" w:rsidRDefault="00D82234" w:rsidP="004D3993">
      <w:pPr>
        <w:rPr>
          <w:b/>
          <w:highlight w:val="magenta"/>
        </w:rPr>
      </w:pPr>
    </w:p>
    <w:p w14:paraId="7ED39A35" w14:textId="77777777" w:rsidR="00D82234" w:rsidRDefault="00D82234" w:rsidP="004D3993">
      <w:pPr>
        <w:rPr>
          <w:b/>
          <w:highlight w:val="magenta"/>
        </w:rPr>
      </w:pPr>
    </w:p>
    <w:p w14:paraId="16CFD72C" w14:textId="77777777" w:rsidR="00D82234" w:rsidRDefault="00D82234" w:rsidP="004D3993">
      <w:pPr>
        <w:rPr>
          <w:b/>
          <w:highlight w:val="magenta"/>
        </w:rPr>
      </w:pPr>
    </w:p>
    <w:p w14:paraId="3E7E6676" w14:textId="77777777" w:rsidR="00D82234" w:rsidRDefault="00D82234" w:rsidP="004D3993">
      <w:pPr>
        <w:rPr>
          <w:b/>
          <w:highlight w:val="magenta"/>
        </w:rPr>
      </w:pPr>
    </w:p>
    <w:p w14:paraId="122D8E8B" w14:textId="77777777" w:rsidR="00D82234" w:rsidRDefault="00D82234" w:rsidP="004D3993">
      <w:pPr>
        <w:rPr>
          <w:b/>
          <w:highlight w:val="magenta"/>
        </w:rPr>
      </w:pPr>
    </w:p>
    <w:p w14:paraId="78C21D85" w14:textId="77777777" w:rsidR="00D82234" w:rsidRDefault="00D82234" w:rsidP="004D3993">
      <w:pPr>
        <w:rPr>
          <w:b/>
          <w:highlight w:val="magenta"/>
        </w:rPr>
      </w:pPr>
    </w:p>
    <w:p w14:paraId="49F36BE8" w14:textId="77777777" w:rsidR="00D82234" w:rsidRDefault="00D82234" w:rsidP="004D3993">
      <w:pPr>
        <w:rPr>
          <w:b/>
          <w:highlight w:val="magenta"/>
        </w:rPr>
      </w:pPr>
    </w:p>
    <w:p w14:paraId="1A7F6F09" w14:textId="77777777" w:rsidR="00D82234" w:rsidRDefault="00D82234" w:rsidP="004D3993">
      <w:pPr>
        <w:rPr>
          <w:b/>
          <w:highlight w:val="magenta"/>
        </w:rPr>
      </w:pPr>
    </w:p>
    <w:p w14:paraId="25D37840" w14:textId="77777777" w:rsidR="00D82234" w:rsidRDefault="00D82234" w:rsidP="004D3993">
      <w:pPr>
        <w:rPr>
          <w:b/>
          <w:highlight w:val="magenta"/>
        </w:rPr>
      </w:pPr>
    </w:p>
    <w:p w14:paraId="3CB8E9C5" w14:textId="77777777" w:rsidR="00D82234" w:rsidRDefault="00D82234" w:rsidP="004D3993">
      <w:pPr>
        <w:rPr>
          <w:b/>
          <w:highlight w:val="magenta"/>
        </w:rPr>
      </w:pPr>
    </w:p>
    <w:p w14:paraId="1CECFF17" w14:textId="77777777" w:rsidR="00D82234" w:rsidRDefault="00D82234" w:rsidP="004D3993">
      <w:pPr>
        <w:rPr>
          <w:b/>
          <w:highlight w:val="magenta"/>
        </w:rPr>
      </w:pPr>
    </w:p>
    <w:p w14:paraId="4B02C4A3" w14:textId="77777777" w:rsidR="00D82234" w:rsidRDefault="00D82234" w:rsidP="004D3993">
      <w:pPr>
        <w:rPr>
          <w:b/>
          <w:highlight w:val="magenta"/>
        </w:rPr>
      </w:pPr>
    </w:p>
    <w:p w14:paraId="443E6C4B" w14:textId="77777777" w:rsidR="00D82234" w:rsidRDefault="00D82234" w:rsidP="004D3993">
      <w:pPr>
        <w:rPr>
          <w:b/>
          <w:highlight w:val="magenta"/>
        </w:rPr>
      </w:pPr>
    </w:p>
    <w:p w14:paraId="29CD533D" w14:textId="77777777" w:rsidR="00D82234" w:rsidRDefault="00D82234" w:rsidP="004D3993">
      <w:pPr>
        <w:rPr>
          <w:b/>
          <w:highlight w:val="magenta"/>
        </w:rPr>
      </w:pPr>
    </w:p>
    <w:p w14:paraId="44FF0468" w14:textId="77777777" w:rsidR="00D82234" w:rsidRDefault="00D82234" w:rsidP="004D3993">
      <w:pPr>
        <w:rPr>
          <w:b/>
          <w:highlight w:val="magenta"/>
        </w:rPr>
      </w:pPr>
    </w:p>
    <w:p w14:paraId="1222D902" w14:textId="77777777" w:rsidR="008C6F4C" w:rsidRPr="00577926" w:rsidRDefault="008C6F4C" w:rsidP="008C6F4C">
      <w:pPr>
        <w:rPr>
          <w:b/>
        </w:rPr>
      </w:pPr>
      <w:r w:rsidRPr="00ED4D70">
        <w:rPr>
          <w:b/>
          <w:highlight w:val="yellow"/>
        </w:rPr>
        <w:t>Oral Questioning</w:t>
      </w:r>
    </w:p>
    <w:p w14:paraId="5DEBCE62" w14:textId="77777777" w:rsidR="008C6F4C" w:rsidRDefault="008C6F4C" w:rsidP="008C6F4C"/>
    <w:p w14:paraId="3A596955" w14:textId="77777777" w:rsidR="008C6F4C" w:rsidRPr="009C2732" w:rsidRDefault="008C6F4C" w:rsidP="008C6F4C">
      <w:pPr>
        <w:rPr>
          <w:b/>
        </w:rPr>
      </w:pPr>
      <w:r w:rsidRPr="009C2732">
        <w:rPr>
          <w:b/>
        </w:rPr>
        <w:t xml:space="preserve">Strategies for Overcoming Language Barriers </w:t>
      </w:r>
    </w:p>
    <w:p w14:paraId="132AB2A8" w14:textId="77777777" w:rsidR="008C6F4C" w:rsidRDefault="008C6F4C" w:rsidP="008C6F4C"/>
    <w:p w14:paraId="68148329" w14:textId="77777777" w:rsidR="008C6F4C" w:rsidRPr="009C2732" w:rsidRDefault="008C6F4C" w:rsidP="008C6F4C">
      <w:pPr>
        <w:rPr>
          <w:b/>
          <w:color w:val="0000FF"/>
        </w:rPr>
      </w:pPr>
      <w:r w:rsidRPr="009C2732">
        <w:rPr>
          <w:b/>
          <w:color w:val="0000FF"/>
        </w:rPr>
        <w:t>Introduction</w:t>
      </w:r>
    </w:p>
    <w:p w14:paraId="75F8BB92" w14:textId="77777777" w:rsidR="008C6F4C" w:rsidRPr="009C2732" w:rsidRDefault="008C6F4C" w:rsidP="008C6F4C">
      <w:pPr>
        <w:rPr>
          <w:color w:val="0000FF"/>
        </w:rPr>
      </w:pPr>
      <w:r w:rsidRPr="009C2732">
        <w:rPr>
          <w:color w:val="0000FF"/>
        </w:rPr>
        <w:t xml:space="preserve">Language barriers are a common challenge in international business settings—and a two-way process. What native speakers often don't realize is that frequently it is not the other person's accent but their own way of speaking </w:t>
      </w:r>
      <w:r>
        <w:rPr>
          <w:color w:val="0000FF"/>
        </w:rPr>
        <w:t>that creates the greatest bar</w:t>
      </w:r>
      <w:r w:rsidRPr="009C2732">
        <w:rPr>
          <w:color w:val="0000FF"/>
        </w:rPr>
        <w:t xml:space="preserve">riers to effective communication. Use the strategies below to ensure you're not put- ting up your own roadblocks to effective international communication. </w:t>
      </w:r>
    </w:p>
    <w:p w14:paraId="6240BDA8" w14:textId="77777777" w:rsidR="008C6F4C" w:rsidRDefault="008C6F4C" w:rsidP="008C6F4C"/>
    <w:p w14:paraId="68B8CC57" w14:textId="77777777" w:rsidR="008C6F4C" w:rsidRPr="00577926" w:rsidRDefault="008C6F4C" w:rsidP="008C6F4C">
      <w:pPr>
        <w:rPr>
          <w:highlight w:val="magenta"/>
        </w:rPr>
      </w:pPr>
    </w:p>
    <w:p w14:paraId="14841E8B" w14:textId="77777777" w:rsidR="008C6F4C" w:rsidRPr="009C2732" w:rsidRDefault="008C6F4C" w:rsidP="008C6F4C">
      <w:pPr>
        <w:rPr>
          <w:b/>
        </w:rPr>
      </w:pPr>
      <w:r w:rsidRPr="009C2732">
        <w:rPr>
          <w:b/>
        </w:rPr>
        <w:t>Q: Explain each of the strategies for overcoming language barriers below:</w:t>
      </w:r>
    </w:p>
    <w:p w14:paraId="2B94746B" w14:textId="77777777" w:rsidR="008C6F4C" w:rsidRPr="009C2732" w:rsidRDefault="008C6F4C" w:rsidP="008C6F4C">
      <w:pPr>
        <w:rPr>
          <w:color w:val="FF0000"/>
        </w:rPr>
      </w:pPr>
    </w:p>
    <w:p w14:paraId="7942F001" w14:textId="77777777" w:rsidR="008C6F4C" w:rsidRPr="009C2732" w:rsidRDefault="008C6F4C" w:rsidP="008C6F4C">
      <w:pPr>
        <w:rPr>
          <w:b/>
        </w:rPr>
      </w:pPr>
      <w:r w:rsidRPr="009C2732">
        <w:rPr>
          <w:b/>
        </w:rPr>
        <w:t>A - Speak slowly and clearly.</w:t>
      </w:r>
    </w:p>
    <w:p w14:paraId="17FE4CFA" w14:textId="77777777" w:rsidR="008C6F4C" w:rsidRDefault="008C6F4C" w:rsidP="008C6F4C">
      <w:pPr>
        <w:rPr>
          <w:color w:val="FF0000"/>
        </w:rPr>
      </w:pPr>
    </w:p>
    <w:p w14:paraId="11DBDAFB" w14:textId="77777777" w:rsidR="008C6F4C" w:rsidRPr="009C0487" w:rsidRDefault="008C6F4C" w:rsidP="008C6F4C">
      <w:pPr>
        <w:rPr>
          <w:color w:val="FF0000"/>
          <w:sz w:val="22"/>
          <w:szCs w:val="22"/>
        </w:rPr>
      </w:pPr>
      <w:r w:rsidRPr="009C0487">
        <w:rPr>
          <w:color w:val="FF0000"/>
          <w:sz w:val="22"/>
          <w:szCs w:val="22"/>
        </w:rPr>
        <w:t>SAMPLE ANSWER:</w:t>
      </w:r>
    </w:p>
    <w:p w14:paraId="3A6C7F97" w14:textId="77777777" w:rsidR="008C6F4C" w:rsidRPr="009C0487" w:rsidRDefault="008C6F4C" w:rsidP="008C6F4C">
      <w:pPr>
        <w:rPr>
          <w:color w:val="FF0000"/>
          <w:sz w:val="22"/>
          <w:szCs w:val="22"/>
        </w:rPr>
      </w:pPr>
      <w:r w:rsidRPr="009C0487">
        <w:rPr>
          <w:color w:val="FF0000"/>
          <w:sz w:val="22"/>
          <w:szCs w:val="22"/>
        </w:rPr>
        <w:t xml:space="preserve">Focus on clearly enunciating and slowing down your speech. Even if you’re pressured for time, don’t rush through your communication. Doing so often takes more time, as miscommunication and misunderstanding can result and you’ll ultimately have to invest additional time in clearing up the confusion. </w:t>
      </w:r>
    </w:p>
    <w:p w14:paraId="6F67845E" w14:textId="77777777" w:rsidR="008C6F4C" w:rsidRDefault="008C6F4C" w:rsidP="008C6F4C">
      <w:pPr>
        <w:rPr>
          <w:color w:val="FF0000"/>
        </w:rPr>
      </w:pPr>
    </w:p>
    <w:p w14:paraId="714DF30C" w14:textId="77777777" w:rsidR="008C6F4C" w:rsidRPr="008811EF" w:rsidRDefault="008C6F4C" w:rsidP="008C6F4C">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5671F896" w14:textId="77777777" w:rsidR="008C6F4C" w:rsidRDefault="008C6F4C" w:rsidP="008C6F4C">
      <w:pPr>
        <w:rPr>
          <w:b/>
        </w:rPr>
      </w:pPr>
    </w:p>
    <w:p w14:paraId="6D5A7B9D" w14:textId="77777777" w:rsidR="008C6F4C" w:rsidRDefault="008C6F4C" w:rsidP="008C6F4C">
      <w:pPr>
        <w:rPr>
          <w:b/>
        </w:rPr>
      </w:pPr>
      <w:r w:rsidRPr="009C2732">
        <w:rPr>
          <w:b/>
        </w:rPr>
        <w:t xml:space="preserve">B - </w:t>
      </w:r>
      <w:r>
        <w:rPr>
          <w:b/>
        </w:rPr>
        <w:t>Ask for clarification.</w:t>
      </w:r>
    </w:p>
    <w:p w14:paraId="4345302B" w14:textId="77777777" w:rsidR="008C6F4C" w:rsidRPr="009C2732" w:rsidRDefault="008C6F4C" w:rsidP="008C6F4C">
      <w:pPr>
        <w:rPr>
          <w:b/>
        </w:rPr>
      </w:pPr>
    </w:p>
    <w:p w14:paraId="5055BE75" w14:textId="77777777" w:rsidR="008C6F4C" w:rsidRPr="009C0487" w:rsidRDefault="008C6F4C" w:rsidP="008C6F4C">
      <w:pPr>
        <w:rPr>
          <w:color w:val="FF0000"/>
          <w:sz w:val="22"/>
          <w:szCs w:val="22"/>
        </w:rPr>
      </w:pPr>
      <w:r w:rsidRPr="009C0487">
        <w:rPr>
          <w:color w:val="FF0000"/>
          <w:sz w:val="22"/>
          <w:szCs w:val="22"/>
        </w:rPr>
        <w:t>SAMPLE ANSWER:</w:t>
      </w:r>
    </w:p>
    <w:p w14:paraId="04786A5F" w14:textId="77777777" w:rsidR="008C6F4C" w:rsidRPr="009C0487" w:rsidRDefault="008C6F4C" w:rsidP="008C6F4C">
      <w:pPr>
        <w:rPr>
          <w:color w:val="FF0000"/>
          <w:sz w:val="22"/>
          <w:szCs w:val="22"/>
        </w:rPr>
      </w:pPr>
      <w:r w:rsidRPr="009C0487">
        <w:rPr>
          <w:color w:val="FF0000"/>
          <w:sz w:val="22"/>
          <w:szCs w:val="22"/>
        </w:rPr>
        <w:t xml:space="preserve">If you are not 100% sure you’ve understood what others say, politely ask for clarification. Avoid assuming you’ve understood what’s been said. </w:t>
      </w:r>
    </w:p>
    <w:p w14:paraId="1A956627" w14:textId="77777777" w:rsidR="008C6F4C" w:rsidRDefault="008C6F4C" w:rsidP="008C6F4C">
      <w:pPr>
        <w:rPr>
          <w:color w:val="FF0000"/>
        </w:rPr>
      </w:pPr>
    </w:p>
    <w:p w14:paraId="707C9D03" w14:textId="77777777" w:rsidR="008C6F4C" w:rsidRPr="008811EF" w:rsidRDefault="008C6F4C" w:rsidP="008C6F4C">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77A07ACA" w14:textId="77777777" w:rsidR="008C6F4C" w:rsidRDefault="008C6F4C" w:rsidP="008C6F4C">
      <w:pPr>
        <w:rPr>
          <w:b/>
        </w:rPr>
      </w:pPr>
    </w:p>
    <w:p w14:paraId="62939D94" w14:textId="77777777" w:rsidR="008C6F4C" w:rsidRDefault="008C6F4C" w:rsidP="008C6F4C">
      <w:pPr>
        <w:rPr>
          <w:b/>
        </w:rPr>
      </w:pPr>
      <w:r w:rsidRPr="009C2732">
        <w:rPr>
          <w:b/>
        </w:rPr>
        <w:t>C - Frequently check for understand</w:t>
      </w:r>
      <w:r>
        <w:rPr>
          <w:b/>
        </w:rPr>
        <w:t>ing</w:t>
      </w:r>
    </w:p>
    <w:p w14:paraId="54111CE4" w14:textId="77777777" w:rsidR="008C6F4C" w:rsidRPr="009C2732" w:rsidRDefault="008C6F4C" w:rsidP="008C6F4C">
      <w:pPr>
        <w:rPr>
          <w:b/>
        </w:rPr>
      </w:pPr>
    </w:p>
    <w:p w14:paraId="2F8E46C6" w14:textId="77777777" w:rsidR="008C6F4C" w:rsidRPr="009C0487" w:rsidRDefault="008C6F4C" w:rsidP="008C6F4C">
      <w:pPr>
        <w:rPr>
          <w:color w:val="FF0000"/>
          <w:sz w:val="22"/>
          <w:szCs w:val="22"/>
        </w:rPr>
      </w:pPr>
      <w:r w:rsidRPr="009C0487">
        <w:rPr>
          <w:color w:val="FF0000"/>
          <w:sz w:val="22"/>
          <w:szCs w:val="22"/>
        </w:rPr>
        <w:t>SAMPLE ANSWER:</w:t>
      </w:r>
    </w:p>
    <w:p w14:paraId="003DDBA5" w14:textId="77777777" w:rsidR="008C6F4C" w:rsidRPr="009C0487" w:rsidRDefault="008C6F4C" w:rsidP="008C6F4C">
      <w:pPr>
        <w:rPr>
          <w:color w:val="FF0000"/>
          <w:sz w:val="22"/>
          <w:szCs w:val="22"/>
        </w:rPr>
      </w:pPr>
      <w:r w:rsidRPr="009C0487">
        <w:rPr>
          <w:color w:val="FF0000"/>
          <w:sz w:val="22"/>
          <w:szCs w:val="22"/>
        </w:rPr>
        <w:t xml:space="preserve">Check both that you’ve understood what’s been said and that others have fully understood you. Practice reflective listening to check your own understanding (e.g. 'So what I hear you saying is...') and use open-ended questions to check other people’s understanding. Ask, 'what's your understanding of this process?' instead of 'is that clear?' </w:t>
      </w:r>
    </w:p>
    <w:p w14:paraId="602007E1" w14:textId="77777777" w:rsidR="008C6F4C" w:rsidRDefault="008C6F4C" w:rsidP="008C6F4C">
      <w:pPr>
        <w:rPr>
          <w:color w:val="FF0000"/>
        </w:rPr>
      </w:pPr>
    </w:p>
    <w:p w14:paraId="47DB32C2" w14:textId="77777777" w:rsidR="008C6F4C" w:rsidRPr="008811EF" w:rsidRDefault="008C6F4C" w:rsidP="008C6F4C">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3F37138B" w14:textId="77777777" w:rsidR="008C6F4C" w:rsidRDefault="008C6F4C" w:rsidP="008C6F4C">
      <w:pPr>
        <w:rPr>
          <w:b/>
        </w:rPr>
      </w:pPr>
    </w:p>
    <w:p w14:paraId="3EF597E2" w14:textId="77777777" w:rsidR="008C6F4C" w:rsidRDefault="008C6F4C" w:rsidP="008C6F4C">
      <w:pPr>
        <w:rPr>
          <w:b/>
        </w:rPr>
      </w:pPr>
      <w:r w:rsidRPr="009C2732">
        <w:rPr>
          <w:b/>
        </w:rPr>
        <w:t>D - Avoid idioms</w:t>
      </w:r>
    </w:p>
    <w:p w14:paraId="6ED09184" w14:textId="77777777" w:rsidR="008C6F4C" w:rsidRPr="009C2732" w:rsidRDefault="008C6F4C" w:rsidP="008C6F4C">
      <w:pPr>
        <w:rPr>
          <w:b/>
        </w:rPr>
      </w:pPr>
    </w:p>
    <w:p w14:paraId="526B5BAE" w14:textId="77777777" w:rsidR="008C6F4C" w:rsidRPr="009C0487" w:rsidRDefault="008C6F4C" w:rsidP="008C6F4C">
      <w:pPr>
        <w:rPr>
          <w:color w:val="FF0000"/>
          <w:sz w:val="22"/>
          <w:szCs w:val="22"/>
        </w:rPr>
      </w:pPr>
      <w:r w:rsidRPr="009C0487">
        <w:rPr>
          <w:color w:val="FF0000"/>
          <w:sz w:val="22"/>
          <w:szCs w:val="22"/>
        </w:rPr>
        <w:t>SAMPLE ANSWER:</w:t>
      </w:r>
    </w:p>
    <w:p w14:paraId="7BA8FD3F" w14:textId="77777777" w:rsidR="008C6F4C" w:rsidRPr="009C0487" w:rsidRDefault="008C6F4C" w:rsidP="008C6F4C">
      <w:pPr>
        <w:rPr>
          <w:color w:val="FF0000"/>
          <w:sz w:val="22"/>
          <w:szCs w:val="22"/>
        </w:rPr>
      </w:pPr>
      <w:r w:rsidRPr="009C0487">
        <w:rPr>
          <w:color w:val="FF0000"/>
          <w:sz w:val="22"/>
          <w:szCs w:val="22"/>
        </w:rPr>
        <w:t xml:space="preserve">Business language is often contextual, and there- fore culture specific. For example, in the US, base- ball terms are used extensively: ‘Straight off the Bat,’ ‘Ballpark figures,’ ‘Out in left field,’ ‘Touch base,’ ‘Strike a deal’. As a good general rule, if the phrase requires knowledge of other information— be it a game or metaphor—recognize that this may make your communication more difficult to be understood. </w:t>
      </w:r>
    </w:p>
    <w:p w14:paraId="1D084E54" w14:textId="77777777" w:rsidR="008C6F4C" w:rsidRDefault="008C6F4C" w:rsidP="008C6F4C">
      <w:pPr>
        <w:rPr>
          <w:color w:val="FF0000"/>
        </w:rPr>
      </w:pPr>
    </w:p>
    <w:p w14:paraId="62B1AA7B" w14:textId="77777777" w:rsidR="008C6F4C" w:rsidRPr="008811EF" w:rsidRDefault="008C6F4C" w:rsidP="008C6F4C">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54E612D7" w14:textId="77777777" w:rsidR="008C6F4C" w:rsidRDefault="008C6F4C" w:rsidP="008C6F4C">
      <w:pPr>
        <w:rPr>
          <w:b/>
        </w:rPr>
      </w:pPr>
    </w:p>
    <w:p w14:paraId="196D9A00" w14:textId="77777777" w:rsidR="008C6F4C" w:rsidRPr="009C2732" w:rsidRDefault="008C6F4C" w:rsidP="008C6F4C">
      <w:pPr>
        <w:rPr>
          <w:b/>
        </w:rPr>
      </w:pPr>
      <w:r w:rsidRPr="009C2732">
        <w:rPr>
          <w:b/>
        </w:rPr>
        <w:lastRenderedPageBreak/>
        <w:t>E - Be careful of jargon</w:t>
      </w:r>
    </w:p>
    <w:p w14:paraId="1CB9A7F3" w14:textId="77777777" w:rsidR="008C6F4C" w:rsidRDefault="008C6F4C" w:rsidP="008C6F4C">
      <w:pPr>
        <w:rPr>
          <w:color w:val="FF0000"/>
        </w:rPr>
      </w:pPr>
    </w:p>
    <w:p w14:paraId="196CE6BA" w14:textId="77777777" w:rsidR="008C6F4C" w:rsidRPr="009C2732" w:rsidRDefault="008C6F4C" w:rsidP="008C6F4C">
      <w:pPr>
        <w:rPr>
          <w:color w:val="FF0000"/>
        </w:rPr>
      </w:pPr>
      <w:r w:rsidRPr="009C2732">
        <w:rPr>
          <w:color w:val="FF0000"/>
        </w:rPr>
        <w:t>SAMPLE ANSWER:</w:t>
      </w:r>
    </w:p>
    <w:p w14:paraId="01DC320F" w14:textId="77777777" w:rsidR="008C6F4C" w:rsidRPr="009C2732" w:rsidRDefault="008C6F4C" w:rsidP="008C6F4C">
      <w:pPr>
        <w:rPr>
          <w:color w:val="FF0000"/>
        </w:rPr>
      </w:pPr>
      <w:r w:rsidRPr="009C2732">
        <w:rPr>
          <w:color w:val="FF0000"/>
        </w:rPr>
        <w:t xml:space="preserve">Watch the use of TLAs (Three Letter Abbreviations) and other organizational language that may not be understood by others. If you use them, provide in parentheses a description of what these are so oth- ers can learn to use the same language you do. </w:t>
      </w:r>
    </w:p>
    <w:p w14:paraId="77791DAC" w14:textId="77777777" w:rsidR="008C6F4C" w:rsidRPr="009C2732" w:rsidRDefault="008C6F4C" w:rsidP="008C6F4C">
      <w:pPr>
        <w:rPr>
          <w:color w:val="FF0000"/>
        </w:rPr>
      </w:pPr>
    </w:p>
    <w:p w14:paraId="7C74407A" w14:textId="77777777" w:rsidR="008C6F4C" w:rsidRPr="008811EF" w:rsidRDefault="008C6F4C" w:rsidP="008C6F4C">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12DA75F2" w14:textId="77777777" w:rsidR="008C6F4C" w:rsidRDefault="008C6F4C" w:rsidP="008C6F4C">
      <w:pPr>
        <w:rPr>
          <w:color w:val="FF0000"/>
        </w:rPr>
      </w:pPr>
    </w:p>
    <w:p w14:paraId="61EB6E7F" w14:textId="6D5F3D08" w:rsidR="008C6F4C" w:rsidRPr="009C2732" w:rsidRDefault="00341FCD" w:rsidP="008C6F4C">
      <w:pPr>
        <w:rPr>
          <w:b/>
        </w:rPr>
      </w:pPr>
      <w:r>
        <w:rPr>
          <w:b/>
        </w:rPr>
        <w:t>F – Define key terms</w:t>
      </w:r>
    </w:p>
    <w:p w14:paraId="1FFAF713" w14:textId="77777777" w:rsidR="008C6F4C" w:rsidRPr="009C2732" w:rsidRDefault="008C6F4C" w:rsidP="008C6F4C">
      <w:pPr>
        <w:rPr>
          <w:color w:val="FF0000"/>
        </w:rPr>
      </w:pPr>
    </w:p>
    <w:p w14:paraId="79E54DD2" w14:textId="77777777" w:rsidR="008C6F4C" w:rsidRPr="009C2732" w:rsidRDefault="008C6F4C" w:rsidP="008C6F4C">
      <w:pPr>
        <w:rPr>
          <w:color w:val="FF0000"/>
        </w:rPr>
      </w:pPr>
      <w:r w:rsidRPr="009C2732">
        <w:rPr>
          <w:color w:val="FF0000"/>
        </w:rPr>
        <w:t>SAMPLE ANSWER:</w:t>
      </w:r>
    </w:p>
    <w:p w14:paraId="6CE75AC9" w14:textId="77777777" w:rsidR="008C6F4C" w:rsidRPr="009C2732" w:rsidRDefault="008C6F4C" w:rsidP="008C6F4C">
      <w:pPr>
        <w:rPr>
          <w:color w:val="FF0000"/>
        </w:rPr>
      </w:pPr>
      <w:r w:rsidRPr="009C2732">
        <w:rPr>
          <w:color w:val="FF0000"/>
        </w:rPr>
        <w:t>In international business contexts terms such as: ‘success’, ‘doneness’, ‘meetings’, ‘punctuality’, etc. may mean different things to different people. Spend time early in your communication defining what these mean to y</w:t>
      </w:r>
      <w:r>
        <w:rPr>
          <w:color w:val="FF0000"/>
        </w:rPr>
        <w:t>ou and others. Invest in build</w:t>
      </w:r>
      <w:r w:rsidRPr="009C2732">
        <w:rPr>
          <w:color w:val="FF0000"/>
        </w:rPr>
        <w:t xml:space="preserve">ing a shared vocabulary. </w:t>
      </w:r>
    </w:p>
    <w:p w14:paraId="0292C7A3" w14:textId="77777777" w:rsidR="008C6F4C" w:rsidRDefault="008C6F4C" w:rsidP="008C6F4C">
      <w:pPr>
        <w:rPr>
          <w:color w:val="FF0000"/>
        </w:rPr>
      </w:pPr>
    </w:p>
    <w:p w14:paraId="54015A02" w14:textId="77777777" w:rsidR="008C6F4C" w:rsidRPr="005275A3" w:rsidRDefault="008C6F4C" w:rsidP="008C6F4C">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52E6D57F" w14:textId="77777777" w:rsidR="008C6F4C" w:rsidRPr="005275A3" w:rsidRDefault="008C6F4C" w:rsidP="008C6F4C">
      <w:pPr>
        <w:rPr>
          <w:b/>
        </w:rPr>
      </w:pPr>
    </w:p>
    <w:p w14:paraId="7C9940A6" w14:textId="77777777" w:rsidR="008C6F4C" w:rsidRPr="005275A3" w:rsidRDefault="008C6F4C" w:rsidP="008C6F4C">
      <w:pPr>
        <w:rPr>
          <w:b/>
        </w:rPr>
      </w:pPr>
      <w:r w:rsidRPr="005275A3">
        <w:rPr>
          <w:b/>
        </w:rPr>
        <w:t>G - Be specific</w:t>
      </w:r>
    </w:p>
    <w:p w14:paraId="1E522681" w14:textId="77777777" w:rsidR="008C6F4C" w:rsidRPr="005275A3" w:rsidRDefault="008C6F4C" w:rsidP="008C6F4C">
      <w:pPr>
        <w:rPr>
          <w:color w:val="FF0000"/>
        </w:rPr>
      </w:pPr>
    </w:p>
    <w:p w14:paraId="509BE2A0" w14:textId="77777777" w:rsidR="008C6F4C" w:rsidRPr="005275A3" w:rsidRDefault="008C6F4C" w:rsidP="008C6F4C">
      <w:pPr>
        <w:rPr>
          <w:color w:val="FF0000"/>
        </w:rPr>
      </w:pPr>
      <w:r w:rsidRPr="005275A3">
        <w:rPr>
          <w:color w:val="FF0000"/>
        </w:rPr>
        <w:t>SAMPLE ANSWER:</w:t>
      </w:r>
    </w:p>
    <w:p w14:paraId="07520412" w14:textId="77777777" w:rsidR="008C6F4C" w:rsidRPr="005275A3" w:rsidRDefault="008C6F4C" w:rsidP="008C6F4C">
      <w:pPr>
        <w:rPr>
          <w:color w:val="FF0000"/>
        </w:rPr>
      </w:pPr>
      <w:r w:rsidRPr="005275A3">
        <w:rPr>
          <w:color w:val="FF0000"/>
        </w:rPr>
        <w:t xml:space="preserve">Spell out your expectations and deadlines clearly. Instead of, ‘Please get back to me shortly,’ say ‘Please email the completed report by 5 pm Eastern Standard time on Wednesday, February 21.’ </w:t>
      </w:r>
    </w:p>
    <w:p w14:paraId="7072E840" w14:textId="77777777" w:rsidR="008C6F4C" w:rsidRPr="005275A3" w:rsidRDefault="008C6F4C" w:rsidP="008C6F4C">
      <w:pPr>
        <w:rPr>
          <w:color w:val="FF0000"/>
        </w:rPr>
      </w:pPr>
    </w:p>
    <w:p w14:paraId="0344C48F" w14:textId="77777777" w:rsidR="008C6F4C" w:rsidRPr="008811EF" w:rsidRDefault="008C6F4C" w:rsidP="008C6F4C">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0035453F" w14:textId="77777777" w:rsidR="008C6F4C" w:rsidRDefault="008C6F4C" w:rsidP="008C6F4C">
      <w:pPr>
        <w:rPr>
          <w:b/>
        </w:rPr>
      </w:pPr>
    </w:p>
    <w:p w14:paraId="16AE2436" w14:textId="77777777" w:rsidR="008C6F4C" w:rsidRPr="009C2732" w:rsidRDefault="008C6F4C" w:rsidP="008C6F4C">
      <w:pPr>
        <w:rPr>
          <w:b/>
        </w:rPr>
      </w:pPr>
      <w:r w:rsidRPr="009C2732">
        <w:rPr>
          <w:b/>
        </w:rPr>
        <w:t>H - Choose your medium of communication effectively.</w:t>
      </w:r>
    </w:p>
    <w:p w14:paraId="31AFD712" w14:textId="77777777" w:rsidR="008C6F4C" w:rsidRPr="009C2732" w:rsidRDefault="008C6F4C" w:rsidP="008C6F4C">
      <w:pPr>
        <w:rPr>
          <w:color w:val="FF0000"/>
        </w:rPr>
      </w:pPr>
    </w:p>
    <w:p w14:paraId="41DAA49B" w14:textId="77777777" w:rsidR="008C6F4C" w:rsidRPr="009C2732" w:rsidRDefault="008C6F4C" w:rsidP="008C6F4C">
      <w:pPr>
        <w:rPr>
          <w:color w:val="FF0000"/>
        </w:rPr>
      </w:pPr>
      <w:r w:rsidRPr="009C2732">
        <w:rPr>
          <w:color w:val="FF0000"/>
        </w:rPr>
        <w:t>SAMPLE ANSWER:</w:t>
      </w:r>
    </w:p>
    <w:p w14:paraId="7BE9AAB1" w14:textId="77777777" w:rsidR="008C6F4C" w:rsidRPr="009C2732" w:rsidRDefault="008C6F4C" w:rsidP="008C6F4C">
      <w:pPr>
        <w:rPr>
          <w:color w:val="FF0000"/>
        </w:rPr>
      </w:pPr>
      <w:r w:rsidRPr="009C2732">
        <w:rPr>
          <w:color w:val="FF0000"/>
        </w:rPr>
        <w:t xml:space="preserve">Carefully choose your form of communication (phone or video </w:t>
      </w:r>
      <w:r>
        <w:rPr>
          <w:color w:val="FF0000"/>
        </w:rPr>
        <w:t>conference, email, instant mes</w:t>
      </w:r>
      <w:r w:rsidRPr="009C2732">
        <w:rPr>
          <w:color w:val="FF0000"/>
        </w:rPr>
        <w:t xml:space="preserve">sage, etc.). Be mindful not to ‘overuse’ email. While useful, there are times when the medium is likely to be ineffective. When a message is complex and complicated or there is tension or conflict that needs to be resolved, switch to another medium. </w:t>
      </w:r>
    </w:p>
    <w:p w14:paraId="4E464714" w14:textId="77777777" w:rsidR="008C6F4C" w:rsidRDefault="008C6F4C" w:rsidP="008C6F4C">
      <w:pPr>
        <w:rPr>
          <w:color w:val="FF0000"/>
        </w:rPr>
      </w:pPr>
    </w:p>
    <w:p w14:paraId="7921B0FD" w14:textId="77777777" w:rsidR="008C6F4C" w:rsidRPr="008811EF" w:rsidRDefault="008C6F4C" w:rsidP="008C6F4C">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1C8FDB3D" w14:textId="77777777" w:rsidR="008C6F4C" w:rsidRDefault="008C6F4C" w:rsidP="008C6F4C">
      <w:pPr>
        <w:rPr>
          <w:b/>
        </w:rPr>
      </w:pPr>
    </w:p>
    <w:p w14:paraId="55DA7A6A" w14:textId="77777777" w:rsidR="008C6F4C" w:rsidRPr="009C2732" w:rsidRDefault="008C6F4C" w:rsidP="008C6F4C">
      <w:pPr>
        <w:rPr>
          <w:b/>
        </w:rPr>
      </w:pPr>
      <w:r w:rsidRPr="009C2732">
        <w:rPr>
          <w:b/>
        </w:rPr>
        <w:t>I - Provide information via multiple channels</w:t>
      </w:r>
    </w:p>
    <w:p w14:paraId="39972ABF" w14:textId="77777777" w:rsidR="008C6F4C" w:rsidRDefault="008C6F4C" w:rsidP="008C6F4C">
      <w:pPr>
        <w:rPr>
          <w:color w:val="FF0000"/>
        </w:rPr>
      </w:pPr>
    </w:p>
    <w:p w14:paraId="774FACFC" w14:textId="77777777" w:rsidR="008C6F4C" w:rsidRPr="009C2732" w:rsidRDefault="008C6F4C" w:rsidP="008C6F4C">
      <w:pPr>
        <w:rPr>
          <w:color w:val="FF0000"/>
        </w:rPr>
      </w:pPr>
      <w:r w:rsidRPr="009C2732">
        <w:rPr>
          <w:color w:val="FF0000"/>
        </w:rPr>
        <w:t>SAMPLE ANSWER:</w:t>
      </w:r>
    </w:p>
    <w:p w14:paraId="46AC4A50" w14:textId="77777777" w:rsidR="008C6F4C" w:rsidRPr="009C2732" w:rsidRDefault="008C6F4C" w:rsidP="008C6F4C">
      <w:pPr>
        <w:rPr>
          <w:color w:val="FF0000"/>
        </w:rPr>
      </w:pPr>
      <w:r w:rsidRPr="009C2732">
        <w:rPr>
          <w:color w:val="FF0000"/>
        </w:rPr>
        <w:t>Follow phone calls with emails that summarize what’s been said. W</w:t>
      </w:r>
      <w:r>
        <w:rPr>
          <w:color w:val="FF0000"/>
        </w:rPr>
        <w:t>hen possible, provide presenta</w:t>
      </w:r>
      <w:r w:rsidRPr="009C2732">
        <w:rPr>
          <w:color w:val="FF0000"/>
        </w:rPr>
        <w:t>tions, agendas, etc. in advance so those working in their non-native lan</w:t>
      </w:r>
      <w:r>
        <w:rPr>
          <w:color w:val="FF0000"/>
        </w:rPr>
        <w:t>guage can get familiar with ma</w:t>
      </w:r>
      <w:r w:rsidRPr="009C2732">
        <w:rPr>
          <w:color w:val="FF0000"/>
        </w:rPr>
        <w:t xml:space="preserve">terials. </w:t>
      </w:r>
    </w:p>
    <w:p w14:paraId="5AABC830" w14:textId="77777777" w:rsidR="008C6F4C" w:rsidRDefault="008C6F4C" w:rsidP="008C6F4C">
      <w:pPr>
        <w:rPr>
          <w:color w:val="FF0000"/>
        </w:rPr>
      </w:pPr>
    </w:p>
    <w:p w14:paraId="0B2BAD36" w14:textId="77777777" w:rsidR="008C6F4C" w:rsidRPr="008811EF" w:rsidRDefault="008C6F4C" w:rsidP="008C6F4C">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25A0A6F1" w14:textId="77777777" w:rsidR="008C6F4C" w:rsidRDefault="008C6F4C" w:rsidP="008C6F4C">
      <w:pPr>
        <w:rPr>
          <w:b/>
        </w:rPr>
      </w:pPr>
    </w:p>
    <w:p w14:paraId="1F31397B" w14:textId="77777777" w:rsidR="008C6F4C" w:rsidRPr="009C2732" w:rsidRDefault="008C6F4C" w:rsidP="008C6F4C">
      <w:pPr>
        <w:rPr>
          <w:b/>
        </w:rPr>
      </w:pPr>
      <w:r w:rsidRPr="009C2732">
        <w:rPr>
          <w:b/>
        </w:rPr>
        <w:t>J - Be patient</w:t>
      </w:r>
    </w:p>
    <w:p w14:paraId="3E76D390" w14:textId="77777777" w:rsidR="008C6F4C" w:rsidRDefault="008C6F4C" w:rsidP="008C6F4C">
      <w:pPr>
        <w:rPr>
          <w:color w:val="FF0000"/>
        </w:rPr>
      </w:pPr>
    </w:p>
    <w:p w14:paraId="6F9F17C5" w14:textId="77777777" w:rsidR="008C6F4C" w:rsidRPr="009C2732" w:rsidRDefault="008C6F4C" w:rsidP="008C6F4C">
      <w:pPr>
        <w:rPr>
          <w:color w:val="FF0000"/>
        </w:rPr>
      </w:pPr>
      <w:r w:rsidRPr="009C2732">
        <w:rPr>
          <w:color w:val="FF0000"/>
        </w:rPr>
        <w:lastRenderedPageBreak/>
        <w:t>SAMPLE ANSWER:</w:t>
      </w:r>
    </w:p>
    <w:p w14:paraId="455FE650" w14:textId="77777777" w:rsidR="008C6F4C" w:rsidRPr="009C2732" w:rsidRDefault="008C6F4C" w:rsidP="008C6F4C">
      <w:pPr>
        <w:rPr>
          <w:color w:val="FF0000"/>
        </w:rPr>
      </w:pPr>
      <w:r w:rsidRPr="009C2732">
        <w:rPr>
          <w:color w:val="FF0000"/>
        </w:rPr>
        <w:t xml:space="preserve">Cross-cultural communication takes more time. If not at all times, certainly initially you cannot expect your communication to occur with the same speed and ease as when you are communicating with someone from your own culture. </w:t>
      </w:r>
    </w:p>
    <w:p w14:paraId="0B136DBF" w14:textId="77777777" w:rsidR="008C6F4C" w:rsidRDefault="008C6F4C" w:rsidP="008C6F4C">
      <w:pPr>
        <w:widowControl w:val="0"/>
        <w:autoSpaceDE w:val="0"/>
        <w:autoSpaceDN w:val="0"/>
        <w:adjustRightInd w:val="0"/>
        <w:spacing w:after="240"/>
        <w:rPr>
          <w:rFonts w:ascii="Times" w:hAnsi="Times" w:cs="Times"/>
        </w:rPr>
      </w:pPr>
    </w:p>
    <w:p w14:paraId="0365F455" w14:textId="77777777" w:rsidR="008C6F4C" w:rsidRPr="008811EF" w:rsidRDefault="008C6F4C" w:rsidP="008C6F4C">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795B2057" w14:textId="77777777" w:rsidR="008C6F4C" w:rsidRPr="0032140D" w:rsidRDefault="008C6F4C" w:rsidP="008C6F4C"/>
    <w:p w14:paraId="37F4A40A" w14:textId="77777777" w:rsidR="008C6F4C" w:rsidRPr="005373A1" w:rsidRDefault="008C6F4C" w:rsidP="008C6F4C">
      <w:pPr>
        <w:pStyle w:val="AllowPageBreak"/>
        <w:rPr>
          <w:rFonts w:asciiTheme="minorHAnsi" w:hAnsiTheme="minorHAnsi"/>
          <w:sz w:val="24"/>
          <w:szCs w:val="24"/>
        </w:rPr>
      </w:pPr>
    </w:p>
    <w:p w14:paraId="3F45E5FB" w14:textId="77777777" w:rsidR="008C6F4C" w:rsidRDefault="008C6F4C" w:rsidP="008C6F4C">
      <w:pPr>
        <w:rPr>
          <w:b/>
          <w:highlight w:val="magenta"/>
        </w:rPr>
      </w:pPr>
    </w:p>
    <w:p w14:paraId="7794998F" w14:textId="77777777" w:rsidR="008C6F4C" w:rsidRPr="00556E9A" w:rsidRDefault="008C6F4C" w:rsidP="008C6F4C">
      <w:pPr>
        <w:pStyle w:val="Subtitle"/>
        <w:jc w:val="both"/>
        <w:rPr>
          <w:rFonts w:asciiTheme="minorHAnsi" w:hAnsiTheme="minorHAnsi" w:cs="Arial"/>
          <w:bCs w:val="0"/>
          <w:sz w:val="20"/>
        </w:rPr>
      </w:pPr>
      <w:r w:rsidRPr="00556E9A">
        <w:rPr>
          <w:rFonts w:asciiTheme="minorHAnsi" w:hAnsiTheme="minorHAnsi" w:cs="Arial"/>
          <w:sz w:val="20"/>
          <w:highlight w:val="yellow"/>
        </w:rPr>
        <w:t>ASSESSOR’S INITIALS &amp; DATE: _____________________________________________</w:t>
      </w:r>
    </w:p>
    <w:p w14:paraId="1AD3F8D0" w14:textId="77777777" w:rsidR="008C6F4C" w:rsidRDefault="008C6F4C" w:rsidP="008C6F4C">
      <w:pPr>
        <w:rPr>
          <w:b/>
          <w:highlight w:val="magenta"/>
        </w:rPr>
      </w:pPr>
    </w:p>
    <w:p w14:paraId="50FD12C3" w14:textId="77777777" w:rsidR="008C6F4C" w:rsidRDefault="008C6F4C" w:rsidP="008C6F4C">
      <w:pPr>
        <w:rPr>
          <w:b/>
          <w:highlight w:val="magenta"/>
        </w:rPr>
      </w:pPr>
    </w:p>
    <w:p w14:paraId="17C59C75" w14:textId="77777777" w:rsidR="008C6F4C" w:rsidRDefault="008C6F4C" w:rsidP="008C6F4C">
      <w:pPr>
        <w:rPr>
          <w:b/>
          <w:highlight w:val="magenta"/>
        </w:rPr>
      </w:pPr>
    </w:p>
    <w:p w14:paraId="130FF146" w14:textId="77777777" w:rsidR="008C6F4C" w:rsidRDefault="008C6F4C" w:rsidP="008C6F4C">
      <w:pPr>
        <w:rPr>
          <w:b/>
          <w:highlight w:val="magenta"/>
        </w:rPr>
      </w:pPr>
    </w:p>
    <w:p w14:paraId="65A7C9D1" w14:textId="77777777" w:rsidR="008C6F4C" w:rsidRDefault="008C6F4C" w:rsidP="008C6F4C">
      <w:pPr>
        <w:rPr>
          <w:b/>
          <w:highlight w:val="magenta"/>
        </w:rPr>
      </w:pPr>
    </w:p>
    <w:p w14:paraId="70F64A63" w14:textId="77777777" w:rsidR="008C6F4C" w:rsidRDefault="008C6F4C" w:rsidP="008C6F4C">
      <w:pPr>
        <w:rPr>
          <w:b/>
          <w:highlight w:val="magenta"/>
        </w:rPr>
      </w:pPr>
    </w:p>
    <w:p w14:paraId="3390B4A6" w14:textId="77777777" w:rsidR="008C6F4C" w:rsidRDefault="008C6F4C" w:rsidP="008C6F4C">
      <w:pPr>
        <w:rPr>
          <w:b/>
          <w:highlight w:val="magenta"/>
        </w:rPr>
      </w:pPr>
    </w:p>
    <w:p w14:paraId="516F015F" w14:textId="77777777" w:rsidR="008C6F4C" w:rsidRDefault="008C6F4C" w:rsidP="008C6F4C">
      <w:pPr>
        <w:rPr>
          <w:b/>
          <w:highlight w:val="magenta"/>
        </w:rPr>
      </w:pPr>
    </w:p>
    <w:p w14:paraId="2A9474C7" w14:textId="77777777" w:rsidR="008C6F4C" w:rsidRDefault="008C6F4C" w:rsidP="006A33B5">
      <w:pPr>
        <w:jc w:val="center"/>
        <w:rPr>
          <w:b/>
          <w:sz w:val="32"/>
          <w:szCs w:val="32"/>
          <w:highlight w:val="yellow"/>
        </w:rPr>
      </w:pPr>
    </w:p>
    <w:p w14:paraId="1C50B2EA" w14:textId="77777777" w:rsidR="008C6F4C" w:rsidRDefault="008C6F4C" w:rsidP="006A33B5">
      <w:pPr>
        <w:jc w:val="center"/>
        <w:rPr>
          <w:b/>
          <w:sz w:val="32"/>
          <w:szCs w:val="32"/>
          <w:highlight w:val="yellow"/>
        </w:rPr>
      </w:pPr>
    </w:p>
    <w:p w14:paraId="5EEC6C75" w14:textId="77777777" w:rsidR="008C6F4C" w:rsidRDefault="008C6F4C" w:rsidP="006A33B5">
      <w:pPr>
        <w:jc w:val="center"/>
        <w:rPr>
          <w:b/>
          <w:sz w:val="32"/>
          <w:szCs w:val="32"/>
          <w:highlight w:val="yellow"/>
        </w:rPr>
      </w:pPr>
    </w:p>
    <w:p w14:paraId="2F09C036" w14:textId="77777777" w:rsidR="008C6F4C" w:rsidRDefault="008C6F4C" w:rsidP="006A33B5">
      <w:pPr>
        <w:jc w:val="center"/>
        <w:rPr>
          <w:b/>
          <w:sz w:val="32"/>
          <w:szCs w:val="32"/>
          <w:highlight w:val="yellow"/>
        </w:rPr>
      </w:pPr>
    </w:p>
    <w:p w14:paraId="241FAD30" w14:textId="77777777" w:rsidR="008C6F4C" w:rsidRDefault="008C6F4C" w:rsidP="006A33B5">
      <w:pPr>
        <w:jc w:val="center"/>
        <w:rPr>
          <w:b/>
          <w:sz w:val="32"/>
          <w:szCs w:val="32"/>
          <w:highlight w:val="yellow"/>
        </w:rPr>
      </w:pPr>
    </w:p>
    <w:p w14:paraId="6E43CE8B" w14:textId="77777777" w:rsidR="008C6F4C" w:rsidRDefault="008C6F4C" w:rsidP="006A33B5">
      <w:pPr>
        <w:jc w:val="center"/>
        <w:rPr>
          <w:b/>
          <w:sz w:val="32"/>
          <w:szCs w:val="32"/>
          <w:highlight w:val="yellow"/>
        </w:rPr>
      </w:pPr>
    </w:p>
    <w:p w14:paraId="3A57AEF8" w14:textId="77777777" w:rsidR="008C6F4C" w:rsidRDefault="008C6F4C" w:rsidP="006A33B5">
      <w:pPr>
        <w:jc w:val="center"/>
        <w:rPr>
          <w:b/>
          <w:sz w:val="32"/>
          <w:szCs w:val="32"/>
          <w:highlight w:val="yellow"/>
        </w:rPr>
      </w:pPr>
    </w:p>
    <w:p w14:paraId="50E03F54" w14:textId="77777777" w:rsidR="008C6F4C" w:rsidRDefault="008C6F4C" w:rsidP="006A33B5">
      <w:pPr>
        <w:jc w:val="center"/>
        <w:rPr>
          <w:b/>
          <w:sz w:val="32"/>
          <w:szCs w:val="32"/>
          <w:highlight w:val="yellow"/>
        </w:rPr>
      </w:pPr>
    </w:p>
    <w:p w14:paraId="45EA4E2F" w14:textId="77777777" w:rsidR="008C6F4C" w:rsidRDefault="008C6F4C" w:rsidP="006A33B5">
      <w:pPr>
        <w:jc w:val="center"/>
        <w:rPr>
          <w:b/>
          <w:sz w:val="32"/>
          <w:szCs w:val="32"/>
          <w:highlight w:val="yellow"/>
        </w:rPr>
      </w:pPr>
    </w:p>
    <w:p w14:paraId="48C644A7" w14:textId="77777777" w:rsidR="008C6F4C" w:rsidRDefault="008C6F4C" w:rsidP="006A33B5">
      <w:pPr>
        <w:jc w:val="center"/>
        <w:rPr>
          <w:b/>
          <w:sz w:val="32"/>
          <w:szCs w:val="32"/>
          <w:highlight w:val="yellow"/>
        </w:rPr>
      </w:pPr>
    </w:p>
    <w:p w14:paraId="7944A3DD" w14:textId="77777777" w:rsidR="008C6F4C" w:rsidRDefault="008C6F4C" w:rsidP="006A33B5">
      <w:pPr>
        <w:jc w:val="center"/>
        <w:rPr>
          <w:b/>
          <w:sz w:val="32"/>
          <w:szCs w:val="32"/>
          <w:highlight w:val="yellow"/>
        </w:rPr>
      </w:pPr>
    </w:p>
    <w:p w14:paraId="594F5663" w14:textId="77777777" w:rsidR="008C6F4C" w:rsidRDefault="008C6F4C" w:rsidP="006A33B5">
      <w:pPr>
        <w:jc w:val="center"/>
        <w:rPr>
          <w:b/>
          <w:sz w:val="32"/>
          <w:szCs w:val="32"/>
          <w:highlight w:val="yellow"/>
        </w:rPr>
      </w:pPr>
    </w:p>
    <w:p w14:paraId="53B1EC9B" w14:textId="77777777" w:rsidR="008C6F4C" w:rsidRDefault="008C6F4C" w:rsidP="006A33B5">
      <w:pPr>
        <w:jc w:val="center"/>
        <w:rPr>
          <w:b/>
          <w:sz w:val="32"/>
          <w:szCs w:val="32"/>
          <w:highlight w:val="yellow"/>
        </w:rPr>
      </w:pPr>
    </w:p>
    <w:p w14:paraId="6BCECB93" w14:textId="77777777" w:rsidR="008C6F4C" w:rsidRDefault="008C6F4C" w:rsidP="006A33B5">
      <w:pPr>
        <w:jc w:val="center"/>
        <w:rPr>
          <w:b/>
          <w:sz w:val="32"/>
          <w:szCs w:val="32"/>
          <w:highlight w:val="yellow"/>
        </w:rPr>
      </w:pPr>
    </w:p>
    <w:p w14:paraId="7764BB5D" w14:textId="77777777" w:rsidR="008C6F4C" w:rsidRDefault="008C6F4C" w:rsidP="006A33B5">
      <w:pPr>
        <w:jc w:val="center"/>
        <w:rPr>
          <w:b/>
          <w:sz w:val="32"/>
          <w:szCs w:val="32"/>
          <w:highlight w:val="yellow"/>
        </w:rPr>
      </w:pPr>
    </w:p>
    <w:p w14:paraId="6E74CD74" w14:textId="77777777" w:rsidR="008C6F4C" w:rsidRDefault="008C6F4C" w:rsidP="006A33B5">
      <w:pPr>
        <w:jc w:val="center"/>
        <w:rPr>
          <w:b/>
          <w:sz w:val="32"/>
          <w:szCs w:val="32"/>
          <w:highlight w:val="yellow"/>
        </w:rPr>
      </w:pPr>
    </w:p>
    <w:p w14:paraId="11FABFEC" w14:textId="77777777" w:rsidR="008C6F4C" w:rsidRDefault="008C6F4C" w:rsidP="006A33B5">
      <w:pPr>
        <w:jc w:val="center"/>
        <w:rPr>
          <w:b/>
          <w:sz w:val="32"/>
          <w:szCs w:val="32"/>
          <w:highlight w:val="yellow"/>
        </w:rPr>
      </w:pPr>
    </w:p>
    <w:p w14:paraId="5A7C7A99" w14:textId="77777777" w:rsidR="009C0487" w:rsidRDefault="009C0487" w:rsidP="006A33B5">
      <w:pPr>
        <w:jc w:val="center"/>
        <w:rPr>
          <w:b/>
          <w:sz w:val="32"/>
          <w:szCs w:val="32"/>
          <w:highlight w:val="yellow"/>
        </w:rPr>
      </w:pPr>
    </w:p>
    <w:p w14:paraId="74782901" w14:textId="77777777" w:rsidR="009C0487" w:rsidRDefault="009C0487" w:rsidP="006A33B5">
      <w:pPr>
        <w:jc w:val="center"/>
        <w:rPr>
          <w:b/>
          <w:sz w:val="32"/>
          <w:szCs w:val="32"/>
          <w:highlight w:val="yellow"/>
        </w:rPr>
      </w:pPr>
    </w:p>
    <w:p w14:paraId="40C9FB02" w14:textId="77777777" w:rsidR="009C0487" w:rsidRDefault="009C0487" w:rsidP="006A33B5">
      <w:pPr>
        <w:jc w:val="center"/>
        <w:rPr>
          <w:b/>
          <w:sz w:val="32"/>
          <w:szCs w:val="32"/>
          <w:highlight w:val="yellow"/>
        </w:rPr>
      </w:pPr>
    </w:p>
    <w:p w14:paraId="1FAF4815" w14:textId="77777777" w:rsidR="009C0487" w:rsidRDefault="009C0487" w:rsidP="006A33B5">
      <w:pPr>
        <w:jc w:val="center"/>
        <w:rPr>
          <w:b/>
          <w:sz w:val="32"/>
          <w:szCs w:val="32"/>
          <w:highlight w:val="yellow"/>
        </w:rPr>
      </w:pPr>
    </w:p>
    <w:p w14:paraId="55F6AF46" w14:textId="3877EC40" w:rsidR="004D3993" w:rsidRPr="006A33B5" w:rsidRDefault="004D3993" w:rsidP="006A33B5">
      <w:pPr>
        <w:jc w:val="center"/>
        <w:rPr>
          <w:b/>
          <w:sz w:val="32"/>
          <w:szCs w:val="32"/>
        </w:rPr>
      </w:pPr>
      <w:r w:rsidRPr="006A33B5">
        <w:rPr>
          <w:b/>
          <w:sz w:val="32"/>
          <w:szCs w:val="32"/>
          <w:highlight w:val="yellow"/>
        </w:rPr>
        <w:t>TAEASS301B - Contribute to assessment (ELECTIVE)</w:t>
      </w:r>
    </w:p>
    <w:p w14:paraId="5AAD31B6" w14:textId="77777777" w:rsidR="00515D4A" w:rsidRPr="00603131" w:rsidRDefault="00515D4A" w:rsidP="00186D05"/>
    <w:p w14:paraId="17361810" w14:textId="77777777" w:rsidR="004D3993" w:rsidRPr="00603131" w:rsidRDefault="004D3993" w:rsidP="004D3993">
      <w:pPr>
        <w:rPr>
          <w:b/>
        </w:rPr>
      </w:pPr>
      <w:r w:rsidRPr="00603131">
        <w:rPr>
          <w:b/>
        </w:rPr>
        <w:lastRenderedPageBreak/>
        <w:t>Q: What is this unit about?</w:t>
      </w:r>
    </w:p>
    <w:p w14:paraId="32EB5A23" w14:textId="4FDFC35F" w:rsidR="004C5F12" w:rsidRPr="004D3993" w:rsidRDefault="004D3993" w:rsidP="004D3993">
      <w:r w:rsidRPr="004D3993">
        <w:t>This unit describes the performance outcomes, skills and knowledge required to contribute to the assessment process.</w:t>
      </w:r>
    </w:p>
    <w:p w14:paraId="09EDAEAF" w14:textId="77777777" w:rsidR="004C5F12" w:rsidRPr="004D3993" w:rsidRDefault="004C5F12" w:rsidP="004D3993"/>
    <w:p w14:paraId="191316EB" w14:textId="77777777" w:rsidR="004D3993" w:rsidRPr="00603131" w:rsidRDefault="004D3993" w:rsidP="004D3993">
      <w:pPr>
        <w:rPr>
          <w:b/>
        </w:rPr>
      </w:pPr>
      <w:r w:rsidRPr="00603131">
        <w:rPr>
          <w:b/>
        </w:rPr>
        <w:t>Q: What “evidence” is required for RPL to be granted?</w:t>
      </w:r>
    </w:p>
    <w:p w14:paraId="0C62E7BA" w14:textId="77777777" w:rsidR="004D3993" w:rsidRPr="004D3993" w:rsidRDefault="004D3993" w:rsidP="004D3993">
      <w:r w:rsidRPr="004D3993">
        <w:t>The applicant must provide evidence of the ability to:</w:t>
      </w:r>
    </w:p>
    <w:p w14:paraId="14137B4B" w14:textId="77777777" w:rsidR="004D3993" w:rsidRPr="004D3993" w:rsidRDefault="004D3993" w:rsidP="00CC74B2">
      <w:pPr>
        <w:pStyle w:val="ListParagraph"/>
        <w:numPr>
          <w:ilvl w:val="0"/>
          <w:numId w:val="19"/>
        </w:numPr>
      </w:pPr>
      <w:r w:rsidRPr="004D3993">
        <w:t xml:space="preserve">carry out a minimum of </w:t>
      </w:r>
      <w:r w:rsidRPr="00884C08">
        <w:rPr>
          <w:highlight w:val="yellow"/>
        </w:rPr>
        <w:t>three evidence-gathering activities</w:t>
      </w:r>
      <w:r w:rsidRPr="004D3993">
        <w:t>, with different candidates for each activity</w:t>
      </w:r>
    </w:p>
    <w:p w14:paraId="4A6DB65A" w14:textId="77777777" w:rsidR="004D3993" w:rsidRPr="004D3993" w:rsidRDefault="004D3993" w:rsidP="00CC74B2">
      <w:pPr>
        <w:pStyle w:val="ListParagraph"/>
        <w:numPr>
          <w:ilvl w:val="0"/>
          <w:numId w:val="19"/>
        </w:numPr>
      </w:pPr>
      <w:r w:rsidRPr="004D3993">
        <w:t>present documentation of the evidence in a clear and concise manner</w:t>
      </w:r>
    </w:p>
    <w:p w14:paraId="6DF966D2" w14:textId="77777777" w:rsidR="004D3993" w:rsidRPr="004D3993" w:rsidRDefault="004D3993" w:rsidP="00CC74B2">
      <w:pPr>
        <w:pStyle w:val="ListParagraph"/>
        <w:numPr>
          <w:ilvl w:val="0"/>
          <w:numId w:val="19"/>
        </w:numPr>
      </w:pPr>
      <w:r w:rsidRPr="004D3993">
        <w:t>present documented feedback from others involved in the assessment.</w:t>
      </w:r>
    </w:p>
    <w:p w14:paraId="5656F9A3" w14:textId="77777777" w:rsidR="004D3993" w:rsidRPr="00603131" w:rsidRDefault="004D3993" w:rsidP="004D3993"/>
    <w:p w14:paraId="7E532B5D" w14:textId="77777777" w:rsidR="004C5F12" w:rsidRPr="00603131" w:rsidRDefault="004C5F12" w:rsidP="00186D05"/>
    <w:p w14:paraId="57B38D0A" w14:textId="77777777" w:rsidR="004C5F12" w:rsidRPr="00603131" w:rsidRDefault="004C5F12" w:rsidP="00186D05"/>
    <w:p w14:paraId="1E369506" w14:textId="77777777" w:rsidR="004C5F12" w:rsidRPr="00603131" w:rsidRDefault="004C5F12" w:rsidP="00186D05"/>
    <w:p w14:paraId="2EFFB93C" w14:textId="77777777" w:rsidR="004C5F12" w:rsidRPr="00603131" w:rsidRDefault="004C5F12" w:rsidP="00186D05"/>
    <w:p w14:paraId="2371F32A" w14:textId="77777777" w:rsidR="004C5F12" w:rsidRPr="00603131" w:rsidRDefault="004C5F12" w:rsidP="00186D05"/>
    <w:p w14:paraId="658A46DB" w14:textId="77777777" w:rsidR="004C5F12" w:rsidRPr="00603131" w:rsidRDefault="004C5F12" w:rsidP="00186D05"/>
    <w:p w14:paraId="04CD2D08" w14:textId="77777777" w:rsidR="004C5F12" w:rsidRPr="00603131" w:rsidRDefault="004C5F12" w:rsidP="00186D05"/>
    <w:p w14:paraId="69F67A59" w14:textId="77777777" w:rsidR="00515D4A" w:rsidRDefault="00515D4A" w:rsidP="00186D05">
      <w:pPr>
        <w:rPr>
          <w:b/>
        </w:rPr>
      </w:pPr>
    </w:p>
    <w:p w14:paraId="24E55997" w14:textId="77777777" w:rsidR="00A142D3" w:rsidRDefault="00A142D3" w:rsidP="00186D05">
      <w:pPr>
        <w:rPr>
          <w:b/>
        </w:rPr>
      </w:pPr>
    </w:p>
    <w:p w14:paraId="0DAACEA6" w14:textId="77777777" w:rsidR="00A142D3" w:rsidRDefault="00A142D3" w:rsidP="00186D05">
      <w:pPr>
        <w:rPr>
          <w:b/>
        </w:rPr>
      </w:pPr>
    </w:p>
    <w:p w14:paraId="6CC67325" w14:textId="77777777" w:rsidR="00A142D3" w:rsidRDefault="00A142D3" w:rsidP="00186D05">
      <w:pPr>
        <w:rPr>
          <w:b/>
        </w:rPr>
      </w:pPr>
    </w:p>
    <w:p w14:paraId="143C3F2A" w14:textId="77777777" w:rsidR="00A142D3" w:rsidRDefault="00A142D3" w:rsidP="00186D05">
      <w:pPr>
        <w:rPr>
          <w:b/>
        </w:rPr>
      </w:pPr>
    </w:p>
    <w:p w14:paraId="664FF750" w14:textId="77777777" w:rsidR="00A142D3" w:rsidRDefault="00A142D3" w:rsidP="00186D05">
      <w:pPr>
        <w:rPr>
          <w:b/>
        </w:rPr>
      </w:pPr>
    </w:p>
    <w:p w14:paraId="24CF95BA" w14:textId="77777777" w:rsidR="00A142D3" w:rsidRDefault="00A142D3" w:rsidP="00186D05">
      <w:pPr>
        <w:rPr>
          <w:b/>
        </w:rPr>
      </w:pPr>
    </w:p>
    <w:p w14:paraId="4AAFB5FE" w14:textId="77777777" w:rsidR="00A142D3" w:rsidRDefault="00A142D3" w:rsidP="00186D05">
      <w:pPr>
        <w:rPr>
          <w:b/>
        </w:rPr>
      </w:pPr>
    </w:p>
    <w:p w14:paraId="51E5BEAB" w14:textId="77777777" w:rsidR="00A142D3" w:rsidRDefault="00A142D3" w:rsidP="00186D05">
      <w:pPr>
        <w:rPr>
          <w:b/>
        </w:rPr>
      </w:pPr>
    </w:p>
    <w:p w14:paraId="75D08773" w14:textId="77777777" w:rsidR="00A142D3" w:rsidRDefault="00A142D3" w:rsidP="00186D05">
      <w:pPr>
        <w:rPr>
          <w:b/>
        </w:rPr>
      </w:pPr>
    </w:p>
    <w:p w14:paraId="5BE9451B" w14:textId="77777777" w:rsidR="00A142D3" w:rsidRDefault="00A142D3" w:rsidP="00186D05">
      <w:pPr>
        <w:rPr>
          <w:b/>
        </w:rPr>
      </w:pPr>
    </w:p>
    <w:p w14:paraId="1F0D003E" w14:textId="77777777" w:rsidR="00A142D3" w:rsidRDefault="00A142D3" w:rsidP="00186D05">
      <w:pPr>
        <w:rPr>
          <w:b/>
        </w:rPr>
      </w:pPr>
    </w:p>
    <w:p w14:paraId="50CEFF6C" w14:textId="77777777" w:rsidR="00A142D3" w:rsidRDefault="00A142D3" w:rsidP="00186D05">
      <w:pPr>
        <w:rPr>
          <w:b/>
        </w:rPr>
      </w:pPr>
    </w:p>
    <w:p w14:paraId="3029B537" w14:textId="77777777" w:rsidR="00A142D3" w:rsidRDefault="00A142D3" w:rsidP="00186D05">
      <w:pPr>
        <w:rPr>
          <w:b/>
        </w:rPr>
      </w:pPr>
    </w:p>
    <w:p w14:paraId="4B19D6CC" w14:textId="77777777" w:rsidR="00A142D3" w:rsidRDefault="00A142D3" w:rsidP="00186D05">
      <w:pPr>
        <w:rPr>
          <w:b/>
        </w:rPr>
      </w:pPr>
    </w:p>
    <w:p w14:paraId="39522574" w14:textId="77777777" w:rsidR="00A142D3" w:rsidRDefault="00A142D3" w:rsidP="00186D05">
      <w:pPr>
        <w:rPr>
          <w:b/>
        </w:rPr>
      </w:pPr>
    </w:p>
    <w:p w14:paraId="1F73A8B6" w14:textId="77777777" w:rsidR="00A142D3" w:rsidRDefault="00A142D3" w:rsidP="00186D05">
      <w:pPr>
        <w:rPr>
          <w:b/>
        </w:rPr>
      </w:pPr>
    </w:p>
    <w:p w14:paraId="331C123A" w14:textId="77777777" w:rsidR="00A142D3" w:rsidRDefault="00A142D3" w:rsidP="00186D05">
      <w:pPr>
        <w:rPr>
          <w:b/>
        </w:rPr>
      </w:pPr>
    </w:p>
    <w:p w14:paraId="56F4192E" w14:textId="77777777" w:rsidR="00A142D3" w:rsidRDefault="00A142D3" w:rsidP="00186D05">
      <w:pPr>
        <w:rPr>
          <w:b/>
        </w:rPr>
      </w:pPr>
    </w:p>
    <w:p w14:paraId="6D76D8F1" w14:textId="77777777" w:rsidR="00A142D3" w:rsidRDefault="00A142D3" w:rsidP="00186D05">
      <w:pPr>
        <w:rPr>
          <w:b/>
        </w:rPr>
      </w:pPr>
    </w:p>
    <w:p w14:paraId="036D9096" w14:textId="77777777" w:rsidR="00A142D3" w:rsidRDefault="00A142D3" w:rsidP="00186D05">
      <w:pPr>
        <w:rPr>
          <w:b/>
        </w:rPr>
      </w:pPr>
    </w:p>
    <w:p w14:paraId="1D5087DC" w14:textId="77777777" w:rsidR="00A142D3" w:rsidRDefault="00A142D3" w:rsidP="00186D05">
      <w:pPr>
        <w:rPr>
          <w:b/>
        </w:rPr>
      </w:pPr>
    </w:p>
    <w:p w14:paraId="3578D3B2" w14:textId="77777777" w:rsidR="00A142D3" w:rsidRDefault="00A142D3" w:rsidP="00186D05">
      <w:pPr>
        <w:rPr>
          <w:b/>
        </w:rPr>
      </w:pPr>
    </w:p>
    <w:p w14:paraId="775E2628" w14:textId="77777777" w:rsidR="00A142D3" w:rsidRDefault="00A142D3" w:rsidP="00186D05">
      <w:pPr>
        <w:rPr>
          <w:b/>
        </w:rPr>
      </w:pPr>
    </w:p>
    <w:p w14:paraId="71EACC35" w14:textId="77777777" w:rsidR="00A142D3" w:rsidRDefault="00A142D3" w:rsidP="00186D05">
      <w:pPr>
        <w:rPr>
          <w:b/>
        </w:rPr>
      </w:pPr>
    </w:p>
    <w:p w14:paraId="57A8FADF" w14:textId="77777777" w:rsidR="00A142D3" w:rsidRDefault="00A142D3" w:rsidP="00186D05">
      <w:pPr>
        <w:rPr>
          <w:b/>
        </w:rPr>
      </w:pPr>
    </w:p>
    <w:p w14:paraId="08AD3354" w14:textId="77777777" w:rsidR="00A142D3" w:rsidRDefault="00A142D3" w:rsidP="00186D05">
      <w:pPr>
        <w:rPr>
          <w:b/>
        </w:rPr>
      </w:pPr>
    </w:p>
    <w:p w14:paraId="7796C9B8" w14:textId="77777777" w:rsidR="00A142D3" w:rsidRDefault="00A142D3" w:rsidP="00186D05">
      <w:pPr>
        <w:rPr>
          <w:b/>
        </w:rPr>
      </w:pPr>
    </w:p>
    <w:p w14:paraId="6EC59E7D" w14:textId="77777777" w:rsidR="00A142D3" w:rsidRDefault="00A142D3" w:rsidP="00186D05">
      <w:pPr>
        <w:rPr>
          <w:b/>
        </w:rPr>
      </w:pPr>
    </w:p>
    <w:p w14:paraId="34CFC0BB" w14:textId="2890C9D1" w:rsidR="00750BE4" w:rsidRPr="007B5E25" w:rsidRDefault="007B5E25" w:rsidP="00750BE4">
      <w:r>
        <w:t xml:space="preserve">Q1: </w:t>
      </w:r>
      <w:r w:rsidR="00750BE4" w:rsidRPr="007B5E25">
        <w:t xml:space="preserve">What is </w:t>
      </w:r>
      <w:r w:rsidR="00750BE4" w:rsidRPr="007B5E25">
        <w:rPr>
          <w:b/>
        </w:rPr>
        <w:t>assessment</w:t>
      </w:r>
      <w:r>
        <w:t xml:space="preserve"> in the context of VET</w:t>
      </w:r>
      <w:r w:rsidR="00750BE4" w:rsidRPr="007B5E25">
        <w:t>?</w:t>
      </w:r>
    </w:p>
    <w:p w14:paraId="7370324A" w14:textId="77777777" w:rsidR="007B5E25" w:rsidRPr="007B5E25" w:rsidRDefault="007B5E25" w:rsidP="00750BE4"/>
    <w:p w14:paraId="3246231D" w14:textId="77777777" w:rsidR="007B5E25" w:rsidRPr="007B5E25" w:rsidRDefault="007B5E25" w:rsidP="00750BE4">
      <w:pPr>
        <w:rPr>
          <w:color w:val="FF0000"/>
        </w:rPr>
      </w:pPr>
      <w:r w:rsidRPr="007B5E25">
        <w:rPr>
          <w:color w:val="FF0000"/>
        </w:rPr>
        <w:lastRenderedPageBreak/>
        <w:t>ANSWER:</w:t>
      </w:r>
    </w:p>
    <w:p w14:paraId="763AF474" w14:textId="47BDEE78" w:rsidR="007B5E25" w:rsidRPr="007B5E25" w:rsidRDefault="00750BE4" w:rsidP="00750BE4">
      <w:pPr>
        <w:rPr>
          <w:color w:val="FF0000"/>
        </w:rPr>
      </w:pPr>
      <w:r w:rsidRPr="007B5E25">
        <w:rPr>
          <w:color w:val="FF0000"/>
        </w:rPr>
        <w:t xml:space="preserve">Assessment is simply a process designed to ensure that a person has achieved all the skills and knowledge requirements of a unit. This is not based on an exam or test (as it would have been at school).  </w:t>
      </w:r>
    </w:p>
    <w:p w14:paraId="5BF5488B" w14:textId="77777777" w:rsidR="007B5E25" w:rsidRDefault="007B5E25" w:rsidP="00750BE4">
      <w:pPr>
        <w:rPr>
          <w:sz w:val="20"/>
          <w:szCs w:val="20"/>
        </w:rPr>
      </w:pPr>
    </w:p>
    <w:p w14:paraId="7C795E46" w14:textId="77777777" w:rsidR="007B5E25" w:rsidRPr="008811EF" w:rsidRDefault="007B5E25" w:rsidP="007B5E25">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6BECF4D4" w14:textId="77777777" w:rsidR="007B5E25" w:rsidRDefault="007B5E25" w:rsidP="00750BE4">
      <w:pPr>
        <w:rPr>
          <w:sz w:val="20"/>
          <w:szCs w:val="20"/>
        </w:rPr>
      </w:pPr>
    </w:p>
    <w:p w14:paraId="070ECF56" w14:textId="77777777" w:rsidR="007B5E25" w:rsidRPr="007B5E25" w:rsidRDefault="007B5E25" w:rsidP="00750BE4">
      <w:r w:rsidRPr="007B5E25">
        <w:t>Q2: What are THREE types of assessment methods?</w:t>
      </w:r>
    </w:p>
    <w:p w14:paraId="293CD440" w14:textId="77777777" w:rsidR="007B5E25" w:rsidRPr="007B5E25" w:rsidRDefault="007B5E25" w:rsidP="00750BE4"/>
    <w:p w14:paraId="1DA7716C" w14:textId="77777777" w:rsidR="007B5E25" w:rsidRPr="007B5E25" w:rsidRDefault="007B5E25" w:rsidP="00750BE4">
      <w:pPr>
        <w:rPr>
          <w:color w:val="FF0000"/>
        </w:rPr>
      </w:pPr>
      <w:r w:rsidRPr="007B5E25">
        <w:rPr>
          <w:color w:val="FF0000"/>
        </w:rPr>
        <w:t>ANSWER:</w:t>
      </w:r>
    </w:p>
    <w:p w14:paraId="21219B5B" w14:textId="3BB6EB5D" w:rsidR="00750BE4" w:rsidRPr="007B5E25" w:rsidRDefault="00750BE4" w:rsidP="00750BE4">
      <w:pPr>
        <w:rPr>
          <w:rFonts w:eastAsiaTheme="minorHAnsi"/>
          <w:color w:val="FF0000"/>
        </w:rPr>
      </w:pPr>
      <w:r w:rsidRPr="007B5E25">
        <w:rPr>
          <w:color w:val="FF0000"/>
        </w:rPr>
        <w:t>Assessment in a competency-based system involves a number of methods, usually in combination. For example:</w:t>
      </w:r>
    </w:p>
    <w:p w14:paraId="2151A83C" w14:textId="77777777" w:rsidR="00750BE4" w:rsidRPr="007B5E25" w:rsidRDefault="00750BE4" w:rsidP="00CC74B2">
      <w:pPr>
        <w:pStyle w:val="ListParagraph"/>
        <w:numPr>
          <w:ilvl w:val="0"/>
          <w:numId w:val="46"/>
        </w:numPr>
        <w:rPr>
          <w:color w:val="FF0000"/>
        </w:rPr>
      </w:pPr>
      <w:r w:rsidRPr="007B5E25">
        <w:rPr>
          <w:color w:val="FF0000"/>
        </w:rPr>
        <w:t>observation (an assessor observing performance in the workplace)</w:t>
      </w:r>
    </w:p>
    <w:p w14:paraId="54AFC5C9" w14:textId="77777777" w:rsidR="00750BE4" w:rsidRPr="007B5E25" w:rsidRDefault="00750BE4" w:rsidP="00CC74B2">
      <w:pPr>
        <w:pStyle w:val="ListParagraph"/>
        <w:numPr>
          <w:ilvl w:val="0"/>
          <w:numId w:val="46"/>
        </w:numPr>
        <w:rPr>
          <w:color w:val="FF0000"/>
        </w:rPr>
      </w:pPr>
      <w:r w:rsidRPr="007B5E25">
        <w:rPr>
          <w:color w:val="FF0000"/>
        </w:rPr>
        <w:t>third party reports (reports from a supervisor or other qualified person verifying a person’s abilities)</w:t>
      </w:r>
    </w:p>
    <w:p w14:paraId="76438E80" w14:textId="77777777" w:rsidR="00750BE4" w:rsidRPr="007B5E25" w:rsidRDefault="00750BE4" w:rsidP="00CC74B2">
      <w:pPr>
        <w:pStyle w:val="ListParagraph"/>
        <w:numPr>
          <w:ilvl w:val="0"/>
          <w:numId w:val="46"/>
        </w:numPr>
        <w:rPr>
          <w:color w:val="FF0000"/>
        </w:rPr>
      </w:pPr>
      <w:r w:rsidRPr="007B5E25">
        <w:rPr>
          <w:color w:val="FF0000"/>
        </w:rPr>
        <w:t>questioning (an assessor asking the learner questions in written or oral form to check their knowledge of key aspects of a unit)</w:t>
      </w:r>
    </w:p>
    <w:p w14:paraId="18BEC694" w14:textId="77777777" w:rsidR="00750BE4" w:rsidRPr="007B5E25" w:rsidRDefault="00750BE4" w:rsidP="00CC74B2">
      <w:pPr>
        <w:pStyle w:val="ListParagraph"/>
        <w:numPr>
          <w:ilvl w:val="0"/>
          <w:numId w:val="46"/>
        </w:numPr>
        <w:rPr>
          <w:color w:val="FF0000"/>
        </w:rPr>
      </w:pPr>
      <w:r w:rsidRPr="007B5E25">
        <w:rPr>
          <w:color w:val="FF0000"/>
        </w:rPr>
        <w:t>a work based project (a project undertaken on the job to demonstrate competency in one or more units). </w:t>
      </w:r>
    </w:p>
    <w:p w14:paraId="69D4DBD4" w14:textId="77777777" w:rsidR="00750BE4" w:rsidRPr="00C31D0C" w:rsidRDefault="00750BE4" w:rsidP="00750BE4">
      <w:pPr>
        <w:rPr>
          <w:sz w:val="20"/>
          <w:szCs w:val="20"/>
        </w:rPr>
      </w:pPr>
    </w:p>
    <w:p w14:paraId="5722ADF9" w14:textId="77777777" w:rsidR="007B5E25" w:rsidRPr="008811EF" w:rsidRDefault="007B5E25" w:rsidP="007B5E25">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6878FDC0" w14:textId="77777777" w:rsidR="007B5E25" w:rsidRDefault="007B5E25" w:rsidP="00750BE4">
      <w:pPr>
        <w:rPr>
          <w:sz w:val="20"/>
          <w:szCs w:val="20"/>
        </w:rPr>
      </w:pPr>
    </w:p>
    <w:p w14:paraId="6359EA54" w14:textId="77777777" w:rsidR="007B5E25" w:rsidRPr="007B5E25" w:rsidRDefault="007B5E25" w:rsidP="00750BE4">
      <w:r w:rsidRPr="007B5E25">
        <w:t>Q3: What is “clustering” in terms of assessment?</w:t>
      </w:r>
    </w:p>
    <w:p w14:paraId="36E4F59B" w14:textId="77777777" w:rsidR="007B5E25" w:rsidRPr="007B5E25" w:rsidRDefault="007B5E25" w:rsidP="00750BE4"/>
    <w:p w14:paraId="08AF0E8F" w14:textId="77777777" w:rsidR="007B5E25" w:rsidRPr="00351A44" w:rsidRDefault="007B5E25" w:rsidP="00750BE4">
      <w:pPr>
        <w:rPr>
          <w:color w:val="FF0000"/>
        </w:rPr>
      </w:pPr>
      <w:r w:rsidRPr="00351A44">
        <w:rPr>
          <w:color w:val="FF0000"/>
        </w:rPr>
        <w:t>ANSWER:</w:t>
      </w:r>
    </w:p>
    <w:p w14:paraId="26023978" w14:textId="3ECE2FDC" w:rsidR="00750BE4" w:rsidRPr="00351A44" w:rsidRDefault="00750BE4" w:rsidP="00750BE4">
      <w:pPr>
        <w:rPr>
          <w:rFonts w:eastAsiaTheme="minorHAnsi"/>
          <w:color w:val="FF0000"/>
        </w:rPr>
      </w:pPr>
      <w:r w:rsidRPr="00351A44">
        <w:rPr>
          <w:color w:val="FF0000"/>
        </w:rPr>
        <w:t>All of these forms of assessment can provide evidence of a learner’s knowledge and skills and standard of performance against one or more units of competency. Units can be assessed individually, or in an integrated way as part of a common cluster of related functions.</w:t>
      </w:r>
    </w:p>
    <w:p w14:paraId="3E63882F" w14:textId="77777777" w:rsidR="00750BE4" w:rsidRPr="00351A44" w:rsidRDefault="00750BE4" w:rsidP="00750BE4">
      <w:pPr>
        <w:rPr>
          <w:color w:val="FF0000"/>
        </w:rPr>
      </w:pPr>
    </w:p>
    <w:p w14:paraId="0B6C59E1" w14:textId="77777777" w:rsidR="00750BE4" w:rsidRPr="00351A44" w:rsidRDefault="00750BE4" w:rsidP="00750BE4">
      <w:pPr>
        <w:rPr>
          <w:color w:val="FF0000"/>
        </w:rPr>
      </w:pPr>
      <w:r w:rsidRPr="00351A44">
        <w:rPr>
          <w:color w:val="FF0000"/>
        </w:rPr>
        <w:t>The VET Quality Framework specifies requirements for the registration of RTOs in most jurisdictions.  For more information, visit the website of the Australian Skills Quality Authority (ASQA) which is the national VET regulator: </w:t>
      </w:r>
      <w:hyperlink r:id="rId23" w:history="1">
        <w:r w:rsidRPr="00351A44">
          <w:rPr>
            <w:color w:val="FF0000"/>
          </w:rPr>
          <w:t>www.asqa.gov.au</w:t>
        </w:r>
      </w:hyperlink>
    </w:p>
    <w:p w14:paraId="56C0C84E" w14:textId="77777777" w:rsidR="00750BE4" w:rsidRPr="007B5E25" w:rsidRDefault="00750BE4" w:rsidP="00750BE4"/>
    <w:p w14:paraId="708A6F31" w14:textId="77777777" w:rsidR="00351A44" w:rsidRPr="008811EF" w:rsidRDefault="00351A44" w:rsidP="00351A44">
      <w:pPr>
        <w:pStyle w:val="Subtitle"/>
        <w:jc w:val="both"/>
        <w:rPr>
          <w:rFonts w:asciiTheme="minorHAnsi" w:hAnsiTheme="minorHAnsi" w:cs="Arial"/>
          <w:b w:val="0"/>
          <w:i/>
          <w:color w:val="008000"/>
          <w:sz w:val="16"/>
          <w:szCs w:val="16"/>
        </w:rPr>
      </w:pPr>
      <w:r w:rsidRPr="008811EF">
        <w:rPr>
          <w:rFonts w:asciiTheme="minorHAnsi" w:hAnsiTheme="minorHAnsi" w:cs="Arial"/>
          <w:b w:val="0"/>
          <w:i/>
          <w:color w:val="008000"/>
          <w:sz w:val="16"/>
          <w:szCs w:val="16"/>
        </w:rPr>
        <w:t>ASSESSOR’S DECISION:    O correct, concise and complete</w:t>
      </w:r>
      <w:r w:rsidRPr="008811EF">
        <w:rPr>
          <w:rFonts w:asciiTheme="minorHAnsi" w:hAnsiTheme="minorHAnsi" w:cs="Arial"/>
          <w:b w:val="0"/>
          <w:i/>
          <w:color w:val="008000"/>
          <w:sz w:val="16"/>
          <w:szCs w:val="16"/>
        </w:rPr>
        <w:tab/>
        <w:t xml:space="preserve">   O reassessment req’d</w:t>
      </w:r>
      <w:r w:rsidRPr="008811EF">
        <w:rPr>
          <w:rFonts w:asciiTheme="minorHAnsi" w:hAnsiTheme="minorHAnsi" w:cs="Arial"/>
          <w:b w:val="0"/>
          <w:i/>
          <w:color w:val="008000"/>
          <w:sz w:val="16"/>
          <w:szCs w:val="16"/>
        </w:rPr>
        <w:tab/>
        <w:t>O reassessed, satisfactory</w:t>
      </w:r>
    </w:p>
    <w:p w14:paraId="26D727DC" w14:textId="77777777" w:rsidR="00750BE4" w:rsidRPr="007B5E25" w:rsidRDefault="00750BE4" w:rsidP="00750BE4"/>
    <w:p w14:paraId="5B5287A0" w14:textId="7EF925F4" w:rsidR="007B5E25" w:rsidRPr="00351A44" w:rsidRDefault="00351A44" w:rsidP="007B5E25">
      <w:r w:rsidRPr="00351A44">
        <w:t xml:space="preserve">Q4: List THREE </w:t>
      </w:r>
      <w:r w:rsidR="007B5E25" w:rsidRPr="00351A44">
        <w:t xml:space="preserve">assessment methods </w:t>
      </w:r>
      <w:r w:rsidRPr="00351A44">
        <w:t>used by assessors.</w:t>
      </w:r>
    </w:p>
    <w:p w14:paraId="399E0A2D" w14:textId="77777777" w:rsidR="00351A44" w:rsidRPr="00351A44" w:rsidRDefault="00351A44" w:rsidP="007B5E25"/>
    <w:p w14:paraId="3731F807" w14:textId="1304FE16" w:rsidR="00351A44" w:rsidRPr="00351A44" w:rsidRDefault="00351A44" w:rsidP="007B5E25">
      <w:pPr>
        <w:rPr>
          <w:color w:val="FF0000"/>
        </w:rPr>
      </w:pPr>
      <w:r w:rsidRPr="00351A44">
        <w:rPr>
          <w:color w:val="FF0000"/>
        </w:rPr>
        <w:t>ANSWERS:</w:t>
      </w:r>
    </w:p>
    <w:p w14:paraId="0829DEAB" w14:textId="77777777" w:rsidR="007B5E25" w:rsidRPr="00351A44" w:rsidRDefault="007B5E25" w:rsidP="00CC74B2">
      <w:pPr>
        <w:pStyle w:val="ListParagraph"/>
        <w:keepNext/>
        <w:keepLines/>
        <w:numPr>
          <w:ilvl w:val="0"/>
          <w:numId w:val="47"/>
        </w:numPr>
        <w:rPr>
          <w:color w:val="FF0000"/>
        </w:rPr>
      </w:pPr>
      <w:r w:rsidRPr="00351A44">
        <w:rPr>
          <w:color w:val="FF0000"/>
        </w:rPr>
        <w:t>question/answer</w:t>
      </w:r>
    </w:p>
    <w:p w14:paraId="494FFBEB" w14:textId="77777777" w:rsidR="007B5E25" w:rsidRPr="00351A44" w:rsidRDefault="007B5E25" w:rsidP="00CC74B2">
      <w:pPr>
        <w:pStyle w:val="ListParagraph"/>
        <w:keepNext/>
        <w:keepLines/>
        <w:numPr>
          <w:ilvl w:val="0"/>
          <w:numId w:val="47"/>
        </w:numPr>
        <w:rPr>
          <w:color w:val="FF0000"/>
        </w:rPr>
      </w:pPr>
      <w:r w:rsidRPr="00351A44">
        <w:rPr>
          <w:color w:val="FF0000"/>
        </w:rPr>
        <w:t>observation/demonstration</w:t>
      </w:r>
    </w:p>
    <w:p w14:paraId="1C80503F" w14:textId="77777777" w:rsidR="007B5E25" w:rsidRPr="00351A44" w:rsidRDefault="007B5E25" w:rsidP="00CC74B2">
      <w:pPr>
        <w:pStyle w:val="ListParagraph"/>
        <w:keepNext/>
        <w:keepLines/>
        <w:numPr>
          <w:ilvl w:val="0"/>
          <w:numId w:val="47"/>
        </w:numPr>
        <w:rPr>
          <w:color w:val="FF0000"/>
        </w:rPr>
      </w:pPr>
      <w:r w:rsidRPr="00351A44">
        <w:rPr>
          <w:color w:val="FF0000"/>
        </w:rPr>
        <w:t>case study</w:t>
      </w:r>
    </w:p>
    <w:p w14:paraId="01934D9E" w14:textId="77777777" w:rsidR="007B5E25" w:rsidRPr="00351A44" w:rsidRDefault="007B5E25" w:rsidP="00CC74B2">
      <w:pPr>
        <w:pStyle w:val="ListParagraph"/>
        <w:keepNext/>
        <w:keepLines/>
        <w:numPr>
          <w:ilvl w:val="0"/>
          <w:numId w:val="47"/>
        </w:numPr>
        <w:rPr>
          <w:color w:val="FF0000"/>
        </w:rPr>
      </w:pPr>
      <w:r w:rsidRPr="00351A44">
        <w:rPr>
          <w:color w:val="FF0000"/>
        </w:rPr>
        <w:t>role-play</w:t>
      </w:r>
    </w:p>
    <w:p w14:paraId="0B1559E1" w14:textId="77777777" w:rsidR="007B5E25" w:rsidRPr="00351A44" w:rsidRDefault="007B5E25" w:rsidP="00CC74B2">
      <w:pPr>
        <w:pStyle w:val="ListParagraph"/>
        <w:keepNext/>
        <w:keepLines/>
        <w:numPr>
          <w:ilvl w:val="0"/>
          <w:numId w:val="47"/>
        </w:numPr>
        <w:rPr>
          <w:color w:val="FF0000"/>
        </w:rPr>
      </w:pPr>
      <w:r w:rsidRPr="00351A44">
        <w:rPr>
          <w:color w:val="FF0000"/>
        </w:rPr>
        <w:t>training log, diary or journal</w:t>
      </w:r>
    </w:p>
    <w:p w14:paraId="275A9086" w14:textId="77777777" w:rsidR="007B5E25" w:rsidRPr="00351A44" w:rsidRDefault="007B5E25" w:rsidP="00CC74B2">
      <w:pPr>
        <w:pStyle w:val="ListParagraph"/>
        <w:keepNext/>
        <w:keepLines/>
        <w:numPr>
          <w:ilvl w:val="0"/>
          <w:numId w:val="47"/>
        </w:numPr>
        <w:rPr>
          <w:color w:val="FF0000"/>
        </w:rPr>
      </w:pPr>
      <w:r w:rsidRPr="00351A44">
        <w:rPr>
          <w:color w:val="FF0000"/>
        </w:rPr>
        <w:t>portfolio, reports, work samples</w:t>
      </w:r>
    </w:p>
    <w:p w14:paraId="0F25BCBA" w14:textId="58672FD5" w:rsidR="007B5E25" w:rsidRPr="00351A44" w:rsidRDefault="007B5E25" w:rsidP="00CC74B2">
      <w:pPr>
        <w:pStyle w:val="ListParagraph"/>
        <w:keepNext/>
        <w:keepLines/>
        <w:numPr>
          <w:ilvl w:val="0"/>
          <w:numId w:val="47"/>
        </w:numPr>
        <w:rPr>
          <w:color w:val="FF0000"/>
        </w:rPr>
      </w:pPr>
      <w:r w:rsidRPr="00351A44">
        <w:rPr>
          <w:color w:val="FF0000"/>
        </w:rPr>
        <w:t xml:space="preserve">third-party reports </w:t>
      </w:r>
    </w:p>
    <w:p w14:paraId="06661A5E" w14:textId="77777777" w:rsidR="007B5E25" w:rsidRPr="00351A44" w:rsidRDefault="007B5E25" w:rsidP="007B5E25"/>
    <w:p w14:paraId="7092FA41" w14:textId="77777777" w:rsidR="00351A44" w:rsidRPr="008811EF" w:rsidRDefault="00351A44" w:rsidP="00351A44">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3EE448FA" w14:textId="77777777" w:rsidR="00EC4661" w:rsidRPr="008C6F4C" w:rsidRDefault="00EC4661" w:rsidP="008C6F4C">
      <w:pPr>
        <w:jc w:val="center"/>
        <w:rPr>
          <w:b/>
          <w:sz w:val="32"/>
          <w:szCs w:val="32"/>
          <w:highlight w:val="yellow"/>
        </w:rPr>
      </w:pPr>
      <w:r w:rsidRPr="008C6F4C">
        <w:rPr>
          <w:b/>
          <w:sz w:val="32"/>
          <w:szCs w:val="32"/>
          <w:highlight w:val="yellow"/>
        </w:rPr>
        <w:lastRenderedPageBreak/>
        <w:t>TAELLN411 Address adult language, literacy and numeracy skills (ELECTIVE)</w:t>
      </w:r>
    </w:p>
    <w:p w14:paraId="56D074D6" w14:textId="77777777" w:rsidR="00EC4661" w:rsidRPr="00603131" w:rsidRDefault="00EC4661" w:rsidP="00EC4661">
      <w:pPr>
        <w:rPr>
          <w:b/>
          <w:highlight w:val="magenta"/>
        </w:rPr>
      </w:pPr>
    </w:p>
    <w:p w14:paraId="161F23AA" w14:textId="77777777" w:rsidR="00EC4661" w:rsidRPr="00603131" w:rsidRDefault="00EC4661" w:rsidP="00EC4661">
      <w:pPr>
        <w:rPr>
          <w:b/>
        </w:rPr>
      </w:pPr>
      <w:r w:rsidRPr="00603131">
        <w:rPr>
          <w:b/>
        </w:rPr>
        <w:t>Q: What is this unit about?</w:t>
      </w:r>
    </w:p>
    <w:p w14:paraId="43A7F624" w14:textId="77777777" w:rsidR="00EC4661" w:rsidRPr="00603131" w:rsidRDefault="00EC4661" w:rsidP="00EC4661">
      <w:r w:rsidRPr="00603131">
        <w:t>This unit describes the skills and knowledge a vocational trainer or assessor requires to identify language, literacy and numeracy (LLN) skill requirements of training and the work environment, and to use resources and strategies that meet the needs of the learner group.</w:t>
      </w:r>
    </w:p>
    <w:p w14:paraId="644581AD" w14:textId="77777777" w:rsidR="00EC4661" w:rsidRDefault="00EC4661" w:rsidP="00EC4661"/>
    <w:p w14:paraId="1D9AA490" w14:textId="77777777" w:rsidR="00EC4661" w:rsidRDefault="00EC4661" w:rsidP="00EC4661">
      <w:r w:rsidRPr="00603131">
        <w:t>The unit applies to individuals who teach, train, assess and develop resources.</w:t>
      </w:r>
    </w:p>
    <w:p w14:paraId="4425CCB6" w14:textId="77777777" w:rsidR="00EC4661" w:rsidRPr="00EC4661" w:rsidRDefault="00EC4661" w:rsidP="00EC4661"/>
    <w:p w14:paraId="0D095C43" w14:textId="77777777" w:rsidR="00EC4661" w:rsidRPr="00EC4661" w:rsidRDefault="00EC4661" w:rsidP="00EC4661">
      <w:pPr>
        <w:rPr>
          <w:b/>
        </w:rPr>
      </w:pPr>
      <w:r w:rsidRPr="00EC4661">
        <w:rPr>
          <w:b/>
        </w:rPr>
        <w:t>Application</w:t>
      </w:r>
    </w:p>
    <w:p w14:paraId="3B253235" w14:textId="77777777" w:rsidR="00EC4661" w:rsidRPr="00EC4661" w:rsidRDefault="00EC4661" w:rsidP="00EC4661">
      <w:r w:rsidRPr="00EC4661">
        <w:t>This unit describes the skills and knowledge a vocational trainer or assessor requires to identify language, literacy and numeracy (LLN) skill requirements of training and the work environment, and to use resources and strategies that meet the needs of the learner group.</w:t>
      </w:r>
    </w:p>
    <w:p w14:paraId="1D03FA1E" w14:textId="77777777" w:rsidR="00EC4661" w:rsidRPr="00EC4661" w:rsidRDefault="00EC4661" w:rsidP="00EC4661"/>
    <w:p w14:paraId="3C9F02BA" w14:textId="77777777" w:rsidR="00EC4661" w:rsidRPr="00EC4661" w:rsidRDefault="00EC4661" w:rsidP="00EC4661">
      <w:r w:rsidRPr="00EC4661">
        <w:t>The unit applies to individuals who teach, train, assess and develop resources.</w:t>
      </w:r>
    </w:p>
    <w:p w14:paraId="3B386B65" w14:textId="77777777" w:rsidR="00EC4661" w:rsidRPr="00EC4661" w:rsidRDefault="00EC4661" w:rsidP="00EC4661"/>
    <w:p w14:paraId="7E7CC2A7" w14:textId="77777777" w:rsidR="00EC4661" w:rsidRPr="00EC4661" w:rsidRDefault="00EC4661" w:rsidP="00EC4661">
      <w:r w:rsidRPr="00EC4661">
        <w:t>Competence in this unit does not indicate that a person is a qualified specialist adult language, literacy or numeracy practitioner.</w:t>
      </w:r>
    </w:p>
    <w:p w14:paraId="13446D04" w14:textId="77777777" w:rsidR="00EC4661" w:rsidRPr="00EC4661" w:rsidRDefault="00EC4661" w:rsidP="00EC4661"/>
    <w:p w14:paraId="5A832AFA" w14:textId="77777777" w:rsidR="0032140D" w:rsidRDefault="00EC4661" w:rsidP="0032140D">
      <w:r w:rsidRPr="00EC4661">
        <w:t>No licensing, legislative or certification requirements apply to this unit at the time of publication.</w:t>
      </w:r>
    </w:p>
    <w:p w14:paraId="30681949" w14:textId="77777777" w:rsidR="0032140D" w:rsidRDefault="0032140D" w:rsidP="0032140D"/>
    <w:p w14:paraId="1FEEB1CC" w14:textId="77777777" w:rsidR="00EC4661" w:rsidRDefault="00EC4661" w:rsidP="00EC4661">
      <w:pPr>
        <w:rPr>
          <w:b/>
          <w:highlight w:val="magenta"/>
        </w:rPr>
      </w:pPr>
    </w:p>
    <w:p w14:paraId="23279C07" w14:textId="77777777" w:rsidR="00EC4661" w:rsidRDefault="00EC4661" w:rsidP="00EC4661">
      <w:pPr>
        <w:rPr>
          <w:b/>
          <w:highlight w:val="magenta"/>
        </w:rPr>
      </w:pPr>
    </w:p>
    <w:p w14:paraId="419985DF" w14:textId="77777777" w:rsidR="00EC4661" w:rsidRDefault="00EC4661" w:rsidP="00EC4661">
      <w:pPr>
        <w:rPr>
          <w:b/>
          <w:highlight w:val="magenta"/>
        </w:rPr>
      </w:pPr>
    </w:p>
    <w:p w14:paraId="39B180DF" w14:textId="77777777" w:rsidR="00EC4661" w:rsidRDefault="00EC4661" w:rsidP="00EC4661">
      <w:pPr>
        <w:rPr>
          <w:b/>
          <w:highlight w:val="magenta"/>
        </w:rPr>
      </w:pPr>
    </w:p>
    <w:p w14:paraId="69A9C214" w14:textId="77777777" w:rsidR="00EC4661" w:rsidRDefault="00EC4661" w:rsidP="00EC4661">
      <w:pPr>
        <w:rPr>
          <w:b/>
          <w:highlight w:val="magenta"/>
        </w:rPr>
      </w:pPr>
    </w:p>
    <w:p w14:paraId="308755A7" w14:textId="77777777" w:rsidR="00EC4661" w:rsidRDefault="00EC4661" w:rsidP="00EC4661">
      <w:pPr>
        <w:rPr>
          <w:b/>
          <w:highlight w:val="magenta"/>
        </w:rPr>
      </w:pPr>
    </w:p>
    <w:p w14:paraId="52EDC015" w14:textId="77777777" w:rsidR="00EC4661" w:rsidRDefault="00EC4661" w:rsidP="00EC4661">
      <w:pPr>
        <w:rPr>
          <w:b/>
          <w:highlight w:val="magenta"/>
        </w:rPr>
      </w:pPr>
    </w:p>
    <w:p w14:paraId="2E5E0AFC" w14:textId="77777777" w:rsidR="00A142D3" w:rsidRDefault="00A142D3" w:rsidP="00186D05">
      <w:pPr>
        <w:rPr>
          <w:b/>
        </w:rPr>
      </w:pPr>
    </w:p>
    <w:p w14:paraId="3D56B8D1" w14:textId="77777777" w:rsidR="00570EDC" w:rsidRDefault="00570EDC" w:rsidP="00186D05">
      <w:pPr>
        <w:rPr>
          <w:b/>
        </w:rPr>
      </w:pPr>
    </w:p>
    <w:p w14:paraId="42FD0710" w14:textId="77777777" w:rsidR="00570EDC" w:rsidRDefault="00570EDC" w:rsidP="00186D05">
      <w:pPr>
        <w:rPr>
          <w:b/>
        </w:rPr>
      </w:pPr>
    </w:p>
    <w:p w14:paraId="0004C230" w14:textId="77777777" w:rsidR="00570EDC" w:rsidRDefault="00570EDC" w:rsidP="00186D05">
      <w:pPr>
        <w:rPr>
          <w:b/>
        </w:rPr>
      </w:pPr>
    </w:p>
    <w:p w14:paraId="519A68F4" w14:textId="77777777" w:rsidR="00570EDC" w:rsidRDefault="00570EDC" w:rsidP="00186D05">
      <w:pPr>
        <w:rPr>
          <w:b/>
        </w:rPr>
      </w:pPr>
    </w:p>
    <w:p w14:paraId="2BB9375A" w14:textId="77777777" w:rsidR="00570EDC" w:rsidRDefault="00570EDC" w:rsidP="00186D05">
      <w:pPr>
        <w:rPr>
          <w:b/>
        </w:rPr>
      </w:pPr>
    </w:p>
    <w:p w14:paraId="7B8D4FCF" w14:textId="77777777" w:rsidR="00570EDC" w:rsidRDefault="00570EDC" w:rsidP="00186D05">
      <w:pPr>
        <w:rPr>
          <w:b/>
        </w:rPr>
      </w:pPr>
    </w:p>
    <w:p w14:paraId="773BA96A" w14:textId="77777777" w:rsidR="00570EDC" w:rsidRDefault="00570EDC" w:rsidP="00186D05">
      <w:pPr>
        <w:rPr>
          <w:b/>
        </w:rPr>
      </w:pPr>
    </w:p>
    <w:p w14:paraId="46DF3308" w14:textId="77777777" w:rsidR="00570EDC" w:rsidRDefault="00570EDC" w:rsidP="00186D05">
      <w:pPr>
        <w:rPr>
          <w:b/>
        </w:rPr>
      </w:pPr>
    </w:p>
    <w:p w14:paraId="7BB5868E" w14:textId="77777777" w:rsidR="00570EDC" w:rsidRDefault="00570EDC" w:rsidP="00186D05">
      <w:pPr>
        <w:rPr>
          <w:b/>
        </w:rPr>
      </w:pPr>
    </w:p>
    <w:p w14:paraId="7DF7EED1" w14:textId="77777777" w:rsidR="00570EDC" w:rsidRDefault="00570EDC" w:rsidP="00186D05">
      <w:pPr>
        <w:rPr>
          <w:b/>
        </w:rPr>
      </w:pPr>
    </w:p>
    <w:p w14:paraId="2B91C43C" w14:textId="77777777" w:rsidR="00570EDC" w:rsidRDefault="00570EDC" w:rsidP="00186D05">
      <w:pPr>
        <w:rPr>
          <w:b/>
        </w:rPr>
      </w:pPr>
    </w:p>
    <w:p w14:paraId="1221F277" w14:textId="77777777" w:rsidR="00570EDC" w:rsidRDefault="00570EDC" w:rsidP="00186D05">
      <w:pPr>
        <w:rPr>
          <w:b/>
        </w:rPr>
      </w:pPr>
    </w:p>
    <w:p w14:paraId="3B5F6957" w14:textId="77777777" w:rsidR="00570EDC" w:rsidRDefault="00570EDC" w:rsidP="00186D05">
      <w:pPr>
        <w:rPr>
          <w:b/>
        </w:rPr>
      </w:pPr>
    </w:p>
    <w:p w14:paraId="56590B97" w14:textId="77777777" w:rsidR="00570EDC" w:rsidRDefault="00570EDC" w:rsidP="00186D05">
      <w:pPr>
        <w:rPr>
          <w:b/>
        </w:rPr>
      </w:pPr>
    </w:p>
    <w:p w14:paraId="311E89A8" w14:textId="77777777" w:rsidR="00570EDC" w:rsidRDefault="00570EDC" w:rsidP="00186D05">
      <w:pPr>
        <w:rPr>
          <w:b/>
        </w:rPr>
      </w:pPr>
    </w:p>
    <w:p w14:paraId="6CFE9E57" w14:textId="77777777" w:rsidR="00570EDC" w:rsidRPr="00F73780" w:rsidRDefault="00570EDC" w:rsidP="00570EDC">
      <w:pPr>
        <w:jc w:val="center"/>
        <w:rPr>
          <w:b/>
          <w:sz w:val="32"/>
          <w:szCs w:val="32"/>
        </w:rPr>
      </w:pPr>
      <w:r w:rsidRPr="00F73780">
        <w:rPr>
          <w:b/>
          <w:sz w:val="32"/>
          <w:szCs w:val="32"/>
          <w:highlight w:val="yellow"/>
        </w:rPr>
        <w:lastRenderedPageBreak/>
        <w:t>TAEDEL404A Mentor in the workplace (ELECTIVE)</w:t>
      </w:r>
    </w:p>
    <w:p w14:paraId="7F0D676A" w14:textId="77777777" w:rsidR="00570EDC" w:rsidRPr="002B7658" w:rsidRDefault="00570EDC" w:rsidP="00570EDC">
      <w:pPr>
        <w:rPr>
          <w:b/>
        </w:rPr>
      </w:pPr>
    </w:p>
    <w:p w14:paraId="4045386E" w14:textId="77777777" w:rsidR="00570EDC" w:rsidRPr="00603131" w:rsidRDefault="00570EDC" w:rsidP="00570EDC">
      <w:pPr>
        <w:rPr>
          <w:b/>
        </w:rPr>
      </w:pPr>
      <w:r w:rsidRPr="00603131">
        <w:rPr>
          <w:b/>
        </w:rPr>
        <w:t>Q: What is this unit about?</w:t>
      </w:r>
    </w:p>
    <w:p w14:paraId="3A92B598" w14:textId="77777777" w:rsidR="00570EDC" w:rsidRPr="001A37E0" w:rsidRDefault="00570EDC" w:rsidP="00570EDC">
      <w:r w:rsidRPr="001A37E0">
        <w:t>This unit describes the performance outcomes, skills and knowledge required to establish and develop a professional mentoring relationship with a learner, in particular an apprentice or trainee employed by, or undertaking work placement in, a workplace. It includes establishing the need for mentoring, developing a mentoring plan/framework, facilitating and monitoring the mentoring relationship, and evaluating the effectiveness of mentoring.</w:t>
      </w:r>
    </w:p>
    <w:p w14:paraId="294D55B2" w14:textId="77777777" w:rsidR="00570EDC" w:rsidRPr="001A37E0" w:rsidRDefault="00570EDC" w:rsidP="00570EDC"/>
    <w:p w14:paraId="16DD6076" w14:textId="77777777" w:rsidR="00570EDC" w:rsidRPr="002B7658" w:rsidRDefault="00570EDC" w:rsidP="00570EDC">
      <w:pPr>
        <w:rPr>
          <w:b/>
        </w:rPr>
      </w:pPr>
      <w:r>
        <w:rPr>
          <w:b/>
        </w:rPr>
        <w:t>Q: How is the unit applied?</w:t>
      </w:r>
    </w:p>
    <w:p w14:paraId="45CA5DB1" w14:textId="77777777" w:rsidR="00570EDC" w:rsidRDefault="00570EDC" w:rsidP="00570EDC">
      <w:r w:rsidRPr="001A37E0">
        <w:t>This unit typically applies to workplace supervisors or other work colleague with responsibility for mentoring in the workplace.</w:t>
      </w:r>
    </w:p>
    <w:p w14:paraId="7F792C6F" w14:textId="77777777" w:rsidR="00570EDC" w:rsidRDefault="00570EDC" w:rsidP="00570EDC"/>
    <w:tbl>
      <w:tblPr>
        <w:tblStyle w:val="TableGrid"/>
        <w:tblW w:w="0" w:type="auto"/>
        <w:tblLook w:val="04A0" w:firstRow="1" w:lastRow="0" w:firstColumn="1" w:lastColumn="0" w:noHBand="0" w:noVBand="1"/>
      </w:tblPr>
      <w:tblGrid>
        <w:gridCol w:w="4830"/>
        <w:gridCol w:w="3686"/>
      </w:tblGrid>
      <w:tr w:rsidR="005275A3" w:rsidRPr="005275A3" w14:paraId="3E66008B" w14:textId="525B065E" w:rsidTr="005275A3">
        <w:tc>
          <w:tcPr>
            <w:tcW w:w="4830" w:type="dxa"/>
          </w:tcPr>
          <w:p w14:paraId="01FC12B3" w14:textId="77777777" w:rsidR="005275A3" w:rsidRPr="005275A3" w:rsidRDefault="005275A3" w:rsidP="00AB1F5F">
            <w:pPr>
              <w:rPr>
                <w:b/>
              </w:rPr>
            </w:pPr>
            <w:r w:rsidRPr="005275A3">
              <w:rPr>
                <w:b/>
              </w:rPr>
              <w:t>Q: What “evidence” is required for RPL to be granted?</w:t>
            </w:r>
          </w:p>
        </w:tc>
        <w:tc>
          <w:tcPr>
            <w:tcW w:w="3686" w:type="dxa"/>
          </w:tcPr>
          <w:p w14:paraId="091026AF" w14:textId="77777777" w:rsidR="005275A3" w:rsidRPr="005275A3" w:rsidRDefault="005275A3" w:rsidP="00AB1F5F">
            <w:pPr>
              <w:rPr>
                <w:b/>
              </w:rPr>
            </w:pPr>
          </w:p>
        </w:tc>
      </w:tr>
      <w:tr w:rsidR="005275A3" w:rsidRPr="005275A3" w14:paraId="42CFBB73" w14:textId="4BA8B594" w:rsidTr="005275A3">
        <w:tc>
          <w:tcPr>
            <w:tcW w:w="4830" w:type="dxa"/>
          </w:tcPr>
          <w:p w14:paraId="6A2FB215" w14:textId="77777777" w:rsidR="005275A3" w:rsidRPr="005275A3" w:rsidRDefault="005275A3" w:rsidP="00CC74B2">
            <w:pPr>
              <w:pStyle w:val="ListParagraph"/>
              <w:numPr>
                <w:ilvl w:val="0"/>
                <w:numId w:val="50"/>
              </w:numPr>
            </w:pPr>
            <w:r w:rsidRPr="005275A3">
              <w:t>prepare a mentoring plan between the mentor and learner that reflects the scope and substance expected within a plan prepared for a learner undertaking a contracted apprenticeship or traineeship</w:t>
            </w:r>
          </w:p>
        </w:tc>
        <w:tc>
          <w:tcPr>
            <w:tcW w:w="3686" w:type="dxa"/>
          </w:tcPr>
          <w:p w14:paraId="224ADCD6" w14:textId="77777777" w:rsidR="005275A3" w:rsidRPr="005275A3" w:rsidRDefault="005275A3" w:rsidP="005275A3">
            <w:pPr>
              <w:pStyle w:val="ListParagraph"/>
            </w:pPr>
          </w:p>
        </w:tc>
      </w:tr>
      <w:tr w:rsidR="005275A3" w:rsidRPr="005275A3" w14:paraId="458979DA" w14:textId="2D06D110" w:rsidTr="005275A3">
        <w:tc>
          <w:tcPr>
            <w:tcW w:w="4830" w:type="dxa"/>
          </w:tcPr>
          <w:p w14:paraId="3657133A" w14:textId="77777777" w:rsidR="005275A3" w:rsidRPr="005275A3" w:rsidRDefault="005275A3" w:rsidP="00CC74B2">
            <w:pPr>
              <w:pStyle w:val="ListParagraph"/>
              <w:numPr>
                <w:ilvl w:val="0"/>
                <w:numId w:val="50"/>
              </w:numPr>
            </w:pPr>
            <w:r w:rsidRPr="005275A3">
              <w:t xml:space="preserve">facilitate at least </w:t>
            </w:r>
            <w:r w:rsidRPr="005275A3">
              <w:rPr>
                <w:b/>
                <w:highlight w:val="yellow"/>
              </w:rPr>
              <w:t>three mentoring sessions</w:t>
            </w:r>
          </w:p>
        </w:tc>
        <w:tc>
          <w:tcPr>
            <w:tcW w:w="3686" w:type="dxa"/>
          </w:tcPr>
          <w:p w14:paraId="798F2C0D" w14:textId="77777777" w:rsidR="005275A3" w:rsidRPr="005275A3" w:rsidRDefault="005275A3" w:rsidP="005275A3">
            <w:pPr>
              <w:pStyle w:val="ListParagraph"/>
            </w:pPr>
          </w:p>
        </w:tc>
      </w:tr>
      <w:tr w:rsidR="005275A3" w:rsidRPr="005275A3" w14:paraId="1AD6DA3A" w14:textId="0499D561" w:rsidTr="005275A3">
        <w:tc>
          <w:tcPr>
            <w:tcW w:w="4830" w:type="dxa"/>
          </w:tcPr>
          <w:p w14:paraId="46147B9C" w14:textId="77777777" w:rsidR="005275A3" w:rsidRPr="005275A3" w:rsidRDefault="005275A3" w:rsidP="00CC74B2">
            <w:pPr>
              <w:pStyle w:val="ListParagraph"/>
              <w:numPr>
                <w:ilvl w:val="0"/>
                <w:numId w:val="50"/>
              </w:numPr>
            </w:pPr>
            <w:r w:rsidRPr="005275A3">
              <w:t>provide information on sessions, including comments and notes from both mentor and learner.</w:t>
            </w:r>
          </w:p>
        </w:tc>
        <w:tc>
          <w:tcPr>
            <w:tcW w:w="3686" w:type="dxa"/>
          </w:tcPr>
          <w:p w14:paraId="1C9B9806" w14:textId="77777777" w:rsidR="005275A3" w:rsidRPr="005275A3" w:rsidRDefault="005275A3" w:rsidP="005275A3">
            <w:pPr>
              <w:pStyle w:val="ListParagraph"/>
            </w:pPr>
          </w:p>
        </w:tc>
      </w:tr>
    </w:tbl>
    <w:p w14:paraId="6D619B9F" w14:textId="77777777" w:rsidR="00570EDC" w:rsidRPr="006D4B35" w:rsidRDefault="00570EDC" w:rsidP="00570EDC">
      <w:pPr>
        <w:rPr>
          <w:b/>
        </w:rPr>
      </w:pPr>
    </w:p>
    <w:p w14:paraId="072B9D2A" w14:textId="77777777" w:rsidR="004C736E" w:rsidRDefault="004C736E" w:rsidP="00570EDC">
      <w:pPr>
        <w:rPr>
          <w:b/>
        </w:rPr>
      </w:pPr>
    </w:p>
    <w:p w14:paraId="2F38F78D" w14:textId="77777777" w:rsidR="004C736E" w:rsidRDefault="004C736E" w:rsidP="00570EDC">
      <w:pPr>
        <w:rPr>
          <w:b/>
        </w:rPr>
      </w:pPr>
    </w:p>
    <w:p w14:paraId="377DA4E7" w14:textId="77777777" w:rsidR="004C736E" w:rsidRDefault="004C736E" w:rsidP="00570EDC">
      <w:pPr>
        <w:rPr>
          <w:b/>
        </w:rPr>
      </w:pPr>
    </w:p>
    <w:p w14:paraId="6A2C1319" w14:textId="77777777" w:rsidR="004C736E" w:rsidRDefault="004C736E" w:rsidP="00570EDC">
      <w:pPr>
        <w:rPr>
          <w:b/>
        </w:rPr>
      </w:pPr>
    </w:p>
    <w:p w14:paraId="37E5967A" w14:textId="77777777" w:rsidR="004C736E" w:rsidRDefault="004C736E" w:rsidP="00570EDC">
      <w:pPr>
        <w:rPr>
          <w:b/>
        </w:rPr>
      </w:pPr>
    </w:p>
    <w:p w14:paraId="7DCA8B7A" w14:textId="77777777" w:rsidR="004C736E" w:rsidRDefault="004C736E" w:rsidP="00570EDC">
      <w:pPr>
        <w:rPr>
          <w:b/>
        </w:rPr>
      </w:pPr>
    </w:p>
    <w:p w14:paraId="5E55BA42" w14:textId="77777777" w:rsidR="004C736E" w:rsidRDefault="004C736E" w:rsidP="00570EDC">
      <w:pPr>
        <w:rPr>
          <w:b/>
        </w:rPr>
      </w:pPr>
    </w:p>
    <w:p w14:paraId="19D76865" w14:textId="77777777" w:rsidR="004C736E" w:rsidRDefault="004C736E" w:rsidP="00570EDC">
      <w:pPr>
        <w:rPr>
          <w:b/>
        </w:rPr>
      </w:pPr>
    </w:p>
    <w:p w14:paraId="77CCAC2D" w14:textId="77777777" w:rsidR="004C736E" w:rsidRDefault="004C736E" w:rsidP="00570EDC">
      <w:pPr>
        <w:rPr>
          <w:b/>
        </w:rPr>
      </w:pPr>
    </w:p>
    <w:p w14:paraId="01F6311D" w14:textId="77777777" w:rsidR="004C736E" w:rsidRDefault="004C736E" w:rsidP="00570EDC">
      <w:pPr>
        <w:rPr>
          <w:b/>
        </w:rPr>
      </w:pPr>
    </w:p>
    <w:p w14:paraId="5CC6D543" w14:textId="77777777" w:rsidR="004C736E" w:rsidRDefault="004C736E" w:rsidP="00570EDC">
      <w:pPr>
        <w:rPr>
          <w:b/>
        </w:rPr>
      </w:pPr>
    </w:p>
    <w:p w14:paraId="52F0603B" w14:textId="77777777" w:rsidR="004C736E" w:rsidRDefault="004C736E" w:rsidP="00570EDC">
      <w:pPr>
        <w:rPr>
          <w:b/>
        </w:rPr>
      </w:pPr>
    </w:p>
    <w:p w14:paraId="6AA88FB2" w14:textId="77777777" w:rsidR="004C736E" w:rsidRDefault="004C736E" w:rsidP="00570EDC">
      <w:pPr>
        <w:rPr>
          <w:b/>
        </w:rPr>
      </w:pPr>
    </w:p>
    <w:p w14:paraId="5F9D9ED1" w14:textId="77777777" w:rsidR="004C736E" w:rsidRDefault="004C736E" w:rsidP="00570EDC">
      <w:pPr>
        <w:rPr>
          <w:b/>
        </w:rPr>
      </w:pPr>
    </w:p>
    <w:p w14:paraId="3CE29B22" w14:textId="77777777" w:rsidR="004C736E" w:rsidRDefault="004C736E" w:rsidP="00570EDC">
      <w:pPr>
        <w:rPr>
          <w:b/>
        </w:rPr>
      </w:pPr>
    </w:p>
    <w:p w14:paraId="5C662DB5" w14:textId="77777777" w:rsidR="004C736E" w:rsidRDefault="004C736E" w:rsidP="00570EDC">
      <w:pPr>
        <w:rPr>
          <w:b/>
        </w:rPr>
      </w:pPr>
    </w:p>
    <w:p w14:paraId="56F46819" w14:textId="77777777" w:rsidR="004C736E" w:rsidRDefault="004C736E" w:rsidP="00570EDC">
      <w:pPr>
        <w:rPr>
          <w:b/>
        </w:rPr>
      </w:pPr>
    </w:p>
    <w:p w14:paraId="794A5DC5" w14:textId="77777777" w:rsidR="004C736E" w:rsidRDefault="004C736E" w:rsidP="00570EDC">
      <w:pPr>
        <w:rPr>
          <w:b/>
        </w:rPr>
      </w:pPr>
    </w:p>
    <w:p w14:paraId="34FC54D7" w14:textId="77777777" w:rsidR="004C736E" w:rsidRDefault="004C736E" w:rsidP="00570EDC">
      <w:pPr>
        <w:rPr>
          <w:b/>
        </w:rPr>
      </w:pPr>
    </w:p>
    <w:p w14:paraId="4F4F82C3" w14:textId="77777777" w:rsidR="004C736E" w:rsidRDefault="004C736E" w:rsidP="00570EDC">
      <w:pPr>
        <w:rPr>
          <w:b/>
        </w:rPr>
      </w:pPr>
    </w:p>
    <w:p w14:paraId="549C024B" w14:textId="326095FF" w:rsidR="00570EDC" w:rsidRPr="006D4B35" w:rsidRDefault="009B5A74" w:rsidP="00570EDC">
      <w:pPr>
        <w:rPr>
          <w:b/>
        </w:rPr>
      </w:pPr>
      <w:r w:rsidRPr="009B5A74">
        <w:rPr>
          <w:b/>
        </w:rPr>
        <w:lastRenderedPageBreak/>
        <w:t>Q</w:t>
      </w:r>
      <w:r w:rsidR="00052C0A">
        <w:rPr>
          <w:b/>
        </w:rPr>
        <w:t>1</w:t>
      </w:r>
      <w:r w:rsidRPr="009B5A74">
        <w:rPr>
          <w:b/>
        </w:rPr>
        <w:t xml:space="preserve">: What </w:t>
      </w:r>
      <w:r>
        <w:rPr>
          <w:b/>
        </w:rPr>
        <w:t>is the role of the mentor</w:t>
      </w:r>
      <w:r w:rsidRPr="009B5A74">
        <w:rPr>
          <w:b/>
        </w:rPr>
        <w:t>?</w:t>
      </w:r>
    </w:p>
    <w:p w14:paraId="7B0623E0" w14:textId="77777777" w:rsidR="009B5A74" w:rsidRPr="009B5A74" w:rsidRDefault="009B5A74" w:rsidP="00570EDC">
      <w:pPr>
        <w:pStyle w:val="NormalWeb"/>
        <w:spacing w:line="285" w:lineRule="atLeast"/>
        <w:rPr>
          <w:rFonts w:asciiTheme="minorHAnsi" w:hAnsiTheme="minorHAnsi" w:cs="Arial"/>
          <w:color w:val="FF0000"/>
          <w:sz w:val="24"/>
          <w:szCs w:val="24"/>
        </w:rPr>
      </w:pPr>
      <w:r w:rsidRPr="009B5A74">
        <w:rPr>
          <w:rFonts w:asciiTheme="minorHAnsi" w:hAnsiTheme="minorHAnsi" w:cs="Arial"/>
          <w:color w:val="FF0000"/>
          <w:sz w:val="24"/>
          <w:szCs w:val="24"/>
        </w:rPr>
        <w:t>SAMPLE ANSWERS:</w:t>
      </w:r>
    </w:p>
    <w:p w14:paraId="0010E7DE" w14:textId="359B4AE7" w:rsidR="00570EDC" w:rsidRPr="009B5A74" w:rsidRDefault="00570EDC" w:rsidP="00570EDC">
      <w:pPr>
        <w:pStyle w:val="NormalWeb"/>
        <w:spacing w:line="285" w:lineRule="atLeast"/>
        <w:rPr>
          <w:rFonts w:asciiTheme="minorHAnsi" w:eastAsiaTheme="minorEastAsia" w:hAnsiTheme="minorHAnsi" w:cs="Arial"/>
          <w:color w:val="FF0000"/>
          <w:sz w:val="24"/>
          <w:szCs w:val="24"/>
        </w:rPr>
      </w:pPr>
      <w:r w:rsidRPr="009B5A74">
        <w:rPr>
          <w:rFonts w:asciiTheme="minorHAnsi" w:hAnsiTheme="minorHAnsi" w:cs="Arial"/>
          <w:color w:val="FF0000"/>
          <w:sz w:val="24"/>
          <w:szCs w:val="24"/>
        </w:rPr>
        <w:t>The role of a mentor is to encourage the personal and professional development of a mentoree through the sharing of knowledge, expertise and experience. The mentoring relationship is built on mutual trust, respect and communication, and involves both parties meeting regularly to exchange ideas, discuss progress and set goals for further development.</w:t>
      </w:r>
    </w:p>
    <w:p w14:paraId="37AFD08F" w14:textId="77777777" w:rsidR="009B5A74" w:rsidRPr="008811EF" w:rsidRDefault="009B5A74" w:rsidP="009B5A74">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6EE0D071" w14:textId="77777777" w:rsidR="009B5A74" w:rsidRDefault="009B5A74" w:rsidP="00570EDC">
      <w:pPr>
        <w:pStyle w:val="Heading2"/>
        <w:spacing w:before="0" w:beforeAutospacing="0" w:after="0" w:afterAutospacing="0"/>
        <w:rPr>
          <w:rFonts w:asciiTheme="minorHAnsi" w:hAnsiTheme="minorHAnsi" w:cs="Arial"/>
          <w:bCs w:val="0"/>
          <w:sz w:val="24"/>
          <w:szCs w:val="24"/>
          <w:highlight w:val="yellow"/>
        </w:rPr>
      </w:pPr>
    </w:p>
    <w:p w14:paraId="2E6DB3E9" w14:textId="3E672556" w:rsidR="00570EDC" w:rsidRPr="006D4B35" w:rsidRDefault="009B5A74" w:rsidP="00570EDC">
      <w:pPr>
        <w:pStyle w:val="Heading2"/>
        <w:spacing w:before="0" w:beforeAutospacing="0" w:after="0" w:afterAutospacing="0"/>
        <w:rPr>
          <w:rFonts w:asciiTheme="minorHAnsi" w:hAnsiTheme="minorHAnsi" w:cs="Arial"/>
          <w:bCs w:val="0"/>
          <w:sz w:val="24"/>
          <w:szCs w:val="24"/>
        </w:rPr>
      </w:pPr>
      <w:r w:rsidRPr="009B5A74">
        <w:rPr>
          <w:rFonts w:asciiTheme="minorHAnsi" w:hAnsiTheme="minorHAnsi" w:cs="Arial"/>
          <w:bCs w:val="0"/>
          <w:sz w:val="24"/>
          <w:szCs w:val="24"/>
        </w:rPr>
        <w:t>Q</w:t>
      </w:r>
      <w:r w:rsidR="00052C0A">
        <w:rPr>
          <w:rFonts w:asciiTheme="minorHAnsi" w:hAnsiTheme="minorHAnsi" w:cs="Arial"/>
          <w:bCs w:val="0"/>
          <w:sz w:val="24"/>
          <w:szCs w:val="24"/>
        </w:rPr>
        <w:t>2</w:t>
      </w:r>
      <w:r w:rsidRPr="009B5A74">
        <w:rPr>
          <w:rFonts w:asciiTheme="minorHAnsi" w:hAnsiTheme="minorHAnsi" w:cs="Arial"/>
          <w:bCs w:val="0"/>
          <w:sz w:val="24"/>
          <w:szCs w:val="24"/>
        </w:rPr>
        <w:t>: What are the b</w:t>
      </w:r>
      <w:r w:rsidR="00570EDC" w:rsidRPr="009B5A74">
        <w:rPr>
          <w:rFonts w:asciiTheme="minorHAnsi" w:hAnsiTheme="minorHAnsi" w:cs="Arial"/>
          <w:bCs w:val="0"/>
          <w:sz w:val="24"/>
          <w:szCs w:val="24"/>
        </w:rPr>
        <w:t>enefits</w:t>
      </w:r>
      <w:r w:rsidR="00570EDC" w:rsidRPr="009B5A74">
        <w:rPr>
          <w:rStyle w:val="apple-converted-space"/>
          <w:rFonts w:asciiTheme="minorHAnsi" w:hAnsiTheme="minorHAnsi" w:cs="Arial"/>
          <w:bCs w:val="0"/>
          <w:sz w:val="24"/>
          <w:szCs w:val="24"/>
        </w:rPr>
        <w:t> </w:t>
      </w:r>
      <w:r w:rsidRPr="009B5A74">
        <w:rPr>
          <w:rStyle w:val="apple-converted-space"/>
          <w:rFonts w:asciiTheme="minorHAnsi" w:hAnsiTheme="minorHAnsi" w:cs="Arial"/>
          <w:bCs w:val="0"/>
          <w:sz w:val="24"/>
          <w:szCs w:val="24"/>
        </w:rPr>
        <w:t xml:space="preserve">of mentoring </w:t>
      </w:r>
      <w:r w:rsidRPr="009B5A74">
        <w:rPr>
          <w:rFonts w:asciiTheme="minorHAnsi" w:hAnsiTheme="minorHAnsi" w:cs="Arial"/>
          <w:bCs w:val="0"/>
          <w:sz w:val="24"/>
          <w:szCs w:val="24"/>
        </w:rPr>
        <w:t>for mentoree?</w:t>
      </w:r>
    </w:p>
    <w:p w14:paraId="65965449" w14:textId="77777777" w:rsidR="009B5A74" w:rsidRPr="009B5A74" w:rsidRDefault="009B5A74" w:rsidP="009B5A74">
      <w:pPr>
        <w:pStyle w:val="NormalWeb"/>
        <w:spacing w:line="285" w:lineRule="atLeast"/>
        <w:rPr>
          <w:rFonts w:asciiTheme="minorHAnsi" w:hAnsiTheme="minorHAnsi" w:cs="Arial"/>
          <w:color w:val="FF0000"/>
          <w:sz w:val="24"/>
          <w:szCs w:val="24"/>
        </w:rPr>
      </w:pPr>
      <w:r w:rsidRPr="009B5A74">
        <w:rPr>
          <w:rFonts w:asciiTheme="minorHAnsi" w:hAnsiTheme="minorHAnsi" w:cs="Arial"/>
          <w:color w:val="FF0000"/>
          <w:sz w:val="24"/>
          <w:szCs w:val="24"/>
        </w:rPr>
        <w:t>SAMPLE ANSWERS:</w:t>
      </w:r>
    </w:p>
    <w:p w14:paraId="419BCC4F" w14:textId="77777777" w:rsidR="00570EDC" w:rsidRPr="00052C0A" w:rsidRDefault="00570EDC" w:rsidP="00570EDC">
      <w:pPr>
        <w:pStyle w:val="NormalWeb"/>
        <w:spacing w:line="285" w:lineRule="atLeast"/>
        <w:rPr>
          <w:rFonts w:asciiTheme="minorHAnsi" w:eastAsiaTheme="minorEastAsia" w:hAnsiTheme="minorHAnsi" w:cs="Arial"/>
          <w:color w:val="FF0000"/>
          <w:sz w:val="22"/>
          <w:szCs w:val="22"/>
        </w:rPr>
      </w:pPr>
      <w:r w:rsidRPr="00052C0A">
        <w:rPr>
          <w:rFonts w:asciiTheme="minorHAnsi" w:hAnsiTheme="minorHAnsi" w:cs="Arial"/>
          <w:color w:val="FF0000"/>
          <w:sz w:val="22"/>
          <w:szCs w:val="22"/>
        </w:rPr>
        <w:t>Being mentored is one of the most valuable and effective development opportunities you can offer employees. Having the guidance, encouragement and support of a trusted and experienced mentor can provide a mentoree with a broad range of personal and professional benefits, which ultimately lead to improved performance in the workplace.</w:t>
      </w:r>
    </w:p>
    <w:p w14:paraId="10F9C44D" w14:textId="77777777" w:rsidR="00570EDC" w:rsidRPr="00052C0A" w:rsidRDefault="00570EDC" w:rsidP="00570EDC">
      <w:pPr>
        <w:pStyle w:val="NormalWeb"/>
        <w:spacing w:line="285" w:lineRule="atLeast"/>
        <w:rPr>
          <w:rFonts w:asciiTheme="minorHAnsi" w:hAnsiTheme="minorHAnsi" w:cs="Arial"/>
          <w:color w:val="FF0000"/>
          <w:sz w:val="22"/>
          <w:szCs w:val="22"/>
        </w:rPr>
      </w:pPr>
      <w:r w:rsidRPr="00052C0A">
        <w:rPr>
          <w:rFonts w:asciiTheme="minorHAnsi" w:hAnsiTheme="minorHAnsi" w:cs="Arial"/>
          <w:color w:val="FF0000"/>
          <w:sz w:val="22"/>
          <w:szCs w:val="22"/>
        </w:rPr>
        <w:t>For mentorees, some key benefits of business mentoring include:</w:t>
      </w:r>
    </w:p>
    <w:p w14:paraId="58EC6A08" w14:textId="77777777" w:rsidR="00570EDC" w:rsidRPr="00052C0A" w:rsidRDefault="00570EDC" w:rsidP="00CC74B2">
      <w:pPr>
        <w:numPr>
          <w:ilvl w:val="0"/>
          <w:numId w:val="69"/>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exposure to new ideas and ways of thinking</w:t>
      </w:r>
    </w:p>
    <w:p w14:paraId="00AC8742" w14:textId="77777777" w:rsidR="00570EDC" w:rsidRPr="00052C0A" w:rsidRDefault="00570EDC" w:rsidP="00CC74B2">
      <w:pPr>
        <w:numPr>
          <w:ilvl w:val="0"/>
          <w:numId w:val="69"/>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advice on developing strengths and overcoming weaknesses</w:t>
      </w:r>
    </w:p>
    <w:p w14:paraId="75CD93FD" w14:textId="77777777" w:rsidR="00570EDC" w:rsidRPr="00052C0A" w:rsidRDefault="00570EDC" w:rsidP="00CC74B2">
      <w:pPr>
        <w:numPr>
          <w:ilvl w:val="0"/>
          <w:numId w:val="69"/>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guidance on professional development and advancement</w:t>
      </w:r>
    </w:p>
    <w:p w14:paraId="6AB346C5" w14:textId="77777777" w:rsidR="00570EDC" w:rsidRPr="00052C0A" w:rsidRDefault="00570EDC" w:rsidP="00CC74B2">
      <w:pPr>
        <w:numPr>
          <w:ilvl w:val="0"/>
          <w:numId w:val="69"/>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increased visibility and recognition within the company</w:t>
      </w:r>
    </w:p>
    <w:p w14:paraId="7AAEF4AA" w14:textId="77777777" w:rsidR="00570EDC" w:rsidRPr="00052C0A" w:rsidRDefault="00570EDC" w:rsidP="00CC74B2">
      <w:pPr>
        <w:numPr>
          <w:ilvl w:val="0"/>
          <w:numId w:val="69"/>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the opportunity to develop new skills and knowledge.</w:t>
      </w:r>
    </w:p>
    <w:p w14:paraId="66006E81" w14:textId="77777777" w:rsidR="009B5A74" w:rsidRPr="008811EF" w:rsidRDefault="009B5A74" w:rsidP="009B5A74">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399C44EC" w14:textId="77777777" w:rsidR="009B5A74" w:rsidRDefault="009B5A74" w:rsidP="00570EDC">
      <w:pPr>
        <w:pStyle w:val="Heading2"/>
        <w:spacing w:before="0" w:beforeAutospacing="0" w:after="0" w:afterAutospacing="0"/>
        <w:rPr>
          <w:rFonts w:asciiTheme="minorHAnsi" w:hAnsiTheme="minorHAnsi" w:cs="Arial"/>
          <w:bCs w:val="0"/>
          <w:sz w:val="24"/>
          <w:szCs w:val="24"/>
          <w:highlight w:val="yellow"/>
        </w:rPr>
      </w:pPr>
    </w:p>
    <w:p w14:paraId="61656067" w14:textId="16103BF2" w:rsidR="0079070F" w:rsidRPr="006D4B35" w:rsidRDefault="0079070F" w:rsidP="0079070F">
      <w:pPr>
        <w:pStyle w:val="Heading2"/>
        <w:spacing w:before="0" w:beforeAutospacing="0" w:after="0" w:afterAutospacing="0"/>
        <w:rPr>
          <w:rFonts w:asciiTheme="minorHAnsi" w:hAnsiTheme="minorHAnsi" w:cs="Arial"/>
          <w:bCs w:val="0"/>
          <w:sz w:val="24"/>
          <w:szCs w:val="24"/>
        </w:rPr>
      </w:pPr>
      <w:r w:rsidRPr="009B5A74">
        <w:rPr>
          <w:rFonts w:asciiTheme="minorHAnsi" w:hAnsiTheme="minorHAnsi" w:cs="Arial"/>
          <w:bCs w:val="0"/>
          <w:sz w:val="24"/>
          <w:szCs w:val="24"/>
        </w:rPr>
        <w:t>Q</w:t>
      </w:r>
      <w:r w:rsidR="00052C0A">
        <w:rPr>
          <w:rFonts w:asciiTheme="minorHAnsi" w:hAnsiTheme="minorHAnsi" w:cs="Arial"/>
          <w:bCs w:val="0"/>
          <w:sz w:val="24"/>
          <w:szCs w:val="24"/>
        </w:rPr>
        <w:t>3</w:t>
      </w:r>
      <w:r w:rsidRPr="009B5A74">
        <w:rPr>
          <w:rFonts w:asciiTheme="minorHAnsi" w:hAnsiTheme="minorHAnsi" w:cs="Arial"/>
          <w:bCs w:val="0"/>
          <w:sz w:val="24"/>
          <w:szCs w:val="24"/>
        </w:rPr>
        <w:t>: What are the benefits</w:t>
      </w:r>
      <w:r w:rsidRPr="009B5A74">
        <w:rPr>
          <w:rStyle w:val="apple-converted-space"/>
          <w:rFonts w:asciiTheme="minorHAnsi" w:hAnsiTheme="minorHAnsi" w:cs="Arial"/>
          <w:bCs w:val="0"/>
          <w:sz w:val="24"/>
          <w:szCs w:val="24"/>
        </w:rPr>
        <w:t xml:space="preserve"> of mentoring </w:t>
      </w:r>
      <w:r w:rsidRPr="009B5A74">
        <w:rPr>
          <w:rFonts w:asciiTheme="minorHAnsi" w:hAnsiTheme="minorHAnsi" w:cs="Arial"/>
          <w:bCs w:val="0"/>
          <w:sz w:val="24"/>
          <w:szCs w:val="24"/>
        </w:rPr>
        <w:t>for m</w:t>
      </w:r>
      <w:r>
        <w:rPr>
          <w:rFonts w:asciiTheme="minorHAnsi" w:hAnsiTheme="minorHAnsi" w:cs="Arial"/>
          <w:bCs w:val="0"/>
          <w:sz w:val="24"/>
          <w:szCs w:val="24"/>
        </w:rPr>
        <w:t>entor</w:t>
      </w:r>
      <w:r w:rsidRPr="009B5A74">
        <w:rPr>
          <w:rFonts w:asciiTheme="minorHAnsi" w:hAnsiTheme="minorHAnsi" w:cs="Arial"/>
          <w:bCs w:val="0"/>
          <w:sz w:val="24"/>
          <w:szCs w:val="24"/>
        </w:rPr>
        <w:t>?</w:t>
      </w:r>
    </w:p>
    <w:p w14:paraId="409AAC0D" w14:textId="77777777" w:rsidR="0079070F" w:rsidRPr="009B5A74" w:rsidRDefault="0079070F" w:rsidP="0079070F">
      <w:pPr>
        <w:pStyle w:val="NormalWeb"/>
        <w:spacing w:line="285" w:lineRule="atLeast"/>
        <w:rPr>
          <w:rFonts w:asciiTheme="minorHAnsi" w:hAnsiTheme="minorHAnsi" w:cs="Arial"/>
          <w:color w:val="FF0000"/>
          <w:sz w:val="24"/>
          <w:szCs w:val="24"/>
        </w:rPr>
      </w:pPr>
      <w:r w:rsidRPr="009B5A74">
        <w:rPr>
          <w:rFonts w:asciiTheme="minorHAnsi" w:hAnsiTheme="minorHAnsi" w:cs="Arial"/>
          <w:color w:val="FF0000"/>
          <w:sz w:val="24"/>
          <w:szCs w:val="24"/>
        </w:rPr>
        <w:t>SAMPLE ANSWERS:</w:t>
      </w:r>
    </w:p>
    <w:p w14:paraId="37725A63" w14:textId="77777777" w:rsidR="00570EDC" w:rsidRPr="00052C0A" w:rsidRDefault="00570EDC" w:rsidP="00570EDC">
      <w:pPr>
        <w:pStyle w:val="NormalWeb"/>
        <w:spacing w:line="285" w:lineRule="atLeast"/>
        <w:rPr>
          <w:rFonts w:asciiTheme="minorHAnsi" w:eastAsiaTheme="minorEastAsia" w:hAnsiTheme="minorHAnsi" w:cs="Arial"/>
          <w:color w:val="FF0000"/>
          <w:sz w:val="22"/>
          <w:szCs w:val="22"/>
        </w:rPr>
      </w:pPr>
      <w:r w:rsidRPr="00052C0A">
        <w:rPr>
          <w:rFonts w:asciiTheme="minorHAnsi" w:hAnsiTheme="minorHAnsi" w:cs="Arial"/>
          <w:color w:val="FF0000"/>
          <w:sz w:val="22"/>
          <w:szCs w:val="22"/>
        </w:rPr>
        <w:t>Mentoring is more than the transfer of advice, knowledge and insights. The relationship offers reciprocal benefits for mentors willing to invest their time in developing another professional. As well as the personal satisfaction of sharing their skills and experience with a willing learner, being involved in mentoring also provides some tangible benefits that can reward mentors professionally.</w:t>
      </w:r>
    </w:p>
    <w:p w14:paraId="390268A0" w14:textId="77777777" w:rsidR="00570EDC" w:rsidRPr="00052C0A" w:rsidRDefault="00570EDC" w:rsidP="00570EDC">
      <w:pPr>
        <w:pStyle w:val="NormalWeb"/>
        <w:spacing w:line="285" w:lineRule="atLeast"/>
        <w:rPr>
          <w:rFonts w:asciiTheme="minorHAnsi" w:hAnsiTheme="minorHAnsi" w:cs="Arial"/>
          <w:color w:val="FF0000"/>
          <w:sz w:val="22"/>
          <w:szCs w:val="22"/>
        </w:rPr>
      </w:pPr>
      <w:r w:rsidRPr="00052C0A">
        <w:rPr>
          <w:rFonts w:asciiTheme="minorHAnsi" w:hAnsiTheme="minorHAnsi" w:cs="Arial"/>
          <w:color w:val="FF0000"/>
          <w:sz w:val="22"/>
          <w:szCs w:val="22"/>
        </w:rPr>
        <w:t>Some key benefits for mentors include:</w:t>
      </w:r>
    </w:p>
    <w:p w14:paraId="2C7481BE" w14:textId="77777777" w:rsidR="00570EDC" w:rsidRPr="00052C0A" w:rsidRDefault="00570EDC" w:rsidP="00CC74B2">
      <w:pPr>
        <w:numPr>
          <w:ilvl w:val="0"/>
          <w:numId w:val="68"/>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recognition as a subject matter expert and leader</w:t>
      </w:r>
    </w:p>
    <w:p w14:paraId="0CA211AB" w14:textId="77777777" w:rsidR="00570EDC" w:rsidRPr="00052C0A" w:rsidRDefault="00570EDC" w:rsidP="00CC74B2">
      <w:pPr>
        <w:numPr>
          <w:ilvl w:val="0"/>
          <w:numId w:val="68"/>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exposure to fresh perspectives, ideas and approaches</w:t>
      </w:r>
    </w:p>
    <w:p w14:paraId="408C9713" w14:textId="77777777" w:rsidR="00570EDC" w:rsidRPr="00052C0A" w:rsidRDefault="00570EDC" w:rsidP="00CC74B2">
      <w:pPr>
        <w:numPr>
          <w:ilvl w:val="0"/>
          <w:numId w:val="68"/>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extension of their professional development record</w:t>
      </w:r>
    </w:p>
    <w:p w14:paraId="6C8C9874" w14:textId="77777777" w:rsidR="00570EDC" w:rsidRPr="00052C0A" w:rsidRDefault="00570EDC" w:rsidP="00CC74B2">
      <w:pPr>
        <w:numPr>
          <w:ilvl w:val="0"/>
          <w:numId w:val="68"/>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opportunity to reflect on their own goals and practices</w:t>
      </w:r>
    </w:p>
    <w:p w14:paraId="68C19133" w14:textId="77777777" w:rsidR="00570EDC" w:rsidRPr="00052C0A" w:rsidRDefault="00570EDC" w:rsidP="00CC74B2">
      <w:pPr>
        <w:numPr>
          <w:ilvl w:val="0"/>
          <w:numId w:val="68"/>
        </w:numPr>
        <w:spacing w:before="100" w:beforeAutospacing="1" w:after="100" w:afterAutospacing="1"/>
        <w:rPr>
          <w:rFonts w:eastAsia="Times New Roman" w:cs="Arial"/>
          <w:color w:val="FF0000"/>
          <w:sz w:val="22"/>
          <w:szCs w:val="22"/>
        </w:rPr>
      </w:pPr>
      <w:r w:rsidRPr="00052C0A">
        <w:rPr>
          <w:rFonts w:eastAsia="Times New Roman" w:cs="Arial"/>
          <w:color w:val="FF0000"/>
          <w:sz w:val="22"/>
          <w:szCs w:val="22"/>
        </w:rPr>
        <w:t>development of their personal leadership and coaching styles.</w:t>
      </w:r>
    </w:p>
    <w:p w14:paraId="20004129" w14:textId="77777777" w:rsidR="00706E3B" w:rsidRPr="008811EF" w:rsidRDefault="00706E3B" w:rsidP="00706E3B">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44D0742C" w14:textId="77777777" w:rsidR="00706E3B" w:rsidRDefault="00706E3B" w:rsidP="00570EDC">
      <w:pPr>
        <w:pStyle w:val="Heading2"/>
        <w:spacing w:before="0" w:beforeAutospacing="0" w:after="0" w:afterAutospacing="0"/>
        <w:rPr>
          <w:rFonts w:asciiTheme="minorHAnsi" w:hAnsiTheme="minorHAnsi" w:cs="Arial"/>
          <w:bCs w:val="0"/>
          <w:sz w:val="24"/>
          <w:szCs w:val="24"/>
          <w:highlight w:val="yellow"/>
        </w:rPr>
      </w:pPr>
    </w:p>
    <w:p w14:paraId="64EC437E" w14:textId="7665F4AF" w:rsidR="00570EDC" w:rsidRPr="006D4B35" w:rsidRDefault="0079070F" w:rsidP="00570EDC">
      <w:pPr>
        <w:pStyle w:val="Heading2"/>
        <w:spacing w:before="0" w:beforeAutospacing="0" w:after="0" w:afterAutospacing="0"/>
        <w:rPr>
          <w:rFonts w:asciiTheme="minorHAnsi" w:hAnsiTheme="minorHAnsi" w:cs="Arial"/>
          <w:bCs w:val="0"/>
          <w:sz w:val="24"/>
          <w:szCs w:val="24"/>
        </w:rPr>
      </w:pPr>
      <w:r w:rsidRPr="0079070F">
        <w:rPr>
          <w:rFonts w:asciiTheme="minorHAnsi" w:hAnsiTheme="minorHAnsi" w:cs="Arial"/>
          <w:bCs w:val="0"/>
          <w:sz w:val="24"/>
          <w:szCs w:val="24"/>
        </w:rPr>
        <w:t>Q: What are the benefits</w:t>
      </w:r>
      <w:r w:rsidRPr="0079070F">
        <w:rPr>
          <w:rStyle w:val="apple-converted-space"/>
          <w:rFonts w:asciiTheme="minorHAnsi" w:hAnsiTheme="minorHAnsi" w:cs="Arial"/>
          <w:bCs w:val="0"/>
          <w:sz w:val="24"/>
          <w:szCs w:val="24"/>
        </w:rPr>
        <w:t xml:space="preserve"> of mentoring </w:t>
      </w:r>
      <w:r w:rsidRPr="0079070F">
        <w:rPr>
          <w:rFonts w:asciiTheme="minorHAnsi" w:hAnsiTheme="minorHAnsi" w:cs="Arial"/>
          <w:bCs w:val="0"/>
          <w:sz w:val="24"/>
          <w:szCs w:val="24"/>
        </w:rPr>
        <w:t>for the c</w:t>
      </w:r>
      <w:r w:rsidR="00570EDC" w:rsidRPr="0079070F">
        <w:rPr>
          <w:rFonts w:asciiTheme="minorHAnsi" w:hAnsiTheme="minorHAnsi" w:cs="Arial"/>
          <w:bCs w:val="0"/>
          <w:sz w:val="24"/>
          <w:szCs w:val="24"/>
        </w:rPr>
        <w:t>ompany</w:t>
      </w:r>
      <w:r w:rsidRPr="0079070F">
        <w:rPr>
          <w:rFonts w:asciiTheme="minorHAnsi" w:hAnsiTheme="minorHAnsi" w:cs="Arial"/>
          <w:bCs w:val="0"/>
          <w:sz w:val="24"/>
          <w:szCs w:val="24"/>
        </w:rPr>
        <w:t>?</w:t>
      </w:r>
    </w:p>
    <w:p w14:paraId="2C5997F3" w14:textId="77777777" w:rsidR="0079070F" w:rsidRPr="009B5A74" w:rsidRDefault="0079070F" w:rsidP="0079070F">
      <w:pPr>
        <w:pStyle w:val="NormalWeb"/>
        <w:spacing w:line="285" w:lineRule="atLeast"/>
        <w:rPr>
          <w:rFonts w:asciiTheme="minorHAnsi" w:hAnsiTheme="minorHAnsi" w:cs="Arial"/>
          <w:color w:val="FF0000"/>
          <w:sz w:val="24"/>
          <w:szCs w:val="24"/>
        </w:rPr>
      </w:pPr>
      <w:r w:rsidRPr="009B5A74">
        <w:rPr>
          <w:rFonts w:asciiTheme="minorHAnsi" w:hAnsiTheme="minorHAnsi" w:cs="Arial"/>
          <w:color w:val="FF0000"/>
          <w:sz w:val="24"/>
          <w:szCs w:val="24"/>
        </w:rPr>
        <w:t>SAMPLE ANSWERS:</w:t>
      </w:r>
    </w:p>
    <w:p w14:paraId="56E61D2D" w14:textId="77777777" w:rsidR="00570EDC" w:rsidRPr="0079070F" w:rsidRDefault="00570EDC" w:rsidP="00570EDC">
      <w:pPr>
        <w:pStyle w:val="NormalWeb"/>
        <w:spacing w:line="285" w:lineRule="atLeast"/>
        <w:rPr>
          <w:rFonts w:asciiTheme="minorHAnsi" w:eastAsiaTheme="minorEastAsia" w:hAnsiTheme="minorHAnsi" w:cs="Arial"/>
          <w:color w:val="FF0000"/>
          <w:sz w:val="24"/>
          <w:szCs w:val="24"/>
        </w:rPr>
      </w:pPr>
      <w:r w:rsidRPr="0079070F">
        <w:rPr>
          <w:rFonts w:asciiTheme="minorHAnsi" w:hAnsiTheme="minorHAnsi" w:cs="Arial"/>
          <w:color w:val="FF0000"/>
          <w:sz w:val="24"/>
          <w:szCs w:val="24"/>
        </w:rPr>
        <w:t>For employers, investing in business mentoring is a useful and cost-effective way to develop your top emerging talent and keep your most knowledgeable and experienced performers engaged and energised. As well as the transferral of critical business knowledge and skills, mentoring helps to develop a pipeline of future leaders who understand the skills and attitudes required to succeed within the company.</w:t>
      </w:r>
    </w:p>
    <w:p w14:paraId="54FA3079" w14:textId="77777777" w:rsidR="00570EDC" w:rsidRPr="0079070F" w:rsidRDefault="00570EDC" w:rsidP="00570EDC">
      <w:pPr>
        <w:pStyle w:val="NormalWeb"/>
        <w:spacing w:line="285" w:lineRule="atLeast"/>
        <w:rPr>
          <w:rFonts w:asciiTheme="minorHAnsi" w:hAnsiTheme="minorHAnsi" w:cs="Arial"/>
          <w:color w:val="FF0000"/>
          <w:sz w:val="24"/>
          <w:szCs w:val="24"/>
        </w:rPr>
      </w:pPr>
      <w:r w:rsidRPr="0079070F">
        <w:rPr>
          <w:rFonts w:asciiTheme="minorHAnsi" w:hAnsiTheme="minorHAnsi" w:cs="Arial"/>
          <w:color w:val="FF0000"/>
          <w:sz w:val="24"/>
          <w:szCs w:val="24"/>
        </w:rPr>
        <w:t>For employers, investing in mentoring helps to:</w:t>
      </w:r>
    </w:p>
    <w:p w14:paraId="1D2265BB" w14:textId="77777777" w:rsidR="00570EDC" w:rsidRPr="0079070F" w:rsidRDefault="00570EDC" w:rsidP="00CC74B2">
      <w:pPr>
        <w:numPr>
          <w:ilvl w:val="0"/>
          <w:numId w:val="67"/>
        </w:numPr>
        <w:spacing w:before="100" w:beforeAutospacing="1" w:after="100" w:afterAutospacing="1"/>
        <w:rPr>
          <w:rFonts w:eastAsia="Times New Roman" w:cs="Arial"/>
          <w:color w:val="FF0000"/>
        </w:rPr>
      </w:pPr>
      <w:r w:rsidRPr="0079070F">
        <w:rPr>
          <w:rFonts w:eastAsia="Times New Roman" w:cs="Arial"/>
          <w:color w:val="FF0000"/>
        </w:rPr>
        <w:t>develop a culture of personal and professional growth</w:t>
      </w:r>
    </w:p>
    <w:p w14:paraId="4BA56D42" w14:textId="77777777" w:rsidR="00570EDC" w:rsidRPr="0079070F" w:rsidRDefault="00570EDC" w:rsidP="00CC74B2">
      <w:pPr>
        <w:numPr>
          <w:ilvl w:val="0"/>
          <w:numId w:val="67"/>
        </w:numPr>
        <w:spacing w:before="100" w:beforeAutospacing="1" w:after="100" w:afterAutospacing="1"/>
        <w:rPr>
          <w:rFonts w:eastAsia="Times New Roman" w:cs="Arial"/>
          <w:color w:val="FF0000"/>
        </w:rPr>
      </w:pPr>
      <w:r w:rsidRPr="0079070F">
        <w:rPr>
          <w:rFonts w:eastAsia="Times New Roman" w:cs="Arial"/>
          <w:color w:val="FF0000"/>
        </w:rPr>
        <w:t>share desired company behaviours and attitudes</w:t>
      </w:r>
    </w:p>
    <w:p w14:paraId="245D4AE7" w14:textId="77777777" w:rsidR="00570EDC" w:rsidRPr="0079070F" w:rsidRDefault="00570EDC" w:rsidP="00CC74B2">
      <w:pPr>
        <w:numPr>
          <w:ilvl w:val="0"/>
          <w:numId w:val="67"/>
        </w:numPr>
        <w:spacing w:before="100" w:beforeAutospacing="1" w:after="100" w:afterAutospacing="1"/>
        <w:rPr>
          <w:rFonts w:eastAsia="Times New Roman" w:cs="Arial"/>
          <w:color w:val="FF0000"/>
        </w:rPr>
      </w:pPr>
      <w:r w:rsidRPr="0079070F">
        <w:rPr>
          <w:rFonts w:eastAsia="Times New Roman" w:cs="Arial"/>
          <w:color w:val="FF0000"/>
        </w:rPr>
        <w:t>enhance leadership and coaching skills in managers</w:t>
      </w:r>
    </w:p>
    <w:p w14:paraId="2A0F5629" w14:textId="77777777" w:rsidR="00570EDC" w:rsidRPr="0079070F" w:rsidRDefault="00570EDC" w:rsidP="00CC74B2">
      <w:pPr>
        <w:numPr>
          <w:ilvl w:val="0"/>
          <w:numId w:val="67"/>
        </w:numPr>
        <w:spacing w:before="100" w:beforeAutospacing="1" w:after="100" w:afterAutospacing="1"/>
        <w:rPr>
          <w:rFonts w:eastAsia="Times New Roman" w:cs="Arial"/>
          <w:color w:val="FF0000"/>
        </w:rPr>
      </w:pPr>
      <w:r w:rsidRPr="0079070F">
        <w:rPr>
          <w:rFonts w:eastAsia="Times New Roman" w:cs="Arial"/>
          <w:color w:val="FF0000"/>
        </w:rPr>
        <w:t>improve staff morale, performance and motivation</w:t>
      </w:r>
    </w:p>
    <w:p w14:paraId="29693F5C" w14:textId="77777777" w:rsidR="00570EDC" w:rsidRPr="0079070F" w:rsidRDefault="00570EDC" w:rsidP="00CC74B2">
      <w:pPr>
        <w:numPr>
          <w:ilvl w:val="0"/>
          <w:numId w:val="67"/>
        </w:numPr>
        <w:spacing w:before="100" w:beforeAutospacing="1" w:after="100" w:afterAutospacing="1"/>
        <w:rPr>
          <w:rFonts w:eastAsia="Times New Roman" w:cs="Arial"/>
          <w:color w:val="FF0000"/>
        </w:rPr>
      </w:pPr>
      <w:r w:rsidRPr="0079070F">
        <w:rPr>
          <w:rFonts w:eastAsia="Times New Roman" w:cs="Arial"/>
          <w:color w:val="FF0000"/>
        </w:rPr>
        <w:t>engage, retain and develop performers.</w:t>
      </w:r>
    </w:p>
    <w:p w14:paraId="6BC4D4DC" w14:textId="77777777" w:rsidR="0079070F" w:rsidRPr="008811EF" w:rsidRDefault="0079070F" w:rsidP="0079070F">
      <w:pPr>
        <w:pStyle w:val="Subtitle"/>
        <w:jc w:val="both"/>
        <w:rPr>
          <w:rFonts w:asciiTheme="minorHAnsi" w:hAnsiTheme="minorHAnsi" w:cs="Arial"/>
          <w:b w:val="0"/>
          <w:i/>
          <w:color w:val="008000"/>
          <w:sz w:val="16"/>
          <w:szCs w:val="16"/>
        </w:rPr>
      </w:pPr>
      <w:r w:rsidRPr="005275A3">
        <w:rPr>
          <w:rFonts w:asciiTheme="minorHAnsi" w:hAnsiTheme="minorHAnsi" w:cs="Arial"/>
          <w:b w:val="0"/>
          <w:i/>
          <w:color w:val="008000"/>
          <w:sz w:val="16"/>
          <w:szCs w:val="16"/>
        </w:rPr>
        <w:t>ASSESSOR’S DECISION:    O correct, concise and complete</w:t>
      </w:r>
      <w:r w:rsidRPr="005275A3">
        <w:rPr>
          <w:rFonts w:asciiTheme="minorHAnsi" w:hAnsiTheme="minorHAnsi" w:cs="Arial"/>
          <w:b w:val="0"/>
          <w:i/>
          <w:color w:val="008000"/>
          <w:sz w:val="16"/>
          <w:szCs w:val="16"/>
        </w:rPr>
        <w:tab/>
        <w:t xml:space="preserve">   O reassessment req’d</w:t>
      </w:r>
      <w:r w:rsidRPr="005275A3">
        <w:rPr>
          <w:rFonts w:asciiTheme="minorHAnsi" w:hAnsiTheme="minorHAnsi" w:cs="Arial"/>
          <w:b w:val="0"/>
          <w:i/>
          <w:color w:val="008000"/>
          <w:sz w:val="16"/>
          <w:szCs w:val="16"/>
        </w:rPr>
        <w:tab/>
        <w:t>O reassessed, satisfactory</w:t>
      </w:r>
    </w:p>
    <w:p w14:paraId="07D87561" w14:textId="77777777" w:rsidR="00052C0A" w:rsidRDefault="00052C0A" w:rsidP="00570EDC">
      <w:pPr>
        <w:jc w:val="center"/>
        <w:rPr>
          <w:b/>
          <w:sz w:val="32"/>
          <w:szCs w:val="32"/>
          <w:highlight w:val="yellow"/>
        </w:rPr>
      </w:pPr>
    </w:p>
    <w:p w14:paraId="161BC223" w14:textId="77777777" w:rsidR="00052C0A" w:rsidRDefault="00052C0A" w:rsidP="00570EDC">
      <w:pPr>
        <w:jc w:val="center"/>
        <w:rPr>
          <w:b/>
          <w:sz w:val="32"/>
          <w:szCs w:val="32"/>
          <w:highlight w:val="yellow"/>
        </w:rPr>
      </w:pPr>
    </w:p>
    <w:p w14:paraId="41F37F86" w14:textId="77777777" w:rsidR="00052C0A" w:rsidRDefault="00052C0A" w:rsidP="00570EDC">
      <w:pPr>
        <w:jc w:val="center"/>
        <w:rPr>
          <w:b/>
          <w:sz w:val="32"/>
          <w:szCs w:val="32"/>
          <w:highlight w:val="yellow"/>
        </w:rPr>
      </w:pPr>
    </w:p>
    <w:p w14:paraId="3570041C" w14:textId="77777777" w:rsidR="00052C0A" w:rsidRDefault="00052C0A" w:rsidP="00570EDC">
      <w:pPr>
        <w:jc w:val="center"/>
        <w:rPr>
          <w:b/>
          <w:sz w:val="32"/>
          <w:szCs w:val="32"/>
          <w:highlight w:val="yellow"/>
        </w:rPr>
      </w:pPr>
    </w:p>
    <w:p w14:paraId="255A6424" w14:textId="77777777" w:rsidR="00052C0A" w:rsidRDefault="00052C0A" w:rsidP="00570EDC">
      <w:pPr>
        <w:jc w:val="center"/>
        <w:rPr>
          <w:b/>
          <w:sz w:val="32"/>
          <w:szCs w:val="32"/>
          <w:highlight w:val="yellow"/>
        </w:rPr>
      </w:pPr>
    </w:p>
    <w:p w14:paraId="17C074E0" w14:textId="77777777" w:rsidR="00052C0A" w:rsidRDefault="00052C0A" w:rsidP="00570EDC">
      <w:pPr>
        <w:jc w:val="center"/>
        <w:rPr>
          <w:b/>
          <w:sz w:val="32"/>
          <w:szCs w:val="32"/>
          <w:highlight w:val="yellow"/>
        </w:rPr>
      </w:pPr>
    </w:p>
    <w:p w14:paraId="4D5066E7" w14:textId="77777777" w:rsidR="00052C0A" w:rsidRDefault="00052C0A" w:rsidP="00570EDC">
      <w:pPr>
        <w:jc w:val="center"/>
        <w:rPr>
          <w:b/>
          <w:sz w:val="32"/>
          <w:szCs w:val="32"/>
          <w:highlight w:val="yellow"/>
        </w:rPr>
      </w:pPr>
    </w:p>
    <w:p w14:paraId="2088883B" w14:textId="77777777" w:rsidR="00052C0A" w:rsidRDefault="00052C0A" w:rsidP="00570EDC">
      <w:pPr>
        <w:jc w:val="center"/>
        <w:rPr>
          <w:b/>
          <w:sz w:val="32"/>
          <w:szCs w:val="32"/>
          <w:highlight w:val="yellow"/>
        </w:rPr>
      </w:pPr>
    </w:p>
    <w:p w14:paraId="30DF10E2" w14:textId="77777777" w:rsidR="00052C0A" w:rsidRDefault="00052C0A" w:rsidP="00570EDC">
      <w:pPr>
        <w:jc w:val="center"/>
        <w:rPr>
          <w:b/>
          <w:sz w:val="32"/>
          <w:szCs w:val="32"/>
          <w:highlight w:val="yellow"/>
        </w:rPr>
      </w:pPr>
    </w:p>
    <w:p w14:paraId="78977295" w14:textId="77777777" w:rsidR="00052C0A" w:rsidRDefault="00052C0A" w:rsidP="00570EDC">
      <w:pPr>
        <w:jc w:val="center"/>
        <w:rPr>
          <w:b/>
          <w:sz w:val="32"/>
          <w:szCs w:val="32"/>
          <w:highlight w:val="yellow"/>
        </w:rPr>
      </w:pPr>
    </w:p>
    <w:p w14:paraId="6513BF14" w14:textId="77777777" w:rsidR="00052C0A" w:rsidRDefault="00052C0A" w:rsidP="00570EDC">
      <w:pPr>
        <w:jc w:val="center"/>
        <w:rPr>
          <w:b/>
          <w:sz w:val="32"/>
          <w:szCs w:val="32"/>
          <w:highlight w:val="yellow"/>
        </w:rPr>
      </w:pPr>
    </w:p>
    <w:p w14:paraId="41965355" w14:textId="77777777" w:rsidR="00052C0A" w:rsidRDefault="00052C0A" w:rsidP="00570EDC">
      <w:pPr>
        <w:jc w:val="center"/>
        <w:rPr>
          <w:b/>
          <w:sz w:val="32"/>
          <w:szCs w:val="32"/>
          <w:highlight w:val="yellow"/>
        </w:rPr>
      </w:pPr>
    </w:p>
    <w:p w14:paraId="3F07C164" w14:textId="77777777" w:rsidR="00052C0A" w:rsidRDefault="00052C0A" w:rsidP="00570EDC">
      <w:pPr>
        <w:jc w:val="center"/>
        <w:rPr>
          <w:b/>
          <w:sz w:val="32"/>
          <w:szCs w:val="32"/>
          <w:highlight w:val="yellow"/>
        </w:rPr>
      </w:pPr>
    </w:p>
    <w:p w14:paraId="2792E72E" w14:textId="77777777" w:rsidR="00052C0A" w:rsidRDefault="00052C0A" w:rsidP="00570EDC">
      <w:pPr>
        <w:jc w:val="center"/>
        <w:rPr>
          <w:b/>
          <w:sz w:val="32"/>
          <w:szCs w:val="32"/>
          <w:highlight w:val="yellow"/>
        </w:rPr>
      </w:pPr>
    </w:p>
    <w:p w14:paraId="49BB9EFC" w14:textId="77777777" w:rsidR="00052C0A" w:rsidRDefault="00052C0A" w:rsidP="00570EDC">
      <w:pPr>
        <w:jc w:val="center"/>
        <w:rPr>
          <w:b/>
          <w:sz w:val="32"/>
          <w:szCs w:val="32"/>
          <w:highlight w:val="yellow"/>
        </w:rPr>
      </w:pPr>
    </w:p>
    <w:p w14:paraId="3DCF0A21" w14:textId="77777777" w:rsidR="00052C0A" w:rsidRDefault="00052C0A" w:rsidP="00570EDC">
      <w:pPr>
        <w:jc w:val="center"/>
        <w:rPr>
          <w:b/>
          <w:sz w:val="32"/>
          <w:szCs w:val="32"/>
          <w:highlight w:val="yellow"/>
        </w:rPr>
      </w:pPr>
    </w:p>
    <w:p w14:paraId="4AC472FF" w14:textId="77777777" w:rsidR="00052C0A" w:rsidRDefault="00052C0A" w:rsidP="00570EDC">
      <w:pPr>
        <w:jc w:val="center"/>
        <w:rPr>
          <w:b/>
          <w:sz w:val="32"/>
          <w:szCs w:val="32"/>
          <w:highlight w:val="yellow"/>
        </w:rPr>
      </w:pPr>
    </w:p>
    <w:p w14:paraId="6D7C86C3" w14:textId="77777777" w:rsidR="00052C0A" w:rsidRDefault="00052C0A" w:rsidP="00570EDC">
      <w:pPr>
        <w:jc w:val="center"/>
        <w:rPr>
          <w:b/>
          <w:sz w:val="32"/>
          <w:szCs w:val="32"/>
          <w:highlight w:val="yellow"/>
        </w:rPr>
      </w:pPr>
    </w:p>
    <w:p w14:paraId="5D4AD6C8" w14:textId="77777777" w:rsidR="00052C0A" w:rsidRDefault="00052C0A" w:rsidP="00570EDC">
      <w:pPr>
        <w:jc w:val="center"/>
        <w:rPr>
          <w:b/>
          <w:sz w:val="32"/>
          <w:szCs w:val="32"/>
          <w:highlight w:val="yellow"/>
        </w:rPr>
      </w:pPr>
    </w:p>
    <w:p w14:paraId="1B1E9EE2" w14:textId="77777777" w:rsidR="00052C0A" w:rsidRDefault="00052C0A" w:rsidP="00570EDC">
      <w:pPr>
        <w:jc w:val="center"/>
        <w:rPr>
          <w:b/>
          <w:sz w:val="32"/>
          <w:szCs w:val="32"/>
          <w:highlight w:val="yellow"/>
        </w:rPr>
      </w:pPr>
    </w:p>
    <w:p w14:paraId="00C210FB" w14:textId="77777777" w:rsidR="00052C0A" w:rsidRDefault="00052C0A" w:rsidP="00570EDC">
      <w:pPr>
        <w:jc w:val="center"/>
        <w:rPr>
          <w:b/>
          <w:sz w:val="32"/>
          <w:szCs w:val="32"/>
          <w:highlight w:val="yellow"/>
        </w:rPr>
      </w:pPr>
    </w:p>
    <w:p w14:paraId="5AB77E55" w14:textId="77777777" w:rsidR="00570EDC" w:rsidRPr="006C6554" w:rsidRDefault="00570EDC" w:rsidP="00570EDC">
      <w:pPr>
        <w:jc w:val="center"/>
        <w:rPr>
          <w:b/>
          <w:sz w:val="32"/>
          <w:szCs w:val="32"/>
        </w:rPr>
      </w:pPr>
      <w:r w:rsidRPr="006C6554">
        <w:rPr>
          <w:b/>
          <w:sz w:val="32"/>
          <w:szCs w:val="32"/>
          <w:highlight w:val="yellow"/>
        </w:rPr>
        <w:lastRenderedPageBreak/>
        <w:t>BSBCMM401A - Make a presentation (ELECTIVE)</w:t>
      </w:r>
    </w:p>
    <w:p w14:paraId="4C766D80" w14:textId="77777777" w:rsidR="00570EDC" w:rsidRDefault="00570EDC" w:rsidP="00570EDC">
      <w:pPr>
        <w:rPr>
          <w:b/>
        </w:rPr>
      </w:pPr>
    </w:p>
    <w:p w14:paraId="7653B38B" w14:textId="77777777" w:rsidR="00570EDC" w:rsidRPr="00F3396F" w:rsidRDefault="00570EDC" w:rsidP="00570EDC">
      <w:pPr>
        <w:rPr>
          <w:b/>
        </w:rPr>
      </w:pPr>
      <w:r w:rsidRPr="00F3396F">
        <w:rPr>
          <w:b/>
        </w:rPr>
        <w:t>Q: What is this unit about?</w:t>
      </w:r>
    </w:p>
    <w:p w14:paraId="041BD8DB" w14:textId="77777777" w:rsidR="00570EDC" w:rsidRPr="00F3396F" w:rsidRDefault="00570EDC" w:rsidP="00570EDC">
      <w:r w:rsidRPr="00F3396F">
        <w:t>This unit covers the performance outcomes, skills and knowledge required to prepare, deliver and review a presentation to a target audience.</w:t>
      </w:r>
    </w:p>
    <w:p w14:paraId="3B5AF8B0" w14:textId="77777777" w:rsidR="00570EDC" w:rsidRPr="00F3396F" w:rsidRDefault="00570EDC" w:rsidP="00570EDC">
      <w:r w:rsidRPr="00F3396F">
        <w:t>No licensing, legislative, regulatory or certification requirements apply to this unit at the time of endorsement.</w:t>
      </w:r>
    </w:p>
    <w:p w14:paraId="2C035B72" w14:textId="77777777" w:rsidR="00570EDC" w:rsidRPr="00F3396F" w:rsidRDefault="00570EDC" w:rsidP="00570EDC"/>
    <w:p w14:paraId="17D7E049" w14:textId="77777777" w:rsidR="00570EDC" w:rsidRPr="00F3396F" w:rsidRDefault="00570EDC" w:rsidP="00570EDC">
      <w:pPr>
        <w:rPr>
          <w:b/>
        </w:rPr>
      </w:pPr>
      <w:r w:rsidRPr="00F3396F">
        <w:rPr>
          <w:b/>
        </w:rPr>
        <w:t>Q: How is the unit applied?</w:t>
      </w:r>
    </w:p>
    <w:p w14:paraId="4FC40904" w14:textId="77777777" w:rsidR="00570EDC" w:rsidRPr="00F3396F" w:rsidRDefault="00570EDC" w:rsidP="00570EDC">
      <w:r w:rsidRPr="00F3396F">
        <w:t>This unit applies to individuals who may be expected to make presentations for a range of purposes, such as marketing, training, promotions, etc. They contribute well developed communication skills in presenting a range of concepts and ideas.</w:t>
      </w:r>
    </w:p>
    <w:p w14:paraId="2E9AB6A5" w14:textId="77777777" w:rsidR="00570EDC" w:rsidRDefault="00570EDC" w:rsidP="00570EDC"/>
    <w:p w14:paraId="005DA9C4" w14:textId="77777777" w:rsidR="00570EDC" w:rsidRPr="00187007" w:rsidRDefault="00570EDC" w:rsidP="00570EDC">
      <w:pPr>
        <w:rPr>
          <w:b/>
        </w:rPr>
      </w:pPr>
      <w:r w:rsidRPr="00187007">
        <w:rPr>
          <w:b/>
        </w:rPr>
        <w:t>Q: What “evidence” is required for RPL to be granted?</w:t>
      </w:r>
    </w:p>
    <w:p w14:paraId="2446852B" w14:textId="77777777" w:rsidR="00570EDC" w:rsidRPr="00187007" w:rsidRDefault="00570EDC" w:rsidP="00CC74B2">
      <w:pPr>
        <w:pStyle w:val="ListParagraph"/>
        <w:numPr>
          <w:ilvl w:val="0"/>
          <w:numId w:val="51"/>
        </w:numPr>
      </w:pPr>
      <w:r w:rsidRPr="00187007">
        <w:t xml:space="preserve">preparation, delivery and evaluation of the effectiveness of at least </w:t>
      </w:r>
      <w:r w:rsidRPr="0063725E">
        <w:rPr>
          <w:b/>
          <w:color w:val="0000FF"/>
        </w:rPr>
        <w:t>two presentations</w:t>
      </w:r>
      <w:r w:rsidRPr="00187007">
        <w:t xml:space="preserve"> related to the candidate's occupation or area of interest</w:t>
      </w:r>
    </w:p>
    <w:p w14:paraId="406F889B" w14:textId="77777777" w:rsidR="00570EDC" w:rsidRPr="00187007" w:rsidRDefault="00570EDC" w:rsidP="00CC74B2">
      <w:pPr>
        <w:pStyle w:val="ListParagraph"/>
        <w:numPr>
          <w:ilvl w:val="0"/>
          <w:numId w:val="51"/>
        </w:numPr>
      </w:pPr>
      <w:r w:rsidRPr="00187007">
        <w:t>knowledge of the principles of effective communication.</w:t>
      </w:r>
    </w:p>
    <w:p w14:paraId="11D87D33" w14:textId="77777777" w:rsidR="00570EDC" w:rsidRDefault="00570EDC" w:rsidP="00570EDC">
      <w:pPr>
        <w:rPr>
          <w:b/>
        </w:rPr>
      </w:pPr>
    </w:p>
    <w:p w14:paraId="3947CDAB" w14:textId="77777777" w:rsidR="00570EDC" w:rsidRDefault="00570EDC" w:rsidP="00570EDC">
      <w:pPr>
        <w:rPr>
          <w:b/>
        </w:rPr>
      </w:pPr>
    </w:p>
    <w:p w14:paraId="12A9DF2F" w14:textId="77777777" w:rsidR="00570EDC" w:rsidRDefault="00570EDC" w:rsidP="00570EDC">
      <w:pPr>
        <w:rPr>
          <w:b/>
        </w:rPr>
      </w:pPr>
    </w:p>
    <w:p w14:paraId="19E3BB2F" w14:textId="77777777" w:rsidR="00570EDC" w:rsidRDefault="00570EDC" w:rsidP="00570EDC">
      <w:pPr>
        <w:rPr>
          <w:b/>
        </w:rPr>
      </w:pPr>
    </w:p>
    <w:p w14:paraId="5090BAE3" w14:textId="77777777" w:rsidR="00570EDC" w:rsidRDefault="00570EDC" w:rsidP="00570EDC">
      <w:pPr>
        <w:rPr>
          <w:b/>
        </w:rPr>
      </w:pPr>
    </w:p>
    <w:p w14:paraId="5B5E74E0" w14:textId="77777777" w:rsidR="00570EDC" w:rsidRDefault="00570EDC" w:rsidP="00570EDC">
      <w:pPr>
        <w:rPr>
          <w:b/>
        </w:rPr>
      </w:pPr>
    </w:p>
    <w:p w14:paraId="51B68A1E" w14:textId="77777777" w:rsidR="00570EDC" w:rsidRDefault="00570EDC" w:rsidP="00570EDC">
      <w:pPr>
        <w:rPr>
          <w:b/>
        </w:rPr>
      </w:pPr>
    </w:p>
    <w:p w14:paraId="62DD8B72" w14:textId="77777777" w:rsidR="00570EDC" w:rsidRDefault="00570EDC" w:rsidP="00570EDC">
      <w:pPr>
        <w:rPr>
          <w:b/>
        </w:rPr>
      </w:pPr>
    </w:p>
    <w:p w14:paraId="683B797D" w14:textId="77777777" w:rsidR="00570EDC" w:rsidRDefault="00570EDC" w:rsidP="00570EDC">
      <w:pPr>
        <w:rPr>
          <w:b/>
        </w:rPr>
      </w:pPr>
    </w:p>
    <w:p w14:paraId="4CB0B1E3" w14:textId="77777777" w:rsidR="00570EDC" w:rsidRDefault="00570EDC" w:rsidP="00570EDC">
      <w:pPr>
        <w:rPr>
          <w:b/>
        </w:rPr>
      </w:pPr>
    </w:p>
    <w:p w14:paraId="31A52682" w14:textId="77777777" w:rsidR="00570EDC" w:rsidRDefault="00570EDC" w:rsidP="00570EDC">
      <w:pPr>
        <w:rPr>
          <w:b/>
        </w:rPr>
      </w:pPr>
    </w:p>
    <w:p w14:paraId="27C32949" w14:textId="77777777" w:rsidR="00570EDC" w:rsidRDefault="00570EDC" w:rsidP="00570EDC">
      <w:pPr>
        <w:rPr>
          <w:b/>
        </w:rPr>
      </w:pPr>
    </w:p>
    <w:p w14:paraId="0513AA1E" w14:textId="77777777" w:rsidR="00570EDC" w:rsidRDefault="00570EDC" w:rsidP="00570EDC">
      <w:pPr>
        <w:rPr>
          <w:b/>
        </w:rPr>
      </w:pPr>
    </w:p>
    <w:p w14:paraId="5E71F725" w14:textId="77777777" w:rsidR="00570EDC" w:rsidRDefault="00570EDC" w:rsidP="00570EDC">
      <w:pPr>
        <w:rPr>
          <w:b/>
        </w:rPr>
      </w:pPr>
    </w:p>
    <w:p w14:paraId="552333C3" w14:textId="77777777" w:rsidR="00570EDC" w:rsidRDefault="00570EDC" w:rsidP="00570EDC">
      <w:pPr>
        <w:rPr>
          <w:b/>
        </w:rPr>
      </w:pPr>
    </w:p>
    <w:p w14:paraId="42859A34" w14:textId="77777777" w:rsidR="00570EDC" w:rsidRDefault="00570EDC" w:rsidP="00570EDC">
      <w:pPr>
        <w:rPr>
          <w:b/>
        </w:rPr>
      </w:pPr>
    </w:p>
    <w:p w14:paraId="1A7998FB" w14:textId="77777777" w:rsidR="00570EDC" w:rsidRDefault="00570EDC" w:rsidP="00570EDC">
      <w:pPr>
        <w:rPr>
          <w:b/>
        </w:rPr>
      </w:pPr>
    </w:p>
    <w:p w14:paraId="45EE91BA" w14:textId="77777777" w:rsidR="00570EDC" w:rsidRDefault="00570EDC" w:rsidP="00570EDC">
      <w:pPr>
        <w:rPr>
          <w:b/>
        </w:rPr>
      </w:pPr>
    </w:p>
    <w:p w14:paraId="6C595D6A" w14:textId="77777777" w:rsidR="00570EDC" w:rsidRDefault="00570EDC" w:rsidP="00570EDC">
      <w:pPr>
        <w:rPr>
          <w:b/>
        </w:rPr>
      </w:pPr>
    </w:p>
    <w:p w14:paraId="3B61AB56" w14:textId="77777777" w:rsidR="00570EDC" w:rsidRDefault="00570EDC" w:rsidP="00570EDC">
      <w:pPr>
        <w:rPr>
          <w:b/>
        </w:rPr>
      </w:pPr>
    </w:p>
    <w:p w14:paraId="2CF6D796" w14:textId="77777777" w:rsidR="00570EDC" w:rsidRDefault="00570EDC" w:rsidP="00570EDC">
      <w:pPr>
        <w:rPr>
          <w:b/>
        </w:rPr>
      </w:pPr>
    </w:p>
    <w:p w14:paraId="14B96B10" w14:textId="77777777" w:rsidR="00570EDC" w:rsidRDefault="00570EDC" w:rsidP="00570EDC">
      <w:pPr>
        <w:rPr>
          <w:b/>
        </w:rPr>
      </w:pPr>
    </w:p>
    <w:p w14:paraId="284D08ED" w14:textId="77777777" w:rsidR="00570EDC" w:rsidRDefault="00570EDC" w:rsidP="00570EDC">
      <w:pPr>
        <w:rPr>
          <w:b/>
        </w:rPr>
      </w:pPr>
    </w:p>
    <w:p w14:paraId="2E5C23D9" w14:textId="77777777" w:rsidR="00570EDC" w:rsidRDefault="00570EDC" w:rsidP="00570EDC">
      <w:pPr>
        <w:rPr>
          <w:b/>
        </w:rPr>
      </w:pPr>
    </w:p>
    <w:p w14:paraId="1FD7F4B4" w14:textId="77777777" w:rsidR="00570EDC" w:rsidRDefault="00570EDC" w:rsidP="00570EDC">
      <w:pPr>
        <w:rPr>
          <w:b/>
        </w:rPr>
      </w:pPr>
    </w:p>
    <w:p w14:paraId="3AD3720F" w14:textId="77777777" w:rsidR="00570EDC" w:rsidRDefault="00570EDC" w:rsidP="00570EDC">
      <w:pPr>
        <w:rPr>
          <w:b/>
        </w:rPr>
      </w:pPr>
    </w:p>
    <w:p w14:paraId="5CCB8D07" w14:textId="77777777" w:rsidR="00570EDC" w:rsidRDefault="00570EDC" w:rsidP="00570EDC">
      <w:pPr>
        <w:rPr>
          <w:b/>
        </w:rPr>
      </w:pPr>
    </w:p>
    <w:p w14:paraId="07EE2EBF" w14:textId="77777777" w:rsidR="00570EDC" w:rsidRDefault="00570EDC" w:rsidP="00570EDC">
      <w:pPr>
        <w:rPr>
          <w:b/>
        </w:rPr>
      </w:pPr>
    </w:p>
    <w:p w14:paraId="578409C3" w14:textId="77777777" w:rsidR="00570EDC" w:rsidRDefault="00570EDC" w:rsidP="00570EDC">
      <w:pPr>
        <w:rPr>
          <w:b/>
        </w:rPr>
      </w:pPr>
    </w:p>
    <w:p w14:paraId="7F775667" w14:textId="77777777" w:rsidR="00570EDC" w:rsidRDefault="00570EDC" w:rsidP="00570EDC">
      <w:pPr>
        <w:rPr>
          <w:b/>
        </w:rPr>
      </w:pPr>
    </w:p>
    <w:p w14:paraId="203AA215" w14:textId="77777777" w:rsidR="00570EDC" w:rsidRDefault="00570EDC" w:rsidP="00570EDC">
      <w:pPr>
        <w:rPr>
          <w:b/>
        </w:rPr>
      </w:pPr>
    </w:p>
    <w:p w14:paraId="0468D26E" w14:textId="77777777" w:rsidR="00570EDC" w:rsidRDefault="00570EDC" w:rsidP="00570EDC">
      <w:pPr>
        <w:rPr>
          <w:b/>
        </w:rPr>
      </w:pPr>
    </w:p>
    <w:p w14:paraId="445D6E6C" w14:textId="77777777" w:rsidR="00570EDC" w:rsidRDefault="00570EDC" w:rsidP="00570EDC">
      <w:pPr>
        <w:rPr>
          <w:b/>
        </w:rPr>
      </w:pPr>
      <w:r w:rsidRPr="00187007">
        <w:rPr>
          <w:b/>
        </w:rPr>
        <w:lastRenderedPageBreak/>
        <w:t>Assessment Record</w:t>
      </w:r>
    </w:p>
    <w:p w14:paraId="4F62025F" w14:textId="77777777" w:rsidR="00570EDC" w:rsidRPr="00187007" w:rsidRDefault="00570EDC" w:rsidP="00570EDC">
      <w:pPr>
        <w:rPr>
          <w:sz w:val="20"/>
          <w:szCs w:val="20"/>
        </w:rPr>
      </w:pPr>
      <w:r w:rsidRPr="00187007">
        <w:rPr>
          <w:sz w:val="20"/>
          <w:szCs w:val="20"/>
        </w:rPr>
        <w:t>KEY: “tick” = YES; “cross” = NO: “?” = not sure; N/A = “not applicable”</w:t>
      </w:r>
    </w:p>
    <w:tbl>
      <w:tblPr>
        <w:tblW w:w="9842" w:type="dxa"/>
        <w:tblLayout w:type="fixed"/>
        <w:tblCellMar>
          <w:left w:w="62" w:type="dxa"/>
          <w:right w:w="62" w:type="dxa"/>
        </w:tblCellMar>
        <w:tblLook w:val="0000" w:firstRow="0" w:lastRow="0" w:firstColumn="0" w:lastColumn="0" w:noHBand="0" w:noVBand="0"/>
      </w:tblPr>
      <w:tblGrid>
        <w:gridCol w:w="1196"/>
        <w:gridCol w:w="4820"/>
        <w:gridCol w:w="1276"/>
        <w:gridCol w:w="1275"/>
        <w:gridCol w:w="1275"/>
      </w:tblGrid>
      <w:tr w:rsidR="00570EDC" w:rsidRPr="00187007" w14:paraId="642AF75E" w14:textId="77777777" w:rsidTr="007A38BB">
        <w:trPr>
          <w:gridAfter w:val="1"/>
          <w:wAfter w:w="1275" w:type="dxa"/>
          <w:tblHeader/>
        </w:trPr>
        <w:tc>
          <w:tcPr>
            <w:tcW w:w="1196"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E01C7E1" w14:textId="77777777" w:rsidR="00570EDC" w:rsidRPr="00187007" w:rsidRDefault="00570EDC" w:rsidP="009460A0">
            <w:pPr>
              <w:rPr>
                <w:sz w:val="20"/>
                <w:szCs w:val="20"/>
              </w:rPr>
            </w:pPr>
            <w:r w:rsidRPr="00187007">
              <w:rPr>
                <w:sz w:val="20"/>
                <w:szCs w:val="20"/>
              </w:rPr>
              <w:t>ELEMENT</w:t>
            </w: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55E0CFC" w14:textId="77777777" w:rsidR="00570EDC" w:rsidRPr="00187007" w:rsidRDefault="00570EDC" w:rsidP="009460A0">
            <w:pPr>
              <w:rPr>
                <w:sz w:val="20"/>
                <w:szCs w:val="20"/>
              </w:rPr>
            </w:pPr>
            <w:r>
              <w:rPr>
                <w:sz w:val="20"/>
                <w:szCs w:val="20"/>
              </w:rPr>
              <w:t>Did the candidate…</w:t>
            </w:r>
          </w:p>
        </w:tc>
        <w:tc>
          <w:tcPr>
            <w:tcW w:w="1276" w:type="dxa"/>
            <w:tcBorders>
              <w:top w:val="single" w:sz="6" w:space="0" w:color="auto"/>
              <w:left w:val="single" w:sz="6" w:space="0" w:color="auto"/>
              <w:bottom w:val="single" w:sz="6" w:space="0" w:color="auto"/>
              <w:right w:val="single" w:sz="6" w:space="0" w:color="auto"/>
            </w:tcBorders>
          </w:tcPr>
          <w:p w14:paraId="2424D7F8" w14:textId="77777777" w:rsidR="00570EDC" w:rsidRPr="00187007" w:rsidRDefault="00570EDC" w:rsidP="009460A0">
            <w:pPr>
              <w:rPr>
                <w:sz w:val="20"/>
                <w:szCs w:val="20"/>
              </w:rPr>
            </w:pPr>
            <w:r w:rsidRPr="00187007">
              <w:rPr>
                <w:sz w:val="20"/>
                <w:szCs w:val="20"/>
              </w:rPr>
              <w:t>Presentation #1</w:t>
            </w:r>
          </w:p>
        </w:tc>
        <w:tc>
          <w:tcPr>
            <w:tcW w:w="1275" w:type="dxa"/>
            <w:tcBorders>
              <w:top w:val="single" w:sz="6" w:space="0" w:color="auto"/>
              <w:left w:val="single" w:sz="6" w:space="0" w:color="auto"/>
              <w:bottom w:val="single" w:sz="6" w:space="0" w:color="auto"/>
              <w:right w:val="single" w:sz="6" w:space="0" w:color="auto"/>
            </w:tcBorders>
          </w:tcPr>
          <w:p w14:paraId="347E1651" w14:textId="77777777" w:rsidR="00570EDC" w:rsidRPr="00187007" w:rsidRDefault="00570EDC" w:rsidP="009460A0">
            <w:pPr>
              <w:rPr>
                <w:sz w:val="20"/>
                <w:szCs w:val="20"/>
              </w:rPr>
            </w:pPr>
            <w:r w:rsidRPr="00187007">
              <w:rPr>
                <w:sz w:val="20"/>
                <w:szCs w:val="20"/>
              </w:rPr>
              <w:t>Presentation #2</w:t>
            </w:r>
          </w:p>
        </w:tc>
      </w:tr>
      <w:tr w:rsidR="007A38BB" w:rsidRPr="00187007" w14:paraId="011EEBE7" w14:textId="1E56C81C" w:rsidTr="007A38BB">
        <w:tc>
          <w:tcPr>
            <w:tcW w:w="1196" w:type="dxa"/>
            <w:vMerge w:val="restart"/>
            <w:tcBorders>
              <w:top w:val="single" w:sz="6" w:space="0" w:color="auto"/>
              <w:left w:val="single" w:sz="6" w:space="0" w:color="auto"/>
              <w:right w:val="single" w:sz="6" w:space="0" w:color="auto"/>
            </w:tcBorders>
            <w:tcMar>
              <w:top w:w="0" w:type="dxa"/>
              <w:left w:w="62" w:type="dxa"/>
              <w:bottom w:w="0" w:type="dxa"/>
              <w:right w:w="62" w:type="dxa"/>
            </w:tcMar>
          </w:tcPr>
          <w:p w14:paraId="5F60B819" w14:textId="77777777" w:rsidR="007A38BB" w:rsidRPr="00187007" w:rsidRDefault="007A38BB" w:rsidP="009460A0">
            <w:pPr>
              <w:rPr>
                <w:sz w:val="20"/>
                <w:szCs w:val="20"/>
              </w:rPr>
            </w:pPr>
            <w:r w:rsidRPr="00187007">
              <w:rPr>
                <w:sz w:val="20"/>
                <w:szCs w:val="20"/>
              </w:rPr>
              <w:t>1.</w:t>
            </w:r>
            <w:r w:rsidRPr="00187007">
              <w:rPr>
                <w:sz w:val="20"/>
                <w:szCs w:val="20"/>
              </w:rPr>
              <w:tab/>
              <w:t>Prepare a presentation</w:t>
            </w: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C8386F4" w14:textId="77777777" w:rsidR="007A38BB" w:rsidRPr="00187007" w:rsidRDefault="007A38BB" w:rsidP="009460A0">
            <w:pPr>
              <w:rPr>
                <w:sz w:val="20"/>
                <w:szCs w:val="20"/>
              </w:rPr>
            </w:pPr>
            <w:r w:rsidRPr="00187007">
              <w:rPr>
                <w:sz w:val="20"/>
                <w:szCs w:val="20"/>
              </w:rPr>
              <w:t>1.1.</w:t>
            </w:r>
            <w:r w:rsidRPr="00187007">
              <w:rPr>
                <w:sz w:val="20"/>
                <w:szCs w:val="20"/>
              </w:rPr>
              <w:tab/>
              <w:t>Plan and document presentation approach and intended outcomes</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7CDCF962" w14:textId="71108CBD"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4580E07" w14:textId="04BD6677" w:rsidR="007A38BB" w:rsidRPr="00187007" w:rsidRDefault="007A38BB" w:rsidP="009460A0">
            <w:pPr>
              <w:rPr>
                <w:sz w:val="20"/>
                <w:szCs w:val="20"/>
              </w:rPr>
            </w:pPr>
          </w:p>
        </w:tc>
        <w:tc>
          <w:tcPr>
            <w:tcW w:w="1275" w:type="dxa"/>
          </w:tcPr>
          <w:p w14:paraId="02479705" w14:textId="77777777" w:rsidR="007A38BB" w:rsidRPr="00187007" w:rsidRDefault="007A38BB"/>
        </w:tc>
      </w:tr>
      <w:tr w:rsidR="007A38BB" w:rsidRPr="00187007" w14:paraId="7C569291" w14:textId="38D2068C" w:rsidTr="007A38BB">
        <w:tc>
          <w:tcPr>
            <w:tcW w:w="1196" w:type="dxa"/>
            <w:vMerge/>
            <w:tcBorders>
              <w:left w:val="single" w:sz="6" w:space="0" w:color="auto"/>
              <w:right w:val="single" w:sz="6" w:space="0" w:color="auto"/>
            </w:tcBorders>
            <w:tcMar>
              <w:top w:w="0" w:type="dxa"/>
              <w:left w:w="62" w:type="dxa"/>
              <w:bottom w:w="0" w:type="dxa"/>
              <w:right w:w="62" w:type="dxa"/>
            </w:tcMar>
          </w:tcPr>
          <w:p w14:paraId="1A4CA9BA"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A180FE1" w14:textId="77777777" w:rsidR="007A38BB" w:rsidRPr="00187007" w:rsidRDefault="007A38BB" w:rsidP="009460A0">
            <w:pPr>
              <w:rPr>
                <w:sz w:val="20"/>
                <w:szCs w:val="20"/>
              </w:rPr>
            </w:pPr>
            <w:r w:rsidRPr="00187007">
              <w:rPr>
                <w:sz w:val="20"/>
                <w:szCs w:val="20"/>
              </w:rPr>
              <w:t>1.2.</w:t>
            </w:r>
            <w:r w:rsidRPr="00187007">
              <w:rPr>
                <w:sz w:val="20"/>
                <w:szCs w:val="20"/>
              </w:rPr>
              <w:tab/>
              <w:t>Choose presentation strategies, format and delivery methods that match the characteristics of the target audience, location, resources and personnel needed</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5825D868" w14:textId="0A947E9C"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EEBEFAD" w14:textId="22F420A1" w:rsidR="007A38BB" w:rsidRPr="00187007" w:rsidRDefault="007A38BB" w:rsidP="009460A0">
            <w:pPr>
              <w:rPr>
                <w:sz w:val="20"/>
                <w:szCs w:val="20"/>
              </w:rPr>
            </w:pPr>
          </w:p>
        </w:tc>
        <w:tc>
          <w:tcPr>
            <w:tcW w:w="1275" w:type="dxa"/>
          </w:tcPr>
          <w:p w14:paraId="6C51F030" w14:textId="77777777" w:rsidR="007A38BB" w:rsidRPr="00187007" w:rsidRDefault="007A38BB"/>
        </w:tc>
      </w:tr>
      <w:tr w:rsidR="007A38BB" w:rsidRPr="00187007" w14:paraId="5D5EF908" w14:textId="1E785EA5" w:rsidTr="007A38BB">
        <w:tc>
          <w:tcPr>
            <w:tcW w:w="1196" w:type="dxa"/>
            <w:vMerge/>
            <w:tcBorders>
              <w:left w:val="single" w:sz="6" w:space="0" w:color="auto"/>
              <w:right w:val="single" w:sz="6" w:space="0" w:color="auto"/>
            </w:tcBorders>
            <w:tcMar>
              <w:top w:w="0" w:type="dxa"/>
              <w:left w:w="62" w:type="dxa"/>
              <w:bottom w:w="0" w:type="dxa"/>
              <w:right w:w="62" w:type="dxa"/>
            </w:tcMar>
          </w:tcPr>
          <w:p w14:paraId="2041B2E6"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378DC87" w14:textId="77777777" w:rsidR="007A38BB" w:rsidRPr="00187007" w:rsidRDefault="007A38BB" w:rsidP="009460A0">
            <w:pPr>
              <w:rPr>
                <w:sz w:val="20"/>
                <w:szCs w:val="20"/>
              </w:rPr>
            </w:pPr>
            <w:r w:rsidRPr="00187007">
              <w:rPr>
                <w:sz w:val="20"/>
                <w:szCs w:val="20"/>
              </w:rPr>
              <w:t>1.3.</w:t>
            </w:r>
            <w:r w:rsidRPr="00187007">
              <w:rPr>
                <w:sz w:val="20"/>
                <w:szCs w:val="20"/>
              </w:rPr>
              <w:tab/>
              <w:t>Select presentation aids, materials and techniques that suit the format and purpose of the presentation, and will enhance audience understanding of key concepts and central ideas</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1EB0D8A6" w14:textId="4158B148"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174153A" w14:textId="7DC9CA09" w:rsidR="007A38BB" w:rsidRPr="00187007" w:rsidRDefault="007A38BB" w:rsidP="009460A0">
            <w:pPr>
              <w:rPr>
                <w:sz w:val="20"/>
                <w:szCs w:val="20"/>
              </w:rPr>
            </w:pPr>
          </w:p>
        </w:tc>
        <w:tc>
          <w:tcPr>
            <w:tcW w:w="1275" w:type="dxa"/>
          </w:tcPr>
          <w:p w14:paraId="0AD3A780" w14:textId="77777777" w:rsidR="007A38BB" w:rsidRPr="00187007" w:rsidRDefault="007A38BB"/>
        </w:tc>
      </w:tr>
      <w:tr w:rsidR="007A38BB" w:rsidRPr="00187007" w14:paraId="25753143" w14:textId="74CD9EE1" w:rsidTr="007A38BB">
        <w:tc>
          <w:tcPr>
            <w:tcW w:w="1196" w:type="dxa"/>
            <w:vMerge/>
            <w:tcBorders>
              <w:left w:val="single" w:sz="6" w:space="0" w:color="auto"/>
              <w:right w:val="single" w:sz="6" w:space="0" w:color="auto"/>
            </w:tcBorders>
            <w:tcMar>
              <w:top w:w="0" w:type="dxa"/>
              <w:left w:w="62" w:type="dxa"/>
              <w:bottom w:w="0" w:type="dxa"/>
              <w:right w:w="62" w:type="dxa"/>
            </w:tcMar>
          </w:tcPr>
          <w:p w14:paraId="1F849322"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C0D3B85" w14:textId="77777777" w:rsidR="007A38BB" w:rsidRPr="00187007" w:rsidRDefault="007A38BB" w:rsidP="009460A0">
            <w:pPr>
              <w:rPr>
                <w:sz w:val="20"/>
                <w:szCs w:val="20"/>
              </w:rPr>
            </w:pPr>
            <w:r w:rsidRPr="00187007">
              <w:rPr>
                <w:sz w:val="20"/>
                <w:szCs w:val="20"/>
              </w:rPr>
              <w:t>1.4.</w:t>
            </w:r>
            <w:r w:rsidRPr="00187007">
              <w:rPr>
                <w:sz w:val="20"/>
                <w:szCs w:val="20"/>
              </w:rPr>
              <w:tab/>
              <w:t>Brief others involved in the presentation on their roles/responsibilities within the presentation</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62B131AF" w14:textId="4DC9B29E"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42CBF4A5" w14:textId="0295F44C" w:rsidR="007A38BB" w:rsidRPr="00187007" w:rsidRDefault="007A38BB" w:rsidP="009460A0">
            <w:pPr>
              <w:rPr>
                <w:sz w:val="20"/>
                <w:szCs w:val="20"/>
              </w:rPr>
            </w:pPr>
          </w:p>
        </w:tc>
        <w:tc>
          <w:tcPr>
            <w:tcW w:w="1275" w:type="dxa"/>
          </w:tcPr>
          <w:p w14:paraId="0F552596" w14:textId="77777777" w:rsidR="007A38BB" w:rsidRPr="00187007" w:rsidRDefault="007A38BB"/>
        </w:tc>
      </w:tr>
      <w:tr w:rsidR="007A38BB" w:rsidRPr="00187007" w14:paraId="3706BC4D" w14:textId="508FAB1B" w:rsidTr="007A38BB">
        <w:tc>
          <w:tcPr>
            <w:tcW w:w="1196" w:type="dxa"/>
            <w:vMerge/>
            <w:tcBorders>
              <w:left w:val="single" w:sz="6" w:space="0" w:color="auto"/>
              <w:bottom w:val="single" w:sz="6" w:space="0" w:color="auto"/>
              <w:right w:val="single" w:sz="6" w:space="0" w:color="auto"/>
            </w:tcBorders>
            <w:tcMar>
              <w:top w:w="0" w:type="dxa"/>
              <w:left w:w="62" w:type="dxa"/>
              <w:bottom w:w="0" w:type="dxa"/>
              <w:right w:w="62" w:type="dxa"/>
            </w:tcMar>
          </w:tcPr>
          <w:p w14:paraId="1BEFB095"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5556046B" w14:textId="77777777" w:rsidR="007A38BB" w:rsidRPr="00187007" w:rsidRDefault="007A38BB" w:rsidP="009460A0">
            <w:pPr>
              <w:rPr>
                <w:sz w:val="20"/>
                <w:szCs w:val="20"/>
              </w:rPr>
            </w:pPr>
            <w:r w:rsidRPr="00187007">
              <w:rPr>
                <w:sz w:val="20"/>
                <w:szCs w:val="20"/>
              </w:rPr>
              <w:t>1.5.</w:t>
            </w:r>
            <w:r w:rsidRPr="00187007">
              <w:rPr>
                <w:sz w:val="20"/>
                <w:szCs w:val="20"/>
              </w:rPr>
              <w:tab/>
              <w:t>Select techniques to evaluate presentation effectiveness</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5FF450DD" w14:textId="2EAD0882"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ACF1FE1" w14:textId="4DD63B48" w:rsidR="007A38BB" w:rsidRPr="00187007" w:rsidRDefault="007A38BB" w:rsidP="009460A0">
            <w:pPr>
              <w:rPr>
                <w:sz w:val="20"/>
                <w:szCs w:val="20"/>
              </w:rPr>
            </w:pPr>
          </w:p>
        </w:tc>
        <w:tc>
          <w:tcPr>
            <w:tcW w:w="1275" w:type="dxa"/>
          </w:tcPr>
          <w:p w14:paraId="32A40CD1" w14:textId="77777777" w:rsidR="007A38BB" w:rsidRPr="00187007" w:rsidRDefault="007A38BB"/>
        </w:tc>
      </w:tr>
      <w:tr w:rsidR="007A38BB" w:rsidRPr="00187007" w14:paraId="41F6DB56" w14:textId="77777777" w:rsidTr="007A38BB">
        <w:trPr>
          <w:gridAfter w:val="1"/>
          <w:wAfter w:w="1275" w:type="dxa"/>
        </w:trPr>
        <w:tc>
          <w:tcPr>
            <w:tcW w:w="1196" w:type="dxa"/>
            <w:vMerge w:val="restart"/>
            <w:tcBorders>
              <w:top w:val="single" w:sz="6" w:space="0" w:color="auto"/>
              <w:left w:val="single" w:sz="6" w:space="0" w:color="auto"/>
              <w:right w:val="single" w:sz="6" w:space="0" w:color="auto"/>
            </w:tcBorders>
            <w:tcMar>
              <w:top w:w="0" w:type="dxa"/>
              <w:left w:w="62" w:type="dxa"/>
              <w:bottom w:w="0" w:type="dxa"/>
              <w:right w:w="62" w:type="dxa"/>
            </w:tcMar>
          </w:tcPr>
          <w:p w14:paraId="1872AD57" w14:textId="77777777" w:rsidR="007A38BB" w:rsidRPr="00187007" w:rsidRDefault="007A38BB" w:rsidP="009460A0">
            <w:pPr>
              <w:rPr>
                <w:sz w:val="20"/>
                <w:szCs w:val="20"/>
              </w:rPr>
            </w:pPr>
            <w:r w:rsidRPr="00187007">
              <w:rPr>
                <w:sz w:val="20"/>
                <w:szCs w:val="20"/>
              </w:rPr>
              <w:t>2.</w:t>
            </w:r>
            <w:r w:rsidRPr="00187007">
              <w:rPr>
                <w:sz w:val="20"/>
                <w:szCs w:val="20"/>
              </w:rPr>
              <w:tab/>
              <w:t>Deliver a presentation</w:t>
            </w: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270B482" w14:textId="77777777" w:rsidR="007A38BB" w:rsidRPr="00187007" w:rsidRDefault="007A38BB" w:rsidP="009460A0">
            <w:pPr>
              <w:rPr>
                <w:sz w:val="20"/>
                <w:szCs w:val="20"/>
              </w:rPr>
            </w:pPr>
            <w:r w:rsidRPr="00187007">
              <w:rPr>
                <w:sz w:val="20"/>
                <w:szCs w:val="20"/>
              </w:rPr>
              <w:t>2.1.</w:t>
            </w:r>
            <w:r w:rsidRPr="00187007">
              <w:rPr>
                <w:sz w:val="20"/>
                <w:szCs w:val="20"/>
              </w:rPr>
              <w:tab/>
              <w:t>Explain and discuss desired outcomes of the presentation with the target audience</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38C980CC" w14:textId="1B7DD166"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255ED3FA" w14:textId="3F2C246A" w:rsidR="007A38BB" w:rsidRPr="00187007" w:rsidRDefault="007A38BB" w:rsidP="009460A0">
            <w:pPr>
              <w:rPr>
                <w:sz w:val="20"/>
                <w:szCs w:val="20"/>
              </w:rPr>
            </w:pPr>
          </w:p>
        </w:tc>
      </w:tr>
      <w:tr w:rsidR="007A38BB" w:rsidRPr="00187007" w14:paraId="23BE8DD4" w14:textId="77777777" w:rsidTr="007A38BB">
        <w:trPr>
          <w:gridAfter w:val="1"/>
          <w:wAfter w:w="1275" w:type="dxa"/>
        </w:trPr>
        <w:tc>
          <w:tcPr>
            <w:tcW w:w="1196" w:type="dxa"/>
            <w:vMerge/>
            <w:tcBorders>
              <w:left w:val="single" w:sz="6" w:space="0" w:color="auto"/>
              <w:right w:val="single" w:sz="6" w:space="0" w:color="auto"/>
            </w:tcBorders>
            <w:tcMar>
              <w:top w:w="0" w:type="dxa"/>
              <w:left w:w="62" w:type="dxa"/>
              <w:bottom w:w="0" w:type="dxa"/>
              <w:right w:w="62" w:type="dxa"/>
            </w:tcMar>
          </w:tcPr>
          <w:p w14:paraId="364950F4"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35B36AE5" w14:textId="77777777" w:rsidR="007A38BB" w:rsidRPr="00187007" w:rsidRDefault="007A38BB" w:rsidP="009460A0">
            <w:pPr>
              <w:rPr>
                <w:sz w:val="20"/>
                <w:szCs w:val="20"/>
              </w:rPr>
            </w:pPr>
            <w:r w:rsidRPr="00187007">
              <w:rPr>
                <w:sz w:val="20"/>
                <w:szCs w:val="20"/>
              </w:rPr>
              <w:t>2.2.</w:t>
            </w:r>
            <w:r w:rsidRPr="00187007">
              <w:rPr>
                <w:sz w:val="20"/>
                <w:szCs w:val="20"/>
              </w:rPr>
              <w:tab/>
              <w:t>Use presentation aids, materials and examples to support target audience understanding of key concepts and central ideas</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3F18AD41" w14:textId="05AFA23A"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0BB7D31" w14:textId="44D6F631" w:rsidR="007A38BB" w:rsidRPr="00187007" w:rsidRDefault="007A38BB" w:rsidP="009460A0">
            <w:pPr>
              <w:rPr>
                <w:sz w:val="20"/>
                <w:szCs w:val="20"/>
              </w:rPr>
            </w:pPr>
          </w:p>
        </w:tc>
      </w:tr>
      <w:tr w:rsidR="007A38BB" w:rsidRPr="00187007" w14:paraId="518ADDD5" w14:textId="77777777" w:rsidTr="007A38BB">
        <w:trPr>
          <w:gridAfter w:val="1"/>
          <w:wAfter w:w="1275" w:type="dxa"/>
        </w:trPr>
        <w:tc>
          <w:tcPr>
            <w:tcW w:w="1196" w:type="dxa"/>
            <w:vMerge/>
            <w:tcBorders>
              <w:left w:val="single" w:sz="6" w:space="0" w:color="auto"/>
              <w:right w:val="single" w:sz="6" w:space="0" w:color="auto"/>
            </w:tcBorders>
            <w:tcMar>
              <w:top w:w="0" w:type="dxa"/>
              <w:left w:w="62" w:type="dxa"/>
              <w:bottom w:w="0" w:type="dxa"/>
              <w:right w:w="62" w:type="dxa"/>
            </w:tcMar>
          </w:tcPr>
          <w:p w14:paraId="6053CD5D"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9FA5057" w14:textId="77777777" w:rsidR="007A38BB" w:rsidRPr="00187007" w:rsidRDefault="007A38BB" w:rsidP="009460A0">
            <w:pPr>
              <w:rPr>
                <w:sz w:val="20"/>
                <w:szCs w:val="20"/>
              </w:rPr>
            </w:pPr>
            <w:r w:rsidRPr="00187007">
              <w:rPr>
                <w:sz w:val="20"/>
                <w:szCs w:val="20"/>
              </w:rPr>
              <w:t>2.3.</w:t>
            </w:r>
            <w:r w:rsidRPr="00187007">
              <w:rPr>
                <w:sz w:val="20"/>
                <w:szCs w:val="20"/>
              </w:rPr>
              <w:tab/>
              <w:t>Monitor non-verbal and verbal communication of participants to promote attainment of presentation outcomes</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62E8CE21" w14:textId="1D4AFD87"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838AE7E" w14:textId="3DEF382D" w:rsidR="007A38BB" w:rsidRPr="00187007" w:rsidRDefault="007A38BB" w:rsidP="009460A0">
            <w:pPr>
              <w:rPr>
                <w:sz w:val="20"/>
                <w:szCs w:val="20"/>
              </w:rPr>
            </w:pPr>
          </w:p>
        </w:tc>
      </w:tr>
      <w:tr w:rsidR="007A38BB" w:rsidRPr="00187007" w14:paraId="50ADF00D" w14:textId="77777777" w:rsidTr="007A38BB">
        <w:trPr>
          <w:gridAfter w:val="1"/>
          <w:wAfter w:w="1275" w:type="dxa"/>
        </w:trPr>
        <w:tc>
          <w:tcPr>
            <w:tcW w:w="1196" w:type="dxa"/>
            <w:vMerge/>
            <w:tcBorders>
              <w:left w:val="single" w:sz="6" w:space="0" w:color="auto"/>
              <w:right w:val="single" w:sz="6" w:space="0" w:color="auto"/>
            </w:tcBorders>
            <w:tcMar>
              <w:top w:w="0" w:type="dxa"/>
              <w:left w:w="62" w:type="dxa"/>
              <w:bottom w:w="0" w:type="dxa"/>
              <w:right w:w="62" w:type="dxa"/>
            </w:tcMar>
          </w:tcPr>
          <w:p w14:paraId="576D07D9"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0CD2F703" w14:textId="77777777" w:rsidR="007A38BB" w:rsidRPr="00187007" w:rsidRDefault="007A38BB" w:rsidP="009460A0">
            <w:pPr>
              <w:rPr>
                <w:sz w:val="20"/>
                <w:szCs w:val="20"/>
              </w:rPr>
            </w:pPr>
            <w:r w:rsidRPr="00187007">
              <w:rPr>
                <w:sz w:val="20"/>
                <w:szCs w:val="20"/>
              </w:rPr>
              <w:t>2.4.</w:t>
            </w:r>
            <w:r w:rsidRPr="00187007">
              <w:rPr>
                <w:sz w:val="20"/>
                <w:szCs w:val="20"/>
              </w:rPr>
              <w:tab/>
              <w:t>Use persuasive communication techniques to secure audience interest</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145AE624" w14:textId="79C43319"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7E3BA175" w14:textId="60ECDC16" w:rsidR="007A38BB" w:rsidRPr="00187007" w:rsidRDefault="007A38BB" w:rsidP="009460A0">
            <w:pPr>
              <w:rPr>
                <w:sz w:val="20"/>
                <w:szCs w:val="20"/>
              </w:rPr>
            </w:pPr>
          </w:p>
        </w:tc>
      </w:tr>
      <w:tr w:rsidR="007A38BB" w:rsidRPr="00187007" w14:paraId="02813039" w14:textId="77777777" w:rsidTr="007A38BB">
        <w:trPr>
          <w:gridAfter w:val="1"/>
          <w:wAfter w:w="1275" w:type="dxa"/>
        </w:trPr>
        <w:tc>
          <w:tcPr>
            <w:tcW w:w="1196" w:type="dxa"/>
            <w:vMerge/>
            <w:tcBorders>
              <w:left w:val="single" w:sz="6" w:space="0" w:color="auto"/>
              <w:right w:val="single" w:sz="6" w:space="0" w:color="auto"/>
            </w:tcBorders>
            <w:tcMar>
              <w:top w:w="0" w:type="dxa"/>
              <w:left w:w="62" w:type="dxa"/>
              <w:bottom w:w="0" w:type="dxa"/>
              <w:right w:w="62" w:type="dxa"/>
            </w:tcMar>
          </w:tcPr>
          <w:p w14:paraId="3BDF07F4"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640DE53" w14:textId="77777777" w:rsidR="007A38BB" w:rsidRPr="00187007" w:rsidRDefault="007A38BB" w:rsidP="009460A0">
            <w:pPr>
              <w:rPr>
                <w:sz w:val="20"/>
                <w:szCs w:val="20"/>
              </w:rPr>
            </w:pPr>
            <w:r w:rsidRPr="00187007">
              <w:rPr>
                <w:sz w:val="20"/>
                <w:szCs w:val="20"/>
              </w:rPr>
              <w:t>2.5.</w:t>
            </w:r>
            <w:r w:rsidRPr="00187007">
              <w:rPr>
                <w:sz w:val="20"/>
                <w:szCs w:val="20"/>
              </w:rPr>
              <w:tab/>
              <w:t>Provide opportunities for participants to seek clarification on central ideas and concepts, and adjust the presentation to meet participant needs and preferences</w:t>
            </w:r>
            <w:r>
              <w:rPr>
                <w:sz w:val="20"/>
                <w:szCs w:val="20"/>
              </w:rPr>
              <w:t>?</w:t>
            </w:r>
            <w:r w:rsidRPr="00187007">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319E0951" w14:textId="6AFB75B7"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6D84950" w14:textId="76E930A1" w:rsidR="007A38BB" w:rsidRPr="00187007" w:rsidRDefault="007A38BB" w:rsidP="009460A0">
            <w:pPr>
              <w:rPr>
                <w:sz w:val="20"/>
                <w:szCs w:val="20"/>
              </w:rPr>
            </w:pPr>
          </w:p>
        </w:tc>
      </w:tr>
      <w:tr w:rsidR="007A38BB" w:rsidRPr="00187007" w14:paraId="2A2C4BD8" w14:textId="77777777" w:rsidTr="007A38BB">
        <w:trPr>
          <w:gridAfter w:val="1"/>
          <w:wAfter w:w="1275" w:type="dxa"/>
        </w:trPr>
        <w:tc>
          <w:tcPr>
            <w:tcW w:w="1196" w:type="dxa"/>
            <w:vMerge/>
            <w:tcBorders>
              <w:left w:val="single" w:sz="6" w:space="0" w:color="auto"/>
              <w:bottom w:val="single" w:sz="6" w:space="0" w:color="auto"/>
              <w:right w:val="single" w:sz="6" w:space="0" w:color="auto"/>
            </w:tcBorders>
            <w:tcMar>
              <w:top w:w="0" w:type="dxa"/>
              <w:left w:w="62" w:type="dxa"/>
              <w:bottom w:w="0" w:type="dxa"/>
              <w:right w:w="62" w:type="dxa"/>
            </w:tcMar>
          </w:tcPr>
          <w:p w14:paraId="3123A9FD"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403D19FE" w14:textId="77777777" w:rsidR="007A38BB" w:rsidRPr="00187007" w:rsidRDefault="007A38BB" w:rsidP="009460A0">
            <w:pPr>
              <w:rPr>
                <w:sz w:val="20"/>
                <w:szCs w:val="20"/>
              </w:rPr>
            </w:pPr>
            <w:r w:rsidRPr="00187007">
              <w:rPr>
                <w:sz w:val="20"/>
                <w:szCs w:val="20"/>
              </w:rPr>
              <w:t>2.6.</w:t>
            </w:r>
            <w:r w:rsidRPr="00187007">
              <w:rPr>
                <w:sz w:val="20"/>
                <w:szCs w:val="20"/>
              </w:rPr>
              <w:tab/>
              <w:t>Summarise key concepts and ideas at strategic points to facilitate participant understanding</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031AEFE8" w14:textId="6538CC27"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3B724776" w14:textId="4BDFD69B" w:rsidR="007A38BB" w:rsidRPr="00187007" w:rsidRDefault="007A38BB" w:rsidP="009460A0">
            <w:pPr>
              <w:rPr>
                <w:sz w:val="20"/>
                <w:szCs w:val="20"/>
              </w:rPr>
            </w:pPr>
          </w:p>
        </w:tc>
      </w:tr>
      <w:tr w:rsidR="007A38BB" w:rsidRPr="00187007" w14:paraId="12FD1BD9" w14:textId="77777777" w:rsidTr="007A38BB">
        <w:trPr>
          <w:gridAfter w:val="1"/>
          <w:wAfter w:w="1275" w:type="dxa"/>
        </w:trPr>
        <w:tc>
          <w:tcPr>
            <w:tcW w:w="1196" w:type="dxa"/>
            <w:vMerge w:val="restart"/>
            <w:tcBorders>
              <w:top w:val="single" w:sz="6" w:space="0" w:color="auto"/>
              <w:left w:val="single" w:sz="6" w:space="0" w:color="auto"/>
              <w:right w:val="single" w:sz="6" w:space="0" w:color="auto"/>
            </w:tcBorders>
            <w:tcMar>
              <w:top w:w="0" w:type="dxa"/>
              <w:left w:w="62" w:type="dxa"/>
              <w:bottom w:w="0" w:type="dxa"/>
              <w:right w:w="62" w:type="dxa"/>
            </w:tcMar>
          </w:tcPr>
          <w:p w14:paraId="00665D03" w14:textId="77777777" w:rsidR="007A38BB" w:rsidRPr="00187007" w:rsidRDefault="007A38BB" w:rsidP="009460A0">
            <w:pPr>
              <w:rPr>
                <w:sz w:val="20"/>
                <w:szCs w:val="20"/>
              </w:rPr>
            </w:pPr>
            <w:r w:rsidRPr="00187007">
              <w:rPr>
                <w:sz w:val="20"/>
                <w:szCs w:val="20"/>
              </w:rPr>
              <w:t>3.</w:t>
            </w:r>
            <w:r w:rsidRPr="00187007">
              <w:rPr>
                <w:sz w:val="20"/>
                <w:szCs w:val="20"/>
              </w:rPr>
              <w:tab/>
              <w:t>Review the presentation</w:t>
            </w: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720AF0C3" w14:textId="77777777" w:rsidR="007A38BB" w:rsidRPr="00187007" w:rsidRDefault="007A38BB" w:rsidP="009460A0">
            <w:pPr>
              <w:rPr>
                <w:sz w:val="20"/>
                <w:szCs w:val="20"/>
              </w:rPr>
            </w:pPr>
            <w:r w:rsidRPr="00187007">
              <w:rPr>
                <w:sz w:val="20"/>
                <w:szCs w:val="20"/>
              </w:rPr>
              <w:t>3.1.</w:t>
            </w:r>
            <w:r w:rsidRPr="00187007">
              <w:rPr>
                <w:sz w:val="20"/>
                <w:szCs w:val="20"/>
              </w:rPr>
              <w:tab/>
              <w:t>Implement techniques to review the effectiveness of the presentation</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8C35D48" w14:textId="54F08375"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69DE5F5B" w14:textId="4EFCD7D2" w:rsidR="007A38BB" w:rsidRPr="00187007" w:rsidRDefault="007A38BB" w:rsidP="009460A0">
            <w:pPr>
              <w:rPr>
                <w:sz w:val="20"/>
                <w:szCs w:val="20"/>
              </w:rPr>
            </w:pPr>
          </w:p>
        </w:tc>
      </w:tr>
      <w:tr w:rsidR="007A38BB" w:rsidRPr="00187007" w14:paraId="0ED5410A" w14:textId="77777777" w:rsidTr="007A38BB">
        <w:trPr>
          <w:gridAfter w:val="1"/>
          <w:wAfter w:w="1275" w:type="dxa"/>
        </w:trPr>
        <w:tc>
          <w:tcPr>
            <w:tcW w:w="1196" w:type="dxa"/>
            <w:vMerge/>
            <w:tcBorders>
              <w:left w:val="single" w:sz="6" w:space="0" w:color="auto"/>
              <w:right w:val="single" w:sz="6" w:space="0" w:color="auto"/>
            </w:tcBorders>
            <w:tcMar>
              <w:top w:w="0" w:type="dxa"/>
              <w:left w:w="62" w:type="dxa"/>
              <w:bottom w:w="0" w:type="dxa"/>
              <w:right w:w="62" w:type="dxa"/>
            </w:tcMar>
          </w:tcPr>
          <w:p w14:paraId="13221BFE"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1E988FAE" w14:textId="77777777" w:rsidR="007A38BB" w:rsidRPr="00187007" w:rsidRDefault="007A38BB" w:rsidP="009460A0">
            <w:pPr>
              <w:rPr>
                <w:sz w:val="20"/>
                <w:szCs w:val="20"/>
              </w:rPr>
            </w:pPr>
            <w:r w:rsidRPr="00187007">
              <w:rPr>
                <w:sz w:val="20"/>
                <w:szCs w:val="20"/>
              </w:rPr>
              <w:t>3.2.</w:t>
            </w:r>
            <w:r w:rsidRPr="00187007">
              <w:rPr>
                <w:sz w:val="20"/>
                <w:szCs w:val="20"/>
              </w:rPr>
              <w:tab/>
              <w:t>Seek and discuss reactions to the presentation from participants or from key personnel involved in the presentation</w:t>
            </w:r>
            <w:r>
              <w:rPr>
                <w:sz w:val="20"/>
                <w:szCs w:val="20"/>
              </w:rPr>
              <w:t>?</w:t>
            </w:r>
            <w:r w:rsidRPr="00187007">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tcPr>
          <w:p w14:paraId="5DCCC6B9" w14:textId="75C1DC33"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13F0901C" w14:textId="29EFF61F" w:rsidR="007A38BB" w:rsidRPr="00187007" w:rsidRDefault="007A38BB" w:rsidP="009460A0">
            <w:pPr>
              <w:rPr>
                <w:sz w:val="20"/>
                <w:szCs w:val="20"/>
              </w:rPr>
            </w:pPr>
          </w:p>
        </w:tc>
      </w:tr>
      <w:tr w:rsidR="007A38BB" w:rsidRPr="00187007" w14:paraId="45B04177" w14:textId="77777777" w:rsidTr="007A38BB">
        <w:trPr>
          <w:gridAfter w:val="1"/>
          <w:wAfter w:w="1275" w:type="dxa"/>
        </w:trPr>
        <w:tc>
          <w:tcPr>
            <w:tcW w:w="1196" w:type="dxa"/>
            <w:vMerge/>
            <w:tcBorders>
              <w:left w:val="single" w:sz="6" w:space="0" w:color="auto"/>
              <w:right w:val="single" w:sz="6" w:space="0" w:color="auto"/>
            </w:tcBorders>
            <w:tcMar>
              <w:top w:w="0" w:type="dxa"/>
              <w:left w:w="62" w:type="dxa"/>
              <w:bottom w:w="0" w:type="dxa"/>
              <w:right w:w="62" w:type="dxa"/>
            </w:tcMar>
          </w:tcPr>
          <w:p w14:paraId="262CDF52"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tcMar>
              <w:top w:w="0" w:type="dxa"/>
              <w:left w:w="62" w:type="dxa"/>
              <w:bottom w:w="0" w:type="dxa"/>
              <w:right w:w="62" w:type="dxa"/>
            </w:tcMar>
          </w:tcPr>
          <w:p w14:paraId="22801998" w14:textId="77777777" w:rsidR="007A38BB" w:rsidRPr="00187007" w:rsidRDefault="007A38BB" w:rsidP="009460A0">
            <w:pPr>
              <w:rPr>
                <w:sz w:val="20"/>
                <w:szCs w:val="20"/>
              </w:rPr>
            </w:pPr>
            <w:r w:rsidRPr="00187007">
              <w:rPr>
                <w:sz w:val="20"/>
                <w:szCs w:val="20"/>
              </w:rPr>
              <w:t>3.3.</w:t>
            </w:r>
            <w:r w:rsidRPr="00187007">
              <w:rPr>
                <w:sz w:val="20"/>
                <w:szCs w:val="20"/>
              </w:rPr>
              <w:tab/>
              <w:t>Utilise feedback from the audience or from key personnel involved in the presentation to make changes to central ideas presented</w:t>
            </w:r>
            <w:r>
              <w:rPr>
                <w:sz w:val="20"/>
                <w:szCs w:val="20"/>
              </w:rPr>
              <w:t>?</w:t>
            </w:r>
          </w:p>
        </w:tc>
        <w:tc>
          <w:tcPr>
            <w:tcW w:w="1276" w:type="dxa"/>
            <w:tcBorders>
              <w:top w:val="single" w:sz="6" w:space="0" w:color="auto"/>
              <w:left w:val="single" w:sz="6" w:space="0" w:color="auto"/>
              <w:bottom w:val="single" w:sz="6" w:space="0" w:color="auto"/>
              <w:right w:val="single" w:sz="6" w:space="0" w:color="auto"/>
            </w:tcBorders>
          </w:tcPr>
          <w:p w14:paraId="276296AA" w14:textId="386061C0"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tcPr>
          <w:p w14:paraId="0C3AC550" w14:textId="292981AC" w:rsidR="007A38BB" w:rsidRPr="00187007" w:rsidRDefault="007A38BB" w:rsidP="009460A0">
            <w:pPr>
              <w:rPr>
                <w:sz w:val="20"/>
                <w:szCs w:val="20"/>
              </w:rPr>
            </w:pPr>
          </w:p>
        </w:tc>
      </w:tr>
      <w:tr w:rsidR="007A38BB" w:rsidRPr="00187007" w14:paraId="098F76CF" w14:textId="77777777" w:rsidTr="007A38BB">
        <w:trPr>
          <w:gridAfter w:val="1"/>
          <w:wAfter w:w="1275" w:type="dxa"/>
        </w:trPr>
        <w:tc>
          <w:tcPr>
            <w:tcW w:w="1196" w:type="dxa"/>
            <w:tcBorders>
              <w:left w:val="single" w:sz="6" w:space="0" w:color="auto"/>
              <w:right w:val="single" w:sz="6" w:space="0" w:color="auto"/>
            </w:tcBorders>
            <w:tcMar>
              <w:top w:w="0" w:type="dxa"/>
              <w:left w:w="62" w:type="dxa"/>
              <w:bottom w:w="0" w:type="dxa"/>
              <w:right w:w="62" w:type="dxa"/>
            </w:tcMar>
          </w:tcPr>
          <w:p w14:paraId="15CC3CF0"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shd w:val="clear" w:color="auto" w:fill="F3F3F3"/>
            <w:tcMar>
              <w:top w:w="0" w:type="dxa"/>
              <w:left w:w="62" w:type="dxa"/>
              <w:bottom w:w="0" w:type="dxa"/>
              <w:right w:w="62" w:type="dxa"/>
            </w:tcMar>
          </w:tcPr>
          <w:p w14:paraId="574A7A55" w14:textId="77777777" w:rsidR="007A38BB" w:rsidRDefault="007A38BB" w:rsidP="009460A0">
            <w:pPr>
              <w:rPr>
                <w:sz w:val="20"/>
                <w:szCs w:val="20"/>
              </w:rPr>
            </w:pPr>
            <w:r>
              <w:rPr>
                <w:sz w:val="20"/>
                <w:szCs w:val="20"/>
              </w:rPr>
              <w:t>Assessor’s Initials</w:t>
            </w:r>
          </w:p>
          <w:p w14:paraId="5F440317" w14:textId="77777777" w:rsidR="007A38BB" w:rsidRDefault="007A38BB" w:rsidP="009460A0">
            <w:pPr>
              <w:rPr>
                <w:sz w:val="20"/>
                <w:szCs w:val="20"/>
              </w:rPr>
            </w:pPr>
          </w:p>
          <w:p w14:paraId="4F377EFE" w14:textId="77777777" w:rsidR="007A38BB" w:rsidRPr="00187007" w:rsidRDefault="007A38BB" w:rsidP="009460A0">
            <w:pPr>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3F3F3"/>
          </w:tcPr>
          <w:p w14:paraId="1F0FB6DC" w14:textId="77777777"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3F3F3"/>
          </w:tcPr>
          <w:p w14:paraId="38E6CE92" w14:textId="77777777" w:rsidR="007A38BB" w:rsidRPr="00187007" w:rsidRDefault="007A38BB" w:rsidP="009460A0">
            <w:pPr>
              <w:rPr>
                <w:sz w:val="20"/>
                <w:szCs w:val="20"/>
              </w:rPr>
            </w:pPr>
          </w:p>
        </w:tc>
      </w:tr>
      <w:tr w:rsidR="007A38BB" w:rsidRPr="00187007" w14:paraId="609D6D9F" w14:textId="77777777" w:rsidTr="007A38BB">
        <w:trPr>
          <w:gridAfter w:val="1"/>
          <w:wAfter w:w="1275" w:type="dxa"/>
        </w:trPr>
        <w:tc>
          <w:tcPr>
            <w:tcW w:w="1196" w:type="dxa"/>
            <w:tcBorders>
              <w:left w:val="single" w:sz="6" w:space="0" w:color="auto"/>
              <w:bottom w:val="single" w:sz="6" w:space="0" w:color="auto"/>
              <w:right w:val="single" w:sz="6" w:space="0" w:color="auto"/>
            </w:tcBorders>
            <w:tcMar>
              <w:top w:w="0" w:type="dxa"/>
              <w:left w:w="62" w:type="dxa"/>
              <w:bottom w:w="0" w:type="dxa"/>
              <w:right w:w="62" w:type="dxa"/>
            </w:tcMar>
          </w:tcPr>
          <w:p w14:paraId="5FCD866A" w14:textId="77777777" w:rsidR="007A38BB" w:rsidRPr="00187007" w:rsidRDefault="007A38BB" w:rsidP="009460A0">
            <w:pPr>
              <w:rPr>
                <w:sz w:val="20"/>
                <w:szCs w:val="20"/>
              </w:rPr>
            </w:pPr>
          </w:p>
        </w:tc>
        <w:tc>
          <w:tcPr>
            <w:tcW w:w="4820" w:type="dxa"/>
            <w:tcBorders>
              <w:top w:val="single" w:sz="6" w:space="0" w:color="auto"/>
              <w:left w:val="single" w:sz="6" w:space="0" w:color="auto"/>
              <w:bottom w:val="single" w:sz="6" w:space="0" w:color="auto"/>
              <w:right w:val="single" w:sz="6" w:space="0" w:color="auto"/>
            </w:tcBorders>
            <w:shd w:val="clear" w:color="auto" w:fill="F3F3F3"/>
            <w:tcMar>
              <w:top w:w="0" w:type="dxa"/>
              <w:left w:w="62" w:type="dxa"/>
              <w:bottom w:w="0" w:type="dxa"/>
              <w:right w:w="62" w:type="dxa"/>
            </w:tcMar>
          </w:tcPr>
          <w:p w14:paraId="1E8EE891" w14:textId="77777777" w:rsidR="007A38BB" w:rsidRDefault="007A38BB" w:rsidP="009460A0">
            <w:pPr>
              <w:rPr>
                <w:sz w:val="20"/>
                <w:szCs w:val="20"/>
              </w:rPr>
            </w:pPr>
            <w:r>
              <w:rPr>
                <w:sz w:val="20"/>
                <w:szCs w:val="20"/>
              </w:rPr>
              <w:t>Date</w:t>
            </w:r>
          </w:p>
          <w:p w14:paraId="6B7CD492" w14:textId="77777777" w:rsidR="007A38BB" w:rsidRDefault="007A38BB" w:rsidP="009460A0">
            <w:pPr>
              <w:rPr>
                <w:sz w:val="20"/>
                <w:szCs w:val="20"/>
              </w:rPr>
            </w:pPr>
          </w:p>
          <w:p w14:paraId="53CF58FA" w14:textId="77777777" w:rsidR="007A38BB" w:rsidRPr="00187007" w:rsidRDefault="007A38BB" w:rsidP="009460A0">
            <w:pPr>
              <w:rPr>
                <w:sz w:val="20"/>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F3F3F3"/>
          </w:tcPr>
          <w:p w14:paraId="54955DDD" w14:textId="77777777" w:rsidR="007A38BB" w:rsidRPr="00187007" w:rsidRDefault="007A38BB" w:rsidP="009460A0">
            <w:pP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3F3F3"/>
          </w:tcPr>
          <w:p w14:paraId="013EC879" w14:textId="77777777" w:rsidR="007A38BB" w:rsidRPr="00187007" w:rsidRDefault="007A38BB" w:rsidP="009460A0">
            <w:pPr>
              <w:rPr>
                <w:sz w:val="20"/>
                <w:szCs w:val="20"/>
              </w:rPr>
            </w:pPr>
          </w:p>
        </w:tc>
      </w:tr>
    </w:tbl>
    <w:p w14:paraId="1283584A" w14:textId="77777777" w:rsidR="00570EDC" w:rsidRPr="00187007" w:rsidRDefault="00570EDC" w:rsidP="00570EDC">
      <w:pPr>
        <w:rPr>
          <w:sz w:val="20"/>
          <w:szCs w:val="20"/>
        </w:rPr>
      </w:pPr>
    </w:p>
    <w:p w14:paraId="53DEC08F" w14:textId="77777777" w:rsidR="00570EDC" w:rsidRPr="00187007" w:rsidRDefault="00570EDC" w:rsidP="00570EDC"/>
    <w:p w14:paraId="7B93B7C9" w14:textId="77777777" w:rsidR="00570EDC" w:rsidRDefault="00570EDC" w:rsidP="00186D05">
      <w:pPr>
        <w:rPr>
          <w:b/>
        </w:rPr>
      </w:pPr>
    </w:p>
    <w:p w14:paraId="4ABC6D65" w14:textId="77777777" w:rsidR="00D0622C" w:rsidRDefault="00D0622C" w:rsidP="00186D05">
      <w:pPr>
        <w:rPr>
          <w:b/>
        </w:rPr>
      </w:pPr>
    </w:p>
    <w:p w14:paraId="39BD8845" w14:textId="77777777" w:rsidR="00D0622C" w:rsidRDefault="00D0622C" w:rsidP="00186D05">
      <w:pPr>
        <w:rPr>
          <w:b/>
        </w:rPr>
      </w:pPr>
    </w:p>
    <w:p w14:paraId="37218AF8" w14:textId="77777777" w:rsidR="00D0622C" w:rsidRDefault="00D0622C" w:rsidP="00186D05">
      <w:pPr>
        <w:rPr>
          <w:b/>
        </w:rPr>
      </w:pPr>
    </w:p>
    <w:p w14:paraId="1CDD2603" w14:textId="77777777" w:rsidR="00D0622C" w:rsidRDefault="00D0622C" w:rsidP="00186D05">
      <w:pPr>
        <w:rPr>
          <w:b/>
        </w:rPr>
      </w:pPr>
    </w:p>
    <w:p w14:paraId="6B07F35D" w14:textId="77777777" w:rsidR="00D0622C" w:rsidRDefault="00D0622C" w:rsidP="00186D05">
      <w:pPr>
        <w:rPr>
          <w:b/>
        </w:rPr>
      </w:pPr>
    </w:p>
    <w:p w14:paraId="4D934530" w14:textId="77777777" w:rsidR="000D4041" w:rsidRDefault="000D4041" w:rsidP="00347C12"/>
    <w:p w14:paraId="25D212B0" w14:textId="77777777" w:rsidR="000D4041" w:rsidRDefault="000D4041" w:rsidP="00347C12"/>
    <w:p w14:paraId="0723B206" w14:textId="77777777" w:rsidR="000D4041" w:rsidRDefault="000D4041" w:rsidP="00347C12"/>
    <w:p w14:paraId="7F71399D" w14:textId="77777777" w:rsidR="000D4041" w:rsidRDefault="000D4041" w:rsidP="00347C12"/>
    <w:p w14:paraId="35BC2709" w14:textId="77777777" w:rsidR="000D4041" w:rsidRDefault="000D4041" w:rsidP="00347C12"/>
    <w:p w14:paraId="0E32466F" w14:textId="77777777" w:rsidR="000D4041" w:rsidRDefault="000D4041" w:rsidP="00347C12"/>
    <w:p w14:paraId="39C4D2B6" w14:textId="77777777" w:rsidR="000D4041" w:rsidRDefault="000D4041" w:rsidP="00347C12"/>
    <w:p w14:paraId="4ED46768" w14:textId="77777777" w:rsidR="000D4041" w:rsidRDefault="000D4041" w:rsidP="00347C12"/>
    <w:p w14:paraId="458FF213" w14:textId="77777777" w:rsidR="000D4041" w:rsidRDefault="000D4041" w:rsidP="00347C12"/>
    <w:p w14:paraId="3E468EF4" w14:textId="77777777" w:rsidR="000D4041" w:rsidRDefault="000D4041" w:rsidP="00347C12"/>
    <w:p w14:paraId="33E70E7E" w14:textId="77777777" w:rsidR="000D4041" w:rsidRDefault="000D4041" w:rsidP="00347C12"/>
    <w:p w14:paraId="4223C82C" w14:textId="77777777" w:rsidR="000D4041" w:rsidRPr="000D4041" w:rsidRDefault="000D4041" w:rsidP="000D4041">
      <w:pPr>
        <w:jc w:val="center"/>
        <w:rPr>
          <w:rFonts w:asciiTheme="majorHAnsi" w:hAnsiTheme="majorHAnsi"/>
          <w:b/>
          <w:sz w:val="52"/>
          <w:szCs w:val="52"/>
        </w:rPr>
      </w:pPr>
    </w:p>
    <w:p w14:paraId="71C31600" w14:textId="1D7A8232" w:rsidR="000D4041" w:rsidRDefault="000D4041" w:rsidP="000D4041">
      <w:pPr>
        <w:jc w:val="center"/>
        <w:rPr>
          <w:rFonts w:asciiTheme="majorHAnsi" w:hAnsiTheme="majorHAnsi"/>
          <w:b/>
          <w:sz w:val="52"/>
          <w:szCs w:val="52"/>
        </w:rPr>
      </w:pPr>
      <w:r w:rsidRPr="000D4041">
        <w:rPr>
          <w:rFonts w:asciiTheme="majorHAnsi" w:hAnsiTheme="majorHAnsi"/>
          <w:b/>
          <w:sz w:val="52"/>
          <w:szCs w:val="52"/>
          <w:highlight w:val="yellow"/>
        </w:rPr>
        <w:t>The Vocational Education Training (VET) System</w:t>
      </w:r>
    </w:p>
    <w:p w14:paraId="7FE17A3F" w14:textId="77777777" w:rsidR="000D4041" w:rsidRDefault="000D4041" w:rsidP="000D4041">
      <w:pPr>
        <w:jc w:val="center"/>
        <w:rPr>
          <w:rFonts w:asciiTheme="majorHAnsi" w:hAnsiTheme="majorHAnsi"/>
          <w:b/>
          <w:sz w:val="52"/>
          <w:szCs w:val="52"/>
        </w:rPr>
      </w:pPr>
    </w:p>
    <w:p w14:paraId="081BCB09" w14:textId="77777777" w:rsidR="000D4041" w:rsidRDefault="000D4041" w:rsidP="000D4041">
      <w:pPr>
        <w:jc w:val="center"/>
        <w:rPr>
          <w:rFonts w:asciiTheme="majorHAnsi" w:hAnsiTheme="majorHAnsi"/>
          <w:b/>
          <w:sz w:val="52"/>
          <w:szCs w:val="52"/>
        </w:rPr>
      </w:pPr>
    </w:p>
    <w:p w14:paraId="2D48CD65" w14:textId="77777777" w:rsidR="000D4041" w:rsidRDefault="000D4041" w:rsidP="000D4041">
      <w:pPr>
        <w:jc w:val="center"/>
        <w:rPr>
          <w:rFonts w:asciiTheme="majorHAnsi" w:hAnsiTheme="majorHAnsi"/>
          <w:b/>
          <w:sz w:val="52"/>
          <w:szCs w:val="52"/>
        </w:rPr>
      </w:pPr>
    </w:p>
    <w:p w14:paraId="5CFC6D36" w14:textId="77777777" w:rsidR="000D4041" w:rsidRDefault="000D4041" w:rsidP="000D4041">
      <w:pPr>
        <w:jc w:val="center"/>
        <w:rPr>
          <w:rFonts w:asciiTheme="majorHAnsi" w:hAnsiTheme="majorHAnsi"/>
          <w:b/>
          <w:sz w:val="52"/>
          <w:szCs w:val="52"/>
        </w:rPr>
      </w:pPr>
    </w:p>
    <w:p w14:paraId="5AF6A26F" w14:textId="77777777" w:rsidR="000D4041" w:rsidRDefault="000D4041" w:rsidP="000D4041">
      <w:pPr>
        <w:jc w:val="center"/>
        <w:rPr>
          <w:rFonts w:asciiTheme="majorHAnsi" w:hAnsiTheme="majorHAnsi"/>
          <w:b/>
          <w:sz w:val="52"/>
          <w:szCs w:val="52"/>
        </w:rPr>
      </w:pPr>
    </w:p>
    <w:p w14:paraId="42C252CB" w14:textId="77777777" w:rsidR="000D4041" w:rsidRDefault="000D4041" w:rsidP="000D4041">
      <w:pPr>
        <w:jc w:val="center"/>
        <w:rPr>
          <w:rFonts w:asciiTheme="majorHAnsi" w:hAnsiTheme="majorHAnsi"/>
          <w:b/>
          <w:sz w:val="52"/>
          <w:szCs w:val="52"/>
        </w:rPr>
      </w:pPr>
    </w:p>
    <w:p w14:paraId="33EF00C0" w14:textId="77777777" w:rsidR="000D4041" w:rsidRDefault="000D4041" w:rsidP="000D4041">
      <w:pPr>
        <w:jc w:val="center"/>
        <w:rPr>
          <w:rFonts w:asciiTheme="majorHAnsi" w:hAnsiTheme="majorHAnsi"/>
          <w:b/>
          <w:sz w:val="52"/>
          <w:szCs w:val="52"/>
        </w:rPr>
      </w:pPr>
    </w:p>
    <w:p w14:paraId="72FC98C5" w14:textId="77777777" w:rsidR="000D4041" w:rsidRDefault="000D4041" w:rsidP="000D4041">
      <w:pPr>
        <w:jc w:val="center"/>
        <w:rPr>
          <w:rFonts w:asciiTheme="majorHAnsi" w:hAnsiTheme="majorHAnsi"/>
          <w:b/>
          <w:sz w:val="52"/>
          <w:szCs w:val="52"/>
        </w:rPr>
      </w:pPr>
    </w:p>
    <w:p w14:paraId="5F7DA14B" w14:textId="77777777" w:rsidR="000D4041" w:rsidRDefault="000D4041" w:rsidP="000D4041">
      <w:pPr>
        <w:jc w:val="center"/>
        <w:rPr>
          <w:rFonts w:asciiTheme="majorHAnsi" w:hAnsiTheme="majorHAnsi"/>
          <w:b/>
          <w:sz w:val="52"/>
          <w:szCs w:val="52"/>
        </w:rPr>
      </w:pPr>
    </w:p>
    <w:p w14:paraId="71A1B174" w14:textId="77777777" w:rsidR="000D4041" w:rsidRDefault="000D4041" w:rsidP="000D4041">
      <w:pPr>
        <w:jc w:val="center"/>
        <w:rPr>
          <w:rFonts w:asciiTheme="majorHAnsi" w:hAnsiTheme="majorHAnsi"/>
          <w:b/>
          <w:sz w:val="52"/>
          <w:szCs w:val="52"/>
        </w:rPr>
      </w:pPr>
    </w:p>
    <w:p w14:paraId="6321AEF7" w14:textId="77777777" w:rsidR="000D4041" w:rsidRDefault="000D4041" w:rsidP="000D4041">
      <w:pPr>
        <w:jc w:val="center"/>
        <w:rPr>
          <w:rFonts w:asciiTheme="majorHAnsi" w:hAnsiTheme="majorHAnsi"/>
          <w:b/>
          <w:sz w:val="52"/>
          <w:szCs w:val="52"/>
        </w:rPr>
      </w:pPr>
    </w:p>
    <w:p w14:paraId="1E423571" w14:textId="77777777" w:rsidR="000D4041" w:rsidRDefault="000D4041" w:rsidP="000D4041">
      <w:pPr>
        <w:jc w:val="center"/>
        <w:rPr>
          <w:rFonts w:asciiTheme="majorHAnsi" w:hAnsiTheme="majorHAnsi"/>
          <w:b/>
          <w:sz w:val="52"/>
          <w:szCs w:val="52"/>
        </w:rPr>
      </w:pPr>
    </w:p>
    <w:p w14:paraId="6D08DF41" w14:textId="77777777" w:rsidR="000D4041" w:rsidRDefault="000D4041" w:rsidP="000D4041">
      <w:pPr>
        <w:jc w:val="center"/>
        <w:rPr>
          <w:rFonts w:asciiTheme="majorHAnsi" w:hAnsiTheme="majorHAnsi"/>
          <w:b/>
          <w:sz w:val="52"/>
          <w:szCs w:val="52"/>
        </w:rPr>
      </w:pPr>
    </w:p>
    <w:p w14:paraId="0869AB17" w14:textId="77777777" w:rsidR="000D4041" w:rsidRDefault="000D4041" w:rsidP="000D4041">
      <w:pPr>
        <w:jc w:val="center"/>
        <w:rPr>
          <w:rFonts w:asciiTheme="majorHAnsi" w:hAnsiTheme="majorHAnsi"/>
          <w:b/>
          <w:sz w:val="52"/>
          <w:szCs w:val="52"/>
        </w:rPr>
      </w:pPr>
    </w:p>
    <w:p w14:paraId="2DFEC7A2" w14:textId="451246A3" w:rsidR="00DA5B87" w:rsidRPr="00E54CE0" w:rsidRDefault="00DA5B87" w:rsidP="00DA5B87">
      <w:pPr>
        <w:rPr>
          <w:b/>
        </w:rPr>
      </w:pPr>
      <w:r w:rsidRPr="00E54CE0">
        <w:rPr>
          <w:b/>
        </w:rPr>
        <w:lastRenderedPageBreak/>
        <w:t>Q1: Who is ASQA?</w:t>
      </w:r>
    </w:p>
    <w:p w14:paraId="27E387C9" w14:textId="77777777" w:rsidR="00DA5B87" w:rsidRDefault="00DA5B87" w:rsidP="00DA5B87"/>
    <w:p w14:paraId="5EDD020F" w14:textId="77777777" w:rsidR="00DA5B87" w:rsidRPr="00E54CE0" w:rsidRDefault="00DA5B87" w:rsidP="00DA5B87">
      <w:pPr>
        <w:rPr>
          <w:color w:val="FF0000"/>
        </w:rPr>
      </w:pPr>
      <w:r w:rsidRPr="00E54CE0">
        <w:rPr>
          <w:color w:val="FF0000"/>
        </w:rPr>
        <w:t>ANSWER:</w:t>
      </w:r>
    </w:p>
    <w:p w14:paraId="336D4632" w14:textId="5FA4E3B2" w:rsidR="00DA5B87" w:rsidRPr="00E54CE0" w:rsidRDefault="00DA5B87" w:rsidP="00DA5B87">
      <w:pPr>
        <w:rPr>
          <w:color w:val="FF0000"/>
        </w:rPr>
      </w:pPr>
      <w:r w:rsidRPr="00E54CE0">
        <w:rPr>
          <w:color w:val="FF0000"/>
        </w:rPr>
        <w:t>As the national regulator for the vocational education and training (VET) sector, the Australian Skills Quality Authority (ASQA) job is to make sure that the sector's quality is maintained through the effective regulation of providers and accredited courses. ASQA regulates according to a risk assessment model-meaning that the Authority applies proportionate regulatory intervention based on risk assessment. </w:t>
      </w:r>
    </w:p>
    <w:p w14:paraId="022AC974" w14:textId="77777777" w:rsidR="00DA5B87" w:rsidRPr="00A415B0" w:rsidRDefault="00DA5B87" w:rsidP="00DA5B87"/>
    <w:p w14:paraId="5C793339" w14:textId="77777777" w:rsidR="00E54CE0" w:rsidRPr="00556E9A" w:rsidRDefault="00E54CE0" w:rsidP="00E54CE0">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30AEF48A" w14:textId="77777777" w:rsidR="00E54CE0" w:rsidRDefault="00E54CE0" w:rsidP="00E54CE0">
      <w:pPr>
        <w:pStyle w:val="Subtitle"/>
        <w:jc w:val="left"/>
        <w:rPr>
          <w:rFonts w:asciiTheme="majorHAnsi" w:hAnsiTheme="majorHAnsi"/>
          <w:b w:val="0"/>
          <w:color w:val="FF0000"/>
          <w:sz w:val="24"/>
          <w:szCs w:val="24"/>
        </w:rPr>
      </w:pPr>
    </w:p>
    <w:p w14:paraId="53C0133B" w14:textId="77777777" w:rsidR="00DA5B87" w:rsidRPr="00E54CE0" w:rsidRDefault="00DA5B87" w:rsidP="00DA5B87">
      <w:pPr>
        <w:rPr>
          <w:b/>
        </w:rPr>
      </w:pPr>
      <w:r w:rsidRPr="00E54CE0">
        <w:rPr>
          <w:b/>
        </w:rPr>
        <w:t>Q2: When did the new RTO standards come into effect?</w:t>
      </w:r>
    </w:p>
    <w:p w14:paraId="69BDC873" w14:textId="77777777" w:rsidR="00DA5B87" w:rsidRDefault="00DA5B87" w:rsidP="00DA5B87"/>
    <w:p w14:paraId="3427A214" w14:textId="77777777" w:rsidR="00E54CE0" w:rsidRPr="00556E9A" w:rsidRDefault="00DA5B87" w:rsidP="00E54CE0">
      <w:pPr>
        <w:pStyle w:val="Subtitle"/>
        <w:jc w:val="left"/>
        <w:rPr>
          <w:rFonts w:asciiTheme="minorHAnsi" w:hAnsiTheme="minorHAnsi" w:cs="Arial"/>
          <w:b w:val="0"/>
          <w:i/>
          <w:color w:val="0000FF"/>
          <w:sz w:val="16"/>
          <w:szCs w:val="16"/>
        </w:rPr>
      </w:pPr>
      <w:r w:rsidRPr="00E54CE0">
        <w:rPr>
          <w:rFonts w:asciiTheme="majorHAnsi" w:hAnsiTheme="majorHAnsi"/>
          <w:b w:val="0"/>
          <w:color w:val="FF0000"/>
          <w:sz w:val="24"/>
          <w:szCs w:val="24"/>
        </w:rPr>
        <w:t>ANSWER:</w:t>
      </w:r>
      <w:r w:rsidRPr="00E54CE0">
        <w:rPr>
          <w:rFonts w:asciiTheme="majorHAnsi" w:hAnsiTheme="majorHAnsi"/>
          <w:b w:val="0"/>
          <w:color w:val="FF0000"/>
          <w:sz w:val="24"/>
          <w:szCs w:val="24"/>
        </w:rPr>
        <w:br/>
        <w:t>On 26 September 2014, the Council of Australian Governments (COAG) Industry and Skills Council agreed to new regulatory standards for training providers and regulators-the </w:t>
      </w:r>
      <w:r w:rsidRPr="00E54CE0">
        <w:rPr>
          <w:rFonts w:asciiTheme="majorHAnsi" w:hAnsiTheme="majorHAnsi"/>
          <w:b w:val="0"/>
          <w:color w:val="FF0000"/>
          <w:sz w:val="24"/>
          <w:szCs w:val="24"/>
        </w:rPr>
        <w:fldChar w:fldCharType="begin"/>
      </w:r>
      <w:r w:rsidRPr="00E54CE0">
        <w:rPr>
          <w:rFonts w:asciiTheme="majorHAnsi" w:hAnsiTheme="majorHAnsi"/>
          <w:b w:val="0"/>
          <w:color w:val="FF0000"/>
          <w:sz w:val="24"/>
          <w:szCs w:val="24"/>
        </w:rPr>
        <w:instrText xml:space="preserve"> HYPERLINK "http://www.asqa.gov.au/about/australias-vet-sector/standards-for-registered-training-organisations-%28rtos%29-2015.html" \t "_blank" </w:instrText>
      </w:r>
      <w:r w:rsidRPr="00E54CE0">
        <w:rPr>
          <w:rFonts w:asciiTheme="majorHAnsi" w:hAnsiTheme="majorHAnsi"/>
          <w:b w:val="0"/>
          <w:color w:val="FF0000"/>
          <w:sz w:val="24"/>
          <w:szCs w:val="24"/>
        </w:rPr>
        <w:fldChar w:fldCharType="separate"/>
      </w:r>
      <w:r w:rsidRPr="00E54CE0">
        <w:rPr>
          <w:rFonts w:asciiTheme="majorHAnsi" w:hAnsiTheme="majorHAnsi"/>
          <w:b w:val="0"/>
          <w:color w:val="FF0000"/>
          <w:sz w:val="24"/>
          <w:szCs w:val="24"/>
        </w:rPr>
        <w:t>Standards for Registered Training Organisations (RTOs) 2015</w:t>
      </w:r>
      <w:r w:rsidRPr="00E54CE0">
        <w:rPr>
          <w:rFonts w:asciiTheme="majorHAnsi" w:hAnsiTheme="majorHAnsi"/>
          <w:b w:val="0"/>
          <w:color w:val="FF0000"/>
          <w:sz w:val="24"/>
          <w:szCs w:val="24"/>
        </w:rPr>
        <w:fldChar w:fldCharType="end"/>
      </w:r>
      <w:r w:rsidRPr="00E54CE0">
        <w:rPr>
          <w:rFonts w:asciiTheme="majorHAnsi" w:hAnsiTheme="majorHAnsi"/>
          <w:b w:val="0"/>
          <w:color w:val="FF0000"/>
          <w:sz w:val="24"/>
          <w:szCs w:val="24"/>
        </w:rPr>
        <w:t>. These replace the old Standards for NVR RTOs 2012.</w:t>
      </w:r>
      <w:r w:rsidRPr="00E54CE0">
        <w:rPr>
          <w:rFonts w:asciiTheme="majorHAnsi" w:hAnsiTheme="majorHAnsi"/>
          <w:b w:val="0"/>
          <w:color w:val="FF0000"/>
          <w:sz w:val="24"/>
          <w:szCs w:val="24"/>
        </w:rPr>
        <w:br/>
      </w:r>
      <w:r w:rsidRPr="00A415B0">
        <w:br/>
      </w:r>
      <w:r w:rsidR="00E54CE0" w:rsidRPr="00631104">
        <w:rPr>
          <w:rFonts w:asciiTheme="minorHAnsi" w:hAnsiTheme="minorHAnsi" w:cs="Arial"/>
          <w:b w:val="0"/>
          <w:i/>
          <w:color w:val="0000FF"/>
          <w:sz w:val="16"/>
          <w:szCs w:val="16"/>
        </w:rPr>
        <w:t>ASSESSOR’S DECISION:    O correct, concise and complete</w:t>
      </w:r>
      <w:r w:rsidR="00E54CE0" w:rsidRPr="00631104">
        <w:rPr>
          <w:rFonts w:asciiTheme="minorHAnsi" w:hAnsiTheme="minorHAnsi" w:cs="Arial"/>
          <w:b w:val="0"/>
          <w:i/>
          <w:color w:val="0000FF"/>
          <w:sz w:val="16"/>
          <w:szCs w:val="16"/>
        </w:rPr>
        <w:tab/>
        <w:t xml:space="preserve">   O reassessment req’d</w:t>
      </w:r>
      <w:r w:rsidR="00E54CE0" w:rsidRPr="00631104">
        <w:rPr>
          <w:rFonts w:asciiTheme="minorHAnsi" w:hAnsiTheme="minorHAnsi" w:cs="Arial"/>
          <w:b w:val="0"/>
          <w:i/>
          <w:color w:val="0000FF"/>
          <w:sz w:val="16"/>
          <w:szCs w:val="16"/>
        </w:rPr>
        <w:tab/>
        <w:t>O reassessed, satisfactory</w:t>
      </w:r>
    </w:p>
    <w:p w14:paraId="6F81AA8F" w14:textId="77777777" w:rsidR="00E54CE0" w:rsidRDefault="00E54CE0" w:rsidP="00E54CE0">
      <w:pPr>
        <w:pStyle w:val="Subtitle"/>
        <w:jc w:val="left"/>
        <w:rPr>
          <w:rFonts w:asciiTheme="majorHAnsi" w:hAnsiTheme="majorHAnsi"/>
          <w:b w:val="0"/>
          <w:color w:val="FF0000"/>
          <w:sz w:val="24"/>
          <w:szCs w:val="24"/>
        </w:rPr>
      </w:pPr>
    </w:p>
    <w:p w14:paraId="737446DD" w14:textId="77777777" w:rsidR="00DA5B87" w:rsidRPr="006C2E82" w:rsidRDefault="00DA5B87" w:rsidP="00DA5B87">
      <w:pPr>
        <w:rPr>
          <w:b/>
        </w:rPr>
      </w:pPr>
      <w:r w:rsidRPr="006C2E82">
        <w:rPr>
          <w:b/>
        </w:rPr>
        <w:t>Q3: What is the purpose of the standards?</w:t>
      </w:r>
    </w:p>
    <w:p w14:paraId="4ECF703D" w14:textId="77777777" w:rsidR="00DA5B87" w:rsidRDefault="00DA5B87" w:rsidP="00DA5B87"/>
    <w:p w14:paraId="0711B9FE" w14:textId="77777777" w:rsidR="00DA5B87" w:rsidRPr="00E54CE0" w:rsidRDefault="00DA5B87" w:rsidP="00DA5B87">
      <w:pPr>
        <w:rPr>
          <w:color w:val="FF0000"/>
        </w:rPr>
      </w:pPr>
      <w:r w:rsidRPr="00E54CE0">
        <w:rPr>
          <w:color w:val="FF0000"/>
        </w:rPr>
        <w:t>ANSWER:</w:t>
      </w:r>
      <w:r w:rsidRPr="00E54CE0">
        <w:rPr>
          <w:color w:val="FF0000"/>
        </w:rPr>
        <w:br/>
        <w:t>ASQA uses the Standards to protect the interests of all students in Australia’s VET system. The Standards guide nationally consistent, high-quality training and assessment services in the vocational education and training system.</w:t>
      </w:r>
    </w:p>
    <w:p w14:paraId="4E18F2FB" w14:textId="77777777" w:rsidR="00DA5B87" w:rsidRDefault="00DA5B87" w:rsidP="00DA5B87"/>
    <w:p w14:paraId="280A9D84" w14:textId="77777777" w:rsidR="00E54CE0" w:rsidRPr="00556E9A" w:rsidRDefault="00E54CE0" w:rsidP="00E54CE0">
      <w:pPr>
        <w:pStyle w:val="Subtitle"/>
        <w:jc w:val="both"/>
        <w:rPr>
          <w:rFonts w:asciiTheme="minorHAnsi" w:hAnsiTheme="minorHAnsi" w:cs="Arial"/>
          <w:b w:val="0"/>
          <w:i/>
          <w:color w:val="0000FF"/>
          <w:sz w:val="16"/>
          <w:szCs w:val="16"/>
        </w:rPr>
      </w:pPr>
      <w:r w:rsidRPr="00631104">
        <w:rPr>
          <w:rFonts w:asciiTheme="minorHAnsi" w:hAnsiTheme="minorHAnsi" w:cs="Arial"/>
          <w:b w:val="0"/>
          <w:i/>
          <w:color w:val="0000FF"/>
          <w:sz w:val="16"/>
          <w:szCs w:val="16"/>
        </w:rPr>
        <w:t>ASSESSOR’S DECISION:    O correct, concise and complete</w:t>
      </w:r>
      <w:r w:rsidRPr="00631104">
        <w:rPr>
          <w:rFonts w:asciiTheme="minorHAnsi" w:hAnsiTheme="minorHAnsi" w:cs="Arial"/>
          <w:b w:val="0"/>
          <w:i/>
          <w:color w:val="0000FF"/>
          <w:sz w:val="16"/>
          <w:szCs w:val="16"/>
        </w:rPr>
        <w:tab/>
        <w:t xml:space="preserve">   O reassessment req’d</w:t>
      </w:r>
      <w:r w:rsidRPr="00631104">
        <w:rPr>
          <w:rFonts w:asciiTheme="minorHAnsi" w:hAnsiTheme="minorHAnsi" w:cs="Arial"/>
          <w:b w:val="0"/>
          <w:i/>
          <w:color w:val="0000FF"/>
          <w:sz w:val="16"/>
          <w:szCs w:val="16"/>
        </w:rPr>
        <w:tab/>
        <w:t>O reassessed, satisfactory</w:t>
      </w:r>
    </w:p>
    <w:p w14:paraId="3A4996B6" w14:textId="77777777" w:rsidR="00E54CE0" w:rsidRDefault="00E54CE0" w:rsidP="00E54CE0">
      <w:pPr>
        <w:pStyle w:val="Subtitle"/>
        <w:jc w:val="left"/>
        <w:rPr>
          <w:rFonts w:asciiTheme="majorHAnsi" w:hAnsiTheme="majorHAnsi"/>
          <w:b w:val="0"/>
          <w:color w:val="FF0000"/>
          <w:sz w:val="24"/>
          <w:szCs w:val="24"/>
        </w:rPr>
      </w:pPr>
    </w:p>
    <w:p w14:paraId="692CABC3" w14:textId="4327C20B" w:rsidR="00DA5B87" w:rsidRPr="00E54CE0" w:rsidRDefault="00DA5B87" w:rsidP="00DA5B87">
      <w:pPr>
        <w:rPr>
          <w:b/>
        </w:rPr>
      </w:pPr>
      <w:r w:rsidRPr="00E54CE0">
        <w:rPr>
          <w:b/>
        </w:rPr>
        <w:t>Q4: What does ASQA use the standards for?</w:t>
      </w:r>
    </w:p>
    <w:p w14:paraId="5CF0C06C" w14:textId="77777777" w:rsidR="00DA5B87" w:rsidRDefault="00DA5B87" w:rsidP="00DA5B87"/>
    <w:p w14:paraId="58771275" w14:textId="77777777" w:rsidR="00E54CE0" w:rsidRPr="00556E9A" w:rsidRDefault="00DA5B87" w:rsidP="00E54CE0">
      <w:pPr>
        <w:pStyle w:val="Subtitle"/>
        <w:jc w:val="left"/>
        <w:rPr>
          <w:rFonts w:asciiTheme="minorHAnsi" w:hAnsiTheme="minorHAnsi" w:cs="Arial"/>
          <w:b w:val="0"/>
          <w:i/>
          <w:color w:val="0000FF"/>
          <w:sz w:val="16"/>
          <w:szCs w:val="16"/>
        </w:rPr>
      </w:pPr>
      <w:r w:rsidRPr="00E54CE0">
        <w:rPr>
          <w:rFonts w:asciiTheme="majorHAnsi" w:hAnsiTheme="majorHAnsi"/>
          <w:b w:val="0"/>
          <w:color w:val="FF0000"/>
          <w:sz w:val="24"/>
          <w:szCs w:val="24"/>
        </w:rPr>
        <w:t>ANSWER:</w:t>
      </w:r>
      <w:r w:rsidRPr="00E54CE0">
        <w:rPr>
          <w:rFonts w:asciiTheme="majorHAnsi" w:hAnsiTheme="majorHAnsi"/>
          <w:b w:val="0"/>
          <w:color w:val="FF0000"/>
          <w:sz w:val="24"/>
          <w:szCs w:val="24"/>
        </w:rPr>
        <w:br/>
        <w:t>ASQA uses the Standards to ensure nationally consistent, high-quality training and assessment across Australia's vocational education and training (VET) system. Compliance with the Standards is a requirement for:</w:t>
      </w:r>
      <w:r w:rsidRPr="00E54CE0">
        <w:rPr>
          <w:rFonts w:asciiTheme="majorHAnsi" w:hAnsiTheme="majorHAnsi"/>
          <w:b w:val="0"/>
          <w:color w:val="FF0000"/>
          <w:sz w:val="24"/>
          <w:szCs w:val="24"/>
        </w:rPr>
        <w:br/>
        <w:t>• all ASQA registered training organisations, and</w:t>
      </w:r>
      <w:r w:rsidRPr="00E54CE0">
        <w:rPr>
          <w:rFonts w:asciiTheme="majorHAnsi" w:hAnsiTheme="majorHAnsi"/>
          <w:b w:val="0"/>
          <w:color w:val="FF0000"/>
          <w:sz w:val="24"/>
          <w:szCs w:val="24"/>
        </w:rPr>
        <w:br/>
        <w:t>• for applicants seeking registration.</w:t>
      </w:r>
      <w:r w:rsidRPr="00E54CE0">
        <w:br/>
      </w:r>
      <w:r w:rsidRPr="00A415B0">
        <w:br/>
      </w:r>
      <w:r w:rsidR="00E54CE0" w:rsidRPr="00631104">
        <w:rPr>
          <w:rFonts w:asciiTheme="minorHAnsi" w:hAnsiTheme="minorHAnsi" w:cs="Arial"/>
          <w:b w:val="0"/>
          <w:i/>
          <w:color w:val="0000FF"/>
          <w:sz w:val="16"/>
          <w:szCs w:val="16"/>
        </w:rPr>
        <w:t>ASSESSOR’S DECISION:    O correct, concise and complete</w:t>
      </w:r>
      <w:r w:rsidR="00E54CE0" w:rsidRPr="00631104">
        <w:rPr>
          <w:rFonts w:asciiTheme="minorHAnsi" w:hAnsiTheme="minorHAnsi" w:cs="Arial"/>
          <w:b w:val="0"/>
          <w:i/>
          <w:color w:val="0000FF"/>
          <w:sz w:val="16"/>
          <w:szCs w:val="16"/>
        </w:rPr>
        <w:tab/>
        <w:t xml:space="preserve">   O reassessment req’d</w:t>
      </w:r>
      <w:r w:rsidR="00E54CE0" w:rsidRPr="00631104">
        <w:rPr>
          <w:rFonts w:asciiTheme="minorHAnsi" w:hAnsiTheme="minorHAnsi" w:cs="Arial"/>
          <w:b w:val="0"/>
          <w:i/>
          <w:color w:val="0000FF"/>
          <w:sz w:val="16"/>
          <w:szCs w:val="16"/>
        </w:rPr>
        <w:tab/>
        <w:t>O reassessed, satisfactory</w:t>
      </w:r>
    </w:p>
    <w:p w14:paraId="6B0C0212" w14:textId="77777777" w:rsidR="00E54CE0" w:rsidRDefault="00E54CE0" w:rsidP="00E54CE0">
      <w:pPr>
        <w:rPr>
          <w:rFonts w:asciiTheme="majorHAnsi" w:eastAsia="Times New Roman" w:hAnsiTheme="majorHAnsi" w:cs="Arial"/>
          <w:b/>
        </w:rPr>
      </w:pPr>
    </w:p>
    <w:p w14:paraId="42E81C03" w14:textId="77777777" w:rsidR="00E54CE0" w:rsidRDefault="00E54CE0" w:rsidP="00E54CE0">
      <w:pPr>
        <w:rPr>
          <w:rFonts w:asciiTheme="majorHAnsi" w:eastAsia="Times New Roman" w:hAnsiTheme="majorHAnsi" w:cs="Arial"/>
          <w:b/>
          <w:highlight w:val="yellow"/>
        </w:rPr>
      </w:pPr>
    </w:p>
    <w:p w14:paraId="5D877CAC" w14:textId="77777777" w:rsidR="00E54CE0" w:rsidRDefault="00E54CE0" w:rsidP="00E54CE0">
      <w:pPr>
        <w:rPr>
          <w:rFonts w:asciiTheme="majorHAnsi" w:eastAsia="Times New Roman" w:hAnsiTheme="majorHAnsi" w:cs="Arial"/>
          <w:b/>
          <w:highlight w:val="yellow"/>
        </w:rPr>
      </w:pPr>
    </w:p>
    <w:p w14:paraId="31C6CDAB" w14:textId="77777777" w:rsidR="00E54CE0" w:rsidRDefault="00E54CE0" w:rsidP="00E54CE0">
      <w:pPr>
        <w:rPr>
          <w:rFonts w:asciiTheme="majorHAnsi" w:eastAsia="Times New Roman" w:hAnsiTheme="majorHAnsi" w:cs="Arial"/>
          <w:b/>
          <w:highlight w:val="yellow"/>
        </w:rPr>
      </w:pPr>
    </w:p>
    <w:p w14:paraId="32CCE446" w14:textId="77777777" w:rsidR="00E54CE0" w:rsidRDefault="00E54CE0" w:rsidP="00E54CE0">
      <w:pPr>
        <w:rPr>
          <w:rFonts w:asciiTheme="majorHAnsi" w:eastAsia="Times New Roman" w:hAnsiTheme="majorHAnsi" w:cs="Arial"/>
          <w:b/>
          <w:highlight w:val="yellow"/>
        </w:rPr>
      </w:pPr>
    </w:p>
    <w:p w14:paraId="795E3262" w14:textId="77777777" w:rsidR="00E54CE0" w:rsidRDefault="00E54CE0" w:rsidP="00E54CE0">
      <w:pPr>
        <w:rPr>
          <w:rFonts w:asciiTheme="majorHAnsi" w:eastAsia="Times New Roman" w:hAnsiTheme="majorHAnsi" w:cs="Arial"/>
          <w:b/>
          <w:highlight w:val="yellow"/>
        </w:rPr>
      </w:pPr>
    </w:p>
    <w:p w14:paraId="2DBFDB74" w14:textId="77777777" w:rsidR="00E54CE0" w:rsidRDefault="00E54CE0" w:rsidP="00E54CE0">
      <w:pPr>
        <w:rPr>
          <w:rFonts w:asciiTheme="majorHAnsi" w:eastAsia="Times New Roman" w:hAnsiTheme="majorHAnsi" w:cs="Arial"/>
          <w:b/>
          <w:highlight w:val="yellow"/>
        </w:rPr>
      </w:pPr>
    </w:p>
    <w:p w14:paraId="3452C2BD" w14:textId="77777777" w:rsidR="00E54CE0" w:rsidRDefault="00E54CE0" w:rsidP="00E54CE0">
      <w:pPr>
        <w:rPr>
          <w:rFonts w:asciiTheme="majorHAnsi" w:eastAsia="Times New Roman" w:hAnsiTheme="majorHAnsi" w:cs="Arial"/>
          <w:b/>
          <w:highlight w:val="yellow"/>
        </w:rPr>
      </w:pPr>
    </w:p>
    <w:p w14:paraId="5B605B9F" w14:textId="4A5BA38D" w:rsidR="000D4041" w:rsidRPr="006C2E82" w:rsidRDefault="00E54CE0" w:rsidP="00E54CE0">
      <w:pPr>
        <w:rPr>
          <w:b/>
        </w:rPr>
      </w:pPr>
      <w:r w:rsidRPr="006C2E82">
        <w:rPr>
          <w:rFonts w:eastAsia="Times New Roman" w:cs="Arial"/>
          <w:b/>
          <w:highlight w:val="yellow"/>
        </w:rPr>
        <w:lastRenderedPageBreak/>
        <w:t>Quality Indicator R</w:t>
      </w:r>
      <w:r w:rsidR="000D4041" w:rsidRPr="006C2E82">
        <w:rPr>
          <w:rFonts w:eastAsia="Times New Roman" w:cs="Arial"/>
          <w:b/>
          <w:highlight w:val="yellow"/>
        </w:rPr>
        <w:t>eporting</w:t>
      </w:r>
    </w:p>
    <w:p w14:paraId="2B8BF289" w14:textId="77777777" w:rsidR="000D4041" w:rsidRPr="006C2E82" w:rsidRDefault="000D4041" w:rsidP="000D4041"/>
    <w:p w14:paraId="39C5346E" w14:textId="0FA553E5" w:rsidR="000D4041" w:rsidRPr="006C2E82" w:rsidRDefault="000D4041" w:rsidP="000D4041">
      <w:pPr>
        <w:rPr>
          <w:b/>
        </w:rPr>
      </w:pPr>
      <w:r w:rsidRPr="006C2E82">
        <w:rPr>
          <w:b/>
        </w:rPr>
        <w:t>Reference:</w:t>
      </w:r>
    </w:p>
    <w:p w14:paraId="0FCE0CB1" w14:textId="77777777" w:rsidR="000D4041" w:rsidRPr="006C2E82" w:rsidRDefault="000D4041" w:rsidP="000D4041">
      <w:pPr>
        <w:rPr>
          <w:sz w:val="18"/>
          <w:szCs w:val="18"/>
        </w:rPr>
      </w:pPr>
    </w:p>
    <w:p w14:paraId="2FF67306" w14:textId="4F572B2A" w:rsidR="000D4041" w:rsidRPr="006C2E82" w:rsidRDefault="000D4041" w:rsidP="000D4041">
      <w:pPr>
        <w:rPr>
          <w:rFonts w:eastAsia="Times New Roman" w:cs="Arial"/>
          <w:color w:val="333333"/>
          <w:sz w:val="18"/>
          <w:szCs w:val="18"/>
        </w:rPr>
      </w:pPr>
      <w:r w:rsidRPr="006C2E82">
        <w:rPr>
          <w:sz w:val="18"/>
          <w:szCs w:val="18"/>
        </w:rPr>
        <w:t>http://www.asqa.gov.au/vet-registration/comply-with-your-obligations/quality-indicator-reporting.html</w:t>
      </w:r>
    </w:p>
    <w:p w14:paraId="047016BF" w14:textId="77777777" w:rsidR="00E54CE0" w:rsidRPr="006C2E82" w:rsidRDefault="00E54CE0" w:rsidP="000D4041">
      <w:pPr>
        <w:pStyle w:val="NormalWeb"/>
        <w:spacing w:line="252" w:lineRule="atLeast"/>
        <w:rPr>
          <w:rFonts w:asciiTheme="minorHAnsi" w:hAnsiTheme="minorHAnsi" w:cs="Arial"/>
          <w:b/>
          <w:color w:val="333333"/>
          <w:sz w:val="24"/>
          <w:szCs w:val="24"/>
        </w:rPr>
      </w:pPr>
      <w:r w:rsidRPr="006C2E82">
        <w:rPr>
          <w:rFonts w:asciiTheme="minorHAnsi" w:hAnsiTheme="minorHAnsi" w:cs="Arial"/>
          <w:b/>
          <w:color w:val="333333"/>
          <w:sz w:val="24"/>
          <w:szCs w:val="24"/>
        </w:rPr>
        <w:t>Q1: What is quality indicator reporting?</w:t>
      </w:r>
    </w:p>
    <w:p w14:paraId="1CA77F01" w14:textId="41DD201A" w:rsidR="000D4041" w:rsidRPr="006C2E82" w:rsidRDefault="00E54CE0" w:rsidP="000D4041">
      <w:pPr>
        <w:pStyle w:val="NormalWeb"/>
        <w:spacing w:line="252" w:lineRule="atLeast"/>
        <w:rPr>
          <w:rFonts w:asciiTheme="minorHAnsi" w:eastAsiaTheme="minorEastAsia" w:hAnsiTheme="minorHAnsi" w:cs="Arial"/>
          <w:color w:val="FF0000"/>
          <w:sz w:val="24"/>
          <w:szCs w:val="24"/>
        </w:rPr>
      </w:pPr>
      <w:r w:rsidRPr="006C2E82">
        <w:rPr>
          <w:rFonts w:asciiTheme="minorHAnsi" w:hAnsiTheme="minorHAnsi" w:cs="Arial"/>
          <w:color w:val="FF0000"/>
          <w:sz w:val="24"/>
          <w:szCs w:val="24"/>
        </w:rPr>
        <w:t>ANSWER:</w:t>
      </w:r>
      <w:r w:rsidRPr="006C2E82">
        <w:rPr>
          <w:rFonts w:asciiTheme="minorHAnsi" w:hAnsiTheme="minorHAnsi" w:cs="Arial"/>
          <w:color w:val="FF0000"/>
          <w:sz w:val="24"/>
          <w:szCs w:val="24"/>
        </w:rPr>
        <w:br/>
      </w:r>
      <w:r w:rsidR="000D4041" w:rsidRPr="006C2E82">
        <w:rPr>
          <w:rFonts w:asciiTheme="minorHAnsi" w:hAnsiTheme="minorHAnsi" w:cs="Arial"/>
          <w:color w:val="FF0000"/>
          <w:sz w:val="24"/>
          <w:szCs w:val="24"/>
        </w:rPr>
        <w:t>The Data Provision Requirements 2012 requires all registered training organisations (RTOs) registered with ASQA to provide an annual summary report of their performance against the learner engagement, employer satisfaction and competency completion quality indicators to ASQA.</w:t>
      </w:r>
    </w:p>
    <w:p w14:paraId="44C519AE" w14:textId="77777777" w:rsidR="00E54CE0" w:rsidRPr="006C2E82" w:rsidRDefault="00E54CE0" w:rsidP="00E54CE0">
      <w:pPr>
        <w:pStyle w:val="Subtitle"/>
        <w:jc w:val="both"/>
        <w:rPr>
          <w:rFonts w:asciiTheme="minorHAnsi" w:hAnsiTheme="minorHAnsi" w:cs="Arial"/>
          <w:b w:val="0"/>
          <w:i/>
          <w:color w:val="0000FF"/>
          <w:sz w:val="16"/>
          <w:szCs w:val="16"/>
        </w:rPr>
      </w:pPr>
      <w:r w:rsidRPr="006C2E82">
        <w:rPr>
          <w:rFonts w:asciiTheme="minorHAnsi" w:hAnsiTheme="minorHAnsi" w:cs="Arial"/>
          <w:b w:val="0"/>
          <w:i/>
          <w:color w:val="0000FF"/>
          <w:sz w:val="16"/>
          <w:szCs w:val="16"/>
        </w:rPr>
        <w:t>ASSESSOR’S DECISION:    O correct, concise and complete</w:t>
      </w:r>
      <w:r w:rsidRPr="006C2E82">
        <w:rPr>
          <w:rFonts w:asciiTheme="minorHAnsi" w:hAnsiTheme="minorHAnsi" w:cs="Arial"/>
          <w:b w:val="0"/>
          <w:i/>
          <w:color w:val="0000FF"/>
          <w:sz w:val="16"/>
          <w:szCs w:val="16"/>
        </w:rPr>
        <w:tab/>
        <w:t xml:space="preserve">   O reassessment req’d</w:t>
      </w:r>
      <w:r w:rsidRPr="006C2E82">
        <w:rPr>
          <w:rFonts w:asciiTheme="minorHAnsi" w:hAnsiTheme="minorHAnsi" w:cs="Arial"/>
          <w:b w:val="0"/>
          <w:i/>
          <w:color w:val="0000FF"/>
          <w:sz w:val="16"/>
          <w:szCs w:val="16"/>
        </w:rPr>
        <w:tab/>
        <w:t>O reassessed, satisfactory</w:t>
      </w:r>
    </w:p>
    <w:p w14:paraId="58D5492D" w14:textId="77777777" w:rsidR="000D4041" w:rsidRPr="006C2E82" w:rsidRDefault="000D4041" w:rsidP="000D4041">
      <w:pPr>
        <w:jc w:val="center"/>
        <w:rPr>
          <w:b/>
        </w:rPr>
      </w:pPr>
    </w:p>
    <w:sectPr w:rsidR="000D4041" w:rsidRPr="006C2E82" w:rsidSect="00D65D7D">
      <w:footerReference w:type="even" r:id="rId24"/>
      <w:footerReference w:type="default" r:id="rId25"/>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45221" w14:textId="77777777" w:rsidR="00233506" w:rsidRDefault="00233506" w:rsidP="002C3E9E">
      <w:r>
        <w:separator/>
      </w:r>
    </w:p>
  </w:endnote>
  <w:endnote w:type="continuationSeparator" w:id="0">
    <w:p w14:paraId="5CBE93AE" w14:textId="77777777" w:rsidR="00233506" w:rsidRDefault="00233506" w:rsidP="002C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C2579" w14:textId="77777777" w:rsidR="00233506" w:rsidRDefault="00233506" w:rsidP="00AC0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74FF1E" w14:textId="77777777" w:rsidR="00233506" w:rsidRDefault="00233506" w:rsidP="002C3E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286D4" w14:textId="77777777" w:rsidR="00233506" w:rsidRPr="008433A1" w:rsidRDefault="00233506" w:rsidP="00407E22">
    <w:pPr>
      <w:jc w:val="right"/>
      <w:rPr>
        <w:rFonts w:ascii="Calibri" w:hAnsi="Calibri"/>
        <w:sz w:val="16"/>
        <w:szCs w:val="16"/>
      </w:rPr>
    </w:pPr>
    <w:r w:rsidRPr="008433A1">
      <w:rPr>
        <w:rFonts w:ascii="Calibri" w:hAnsi="Calibri"/>
        <w:sz w:val="16"/>
        <w:szCs w:val="16"/>
      </w:rPr>
      <w:t xml:space="preserve">Page </w:t>
    </w:r>
    <w:r w:rsidRPr="008433A1">
      <w:rPr>
        <w:rFonts w:ascii="Calibri" w:hAnsi="Calibri"/>
        <w:sz w:val="16"/>
        <w:szCs w:val="16"/>
      </w:rPr>
      <w:fldChar w:fldCharType="begin"/>
    </w:r>
    <w:r w:rsidRPr="008433A1">
      <w:rPr>
        <w:rFonts w:ascii="Calibri" w:hAnsi="Calibri"/>
        <w:sz w:val="16"/>
        <w:szCs w:val="16"/>
      </w:rPr>
      <w:instrText xml:space="preserve"> PAGE </w:instrText>
    </w:r>
    <w:r w:rsidRPr="008433A1">
      <w:rPr>
        <w:rFonts w:ascii="Calibri" w:hAnsi="Calibri"/>
        <w:sz w:val="16"/>
        <w:szCs w:val="16"/>
      </w:rPr>
      <w:fldChar w:fldCharType="separate"/>
    </w:r>
    <w:r w:rsidR="00030E49">
      <w:rPr>
        <w:rFonts w:ascii="Calibri" w:hAnsi="Calibri"/>
        <w:noProof/>
        <w:sz w:val="16"/>
        <w:szCs w:val="16"/>
      </w:rPr>
      <w:t>17</w:t>
    </w:r>
    <w:r w:rsidRPr="008433A1">
      <w:rPr>
        <w:rFonts w:ascii="Calibri" w:hAnsi="Calibri"/>
        <w:sz w:val="16"/>
        <w:szCs w:val="16"/>
      </w:rPr>
      <w:fldChar w:fldCharType="end"/>
    </w:r>
    <w:r w:rsidRPr="008433A1">
      <w:rPr>
        <w:rFonts w:ascii="Calibri" w:hAnsi="Calibri"/>
        <w:sz w:val="16"/>
        <w:szCs w:val="16"/>
      </w:rPr>
      <w:t xml:space="preserve"> of </w:t>
    </w:r>
    <w:r w:rsidRPr="008433A1">
      <w:rPr>
        <w:rFonts w:ascii="Calibri" w:hAnsi="Calibri"/>
        <w:sz w:val="16"/>
        <w:szCs w:val="16"/>
      </w:rPr>
      <w:fldChar w:fldCharType="begin"/>
    </w:r>
    <w:r w:rsidRPr="008433A1">
      <w:rPr>
        <w:rFonts w:ascii="Calibri" w:hAnsi="Calibri"/>
        <w:sz w:val="16"/>
        <w:szCs w:val="16"/>
      </w:rPr>
      <w:instrText xml:space="preserve"> NUMPAGES </w:instrText>
    </w:r>
    <w:r w:rsidRPr="008433A1">
      <w:rPr>
        <w:rFonts w:ascii="Calibri" w:hAnsi="Calibri"/>
        <w:sz w:val="16"/>
        <w:szCs w:val="16"/>
      </w:rPr>
      <w:fldChar w:fldCharType="separate"/>
    </w:r>
    <w:r w:rsidR="00030E49">
      <w:rPr>
        <w:rFonts w:ascii="Calibri" w:hAnsi="Calibri"/>
        <w:noProof/>
        <w:sz w:val="16"/>
        <w:szCs w:val="16"/>
      </w:rPr>
      <w:t>57</w:t>
    </w:r>
    <w:r w:rsidRPr="008433A1">
      <w:rPr>
        <w:rFonts w:ascii="Calibri" w:hAnsi="Calibri"/>
        <w:sz w:val="16"/>
        <w:szCs w:val="16"/>
      </w:rPr>
      <w:fldChar w:fldCharType="end"/>
    </w:r>
  </w:p>
  <w:p w14:paraId="05AF225F" w14:textId="77777777" w:rsidR="00233506" w:rsidRDefault="00233506" w:rsidP="002C3E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912F6" w14:textId="77777777" w:rsidR="00233506" w:rsidRDefault="00233506" w:rsidP="002C3E9E">
      <w:r>
        <w:separator/>
      </w:r>
    </w:p>
  </w:footnote>
  <w:footnote w:type="continuationSeparator" w:id="0">
    <w:p w14:paraId="095D04B7" w14:textId="77777777" w:rsidR="00233506" w:rsidRDefault="00233506" w:rsidP="002C3E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1D8CF1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2D3428"/>
    <w:multiLevelType w:val="hybridMultilevel"/>
    <w:tmpl w:val="22CC6738"/>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454E5"/>
    <w:multiLevelType w:val="hybridMultilevel"/>
    <w:tmpl w:val="1C08DB1A"/>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201A"/>
    <w:multiLevelType w:val="hybridMultilevel"/>
    <w:tmpl w:val="7F7405C0"/>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B660B"/>
    <w:multiLevelType w:val="hybridMultilevel"/>
    <w:tmpl w:val="25B6FB9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A18CB"/>
    <w:multiLevelType w:val="hybridMultilevel"/>
    <w:tmpl w:val="BABA1752"/>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D59D3"/>
    <w:multiLevelType w:val="multilevel"/>
    <w:tmpl w:val="9896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33D80"/>
    <w:multiLevelType w:val="hybridMultilevel"/>
    <w:tmpl w:val="1C96EEF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63C0F"/>
    <w:multiLevelType w:val="hybridMultilevel"/>
    <w:tmpl w:val="B7744EC2"/>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0013C2"/>
    <w:multiLevelType w:val="hybridMultilevel"/>
    <w:tmpl w:val="5F38707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4715F"/>
    <w:multiLevelType w:val="hybridMultilevel"/>
    <w:tmpl w:val="2184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46178"/>
    <w:multiLevelType w:val="hybridMultilevel"/>
    <w:tmpl w:val="1228E1A4"/>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A249B"/>
    <w:multiLevelType w:val="hybridMultilevel"/>
    <w:tmpl w:val="F8EE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56009"/>
    <w:multiLevelType w:val="multilevel"/>
    <w:tmpl w:val="11AA0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F9758E"/>
    <w:multiLevelType w:val="hybridMultilevel"/>
    <w:tmpl w:val="21368D76"/>
    <w:lvl w:ilvl="0" w:tplc="03A8B9E0">
      <w:start w:val="1"/>
      <w:numFmt w:val="bullet"/>
      <w:lvlText w:val=""/>
      <w:lvlJc w:val="left"/>
      <w:pPr>
        <w:tabs>
          <w:tab w:val="num" w:pos="720"/>
        </w:tabs>
        <w:ind w:left="720" w:hanging="360"/>
      </w:pPr>
      <w:rPr>
        <w:rFonts w:ascii="Symbol" w:hAnsi="Symbol" w:hint="default"/>
        <w:sz w:val="16"/>
        <w:szCs w:val="16"/>
      </w:rPr>
    </w:lvl>
    <w:lvl w:ilvl="1" w:tplc="03A8B9E0">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964BD8"/>
    <w:multiLevelType w:val="hybridMultilevel"/>
    <w:tmpl w:val="D72C5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DE69C2"/>
    <w:multiLevelType w:val="hybridMultilevel"/>
    <w:tmpl w:val="F06E4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886A8B"/>
    <w:multiLevelType w:val="hybridMultilevel"/>
    <w:tmpl w:val="41908E7C"/>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667EB9"/>
    <w:multiLevelType w:val="hybridMultilevel"/>
    <w:tmpl w:val="B57E52D8"/>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B274C2"/>
    <w:multiLevelType w:val="hybridMultilevel"/>
    <w:tmpl w:val="F27E964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48336C"/>
    <w:multiLevelType w:val="hybridMultilevel"/>
    <w:tmpl w:val="86120780"/>
    <w:lvl w:ilvl="0" w:tplc="03A8B9E0">
      <w:start w:val="1"/>
      <w:numFmt w:val="bullet"/>
      <w:lvlText w:val=""/>
      <w:lvlJc w:val="left"/>
      <w:pPr>
        <w:tabs>
          <w:tab w:val="num" w:pos="720"/>
        </w:tabs>
        <w:ind w:left="720" w:hanging="360"/>
      </w:pPr>
      <w:rPr>
        <w:rFonts w:ascii="Symbol" w:hAnsi="Symbol" w:hint="default"/>
        <w:sz w:val="16"/>
        <w:szCs w:val="16"/>
      </w:rPr>
    </w:lvl>
    <w:lvl w:ilvl="1" w:tplc="E0026446">
      <w:start w:val="1"/>
      <w:numFmt w:val="lowerRoman"/>
      <w:lvlText w:val="(%2)"/>
      <w:lvlJc w:val="left"/>
      <w:pPr>
        <w:tabs>
          <w:tab w:val="num" w:pos="1800"/>
        </w:tabs>
        <w:ind w:left="1800" w:hanging="720"/>
      </w:pPr>
      <w:rPr>
        <w:rFonts w:eastAsia="Arial" w:hint="default"/>
        <w:sz w:val="24"/>
        <w:szCs w:val="24"/>
      </w:rPr>
    </w:lvl>
    <w:lvl w:ilvl="2" w:tplc="0A22F4A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4672A09"/>
    <w:multiLevelType w:val="hybridMultilevel"/>
    <w:tmpl w:val="C396DCBA"/>
    <w:lvl w:ilvl="0" w:tplc="160622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06C44"/>
    <w:multiLevelType w:val="hybridMultilevel"/>
    <w:tmpl w:val="57E08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DA76B1"/>
    <w:multiLevelType w:val="hybridMultilevel"/>
    <w:tmpl w:val="88602BF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0113B1"/>
    <w:multiLevelType w:val="hybridMultilevel"/>
    <w:tmpl w:val="37FACECC"/>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CD0C59"/>
    <w:multiLevelType w:val="hybridMultilevel"/>
    <w:tmpl w:val="A37697A4"/>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F227A4"/>
    <w:multiLevelType w:val="hybridMultilevel"/>
    <w:tmpl w:val="08FC0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E13BCF"/>
    <w:multiLevelType w:val="hybridMultilevel"/>
    <w:tmpl w:val="84E26E9A"/>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582B7A"/>
    <w:multiLevelType w:val="hybridMultilevel"/>
    <w:tmpl w:val="53404D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02100"/>
    <w:multiLevelType w:val="hybridMultilevel"/>
    <w:tmpl w:val="6590D4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8821945"/>
    <w:multiLevelType w:val="multilevel"/>
    <w:tmpl w:val="462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6918B1"/>
    <w:multiLevelType w:val="hybridMultilevel"/>
    <w:tmpl w:val="D1FAFC48"/>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026ABA"/>
    <w:multiLevelType w:val="hybridMultilevel"/>
    <w:tmpl w:val="7F5C90D0"/>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61FA2"/>
    <w:multiLevelType w:val="hybridMultilevel"/>
    <w:tmpl w:val="95FECEF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FE0790"/>
    <w:multiLevelType w:val="multilevel"/>
    <w:tmpl w:val="C02C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F556354"/>
    <w:multiLevelType w:val="hybridMultilevel"/>
    <w:tmpl w:val="B76ADBFA"/>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2E6BB1"/>
    <w:multiLevelType w:val="multilevel"/>
    <w:tmpl w:val="63C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6506DF"/>
    <w:multiLevelType w:val="hybridMultilevel"/>
    <w:tmpl w:val="939A0586"/>
    <w:lvl w:ilvl="0" w:tplc="04090003">
      <w:start w:val="1"/>
      <w:numFmt w:val="bullet"/>
      <w:lvlText w:val="o"/>
      <w:lvlJc w:val="left"/>
      <w:pPr>
        <w:ind w:left="720" w:hanging="360"/>
      </w:pPr>
      <w:rPr>
        <w:rFonts w:ascii="Courier New" w:hAnsi="Courier New" w:cs="Courier New" w:hint="default"/>
        <w:color w:val="333399"/>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6532C48"/>
    <w:multiLevelType w:val="hybridMultilevel"/>
    <w:tmpl w:val="1C6E025C"/>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84054F"/>
    <w:multiLevelType w:val="multilevel"/>
    <w:tmpl w:val="BEF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EE691B"/>
    <w:multiLevelType w:val="hybridMultilevel"/>
    <w:tmpl w:val="DF9C26E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4A104D"/>
    <w:multiLevelType w:val="hybridMultilevel"/>
    <w:tmpl w:val="03D8EF0C"/>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80D50"/>
    <w:multiLevelType w:val="hybridMultilevel"/>
    <w:tmpl w:val="CC7409A8"/>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A94519"/>
    <w:multiLevelType w:val="hybridMultilevel"/>
    <w:tmpl w:val="425C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C5010A"/>
    <w:multiLevelType w:val="hybridMultilevel"/>
    <w:tmpl w:val="19AE723A"/>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021C7C"/>
    <w:multiLevelType w:val="hybridMultilevel"/>
    <w:tmpl w:val="CFE4016C"/>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47">
    <w:nsid w:val="507F4FAF"/>
    <w:multiLevelType w:val="hybridMultilevel"/>
    <w:tmpl w:val="55A05F62"/>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3B7B8B"/>
    <w:multiLevelType w:val="hybridMultilevel"/>
    <w:tmpl w:val="BF080E66"/>
    <w:lvl w:ilvl="0" w:tplc="C9100498">
      <w:start w:val="1"/>
      <w:numFmt w:val="bullet"/>
      <w:lvlText w:val="□"/>
      <w:lvlJc w:val="left"/>
      <w:pPr>
        <w:ind w:left="720" w:hanging="360"/>
      </w:pPr>
      <w:rPr>
        <w:rFonts w:ascii="Courier New" w:hAnsi="Courier New" w:hint="default"/>
        <w:sz w:val="28"/>
        <w:szCs w:val="28"/>
      </w:rPr>
    </w:lvl>
    <w:lvl w:ilvl="1" w:tplc="E0026446">
      <w:start w:val="1"/>
      <w:numFmt w:val="lowerRoman"/>
      <w:lvlText w:val="(%2)"/>
      <w:lvlJc w:val="left"/>
      <w:pPr>
        <w:tabs>
          <w:tab w:val="num" w:pos="1800"/>
        </w:tabs>
        <w:ind w:left="1800" w:hanging="720"/>
      </w:pPr>
      <w:rPr>
        <w:rFonts w:eastAsia="Arial" w:hint="default"/>
        <w:sz w:val="24"/>
        <w:szCs w:val="24"/>
      </w:rPr>
    </w:lvl>
    <w:lvl w:ilvl="2" w:tplc="0A22F4A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1963C7D"/>
    <w:multiLevelType w:val="hybridMultilevel"/>
    <w:tmpl w:val="959AD52A"/>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B27211"/>
    <w:multiLevelType w:val="hybridMultilevel"/>
    <w:tmpl w:val="9AC2A7D2"/>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4F1625F"/>
    <w:multiLevelType w:val="hybridMultilevel"/>
    <w:tmpl w:val="46F6B890"/>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347976"/>
    <w:multiLevelType w:val="hybridMultilevel"/>
    <w:tmpl w:val="00B21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9A39FE"/>
    <w:multiLevelType w:val="hybridMultilevel"/>
    <w:tmpl w:val="F3F0D6B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943F42"/>
    <w:multiLevelType w:val="hybridMultilevel"/>
    <w:tmpl w:val="093A37B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AE099D"/>
    <w:multiLevelType w:val="hybridMultilevel"/>
    <w:tmpl w:val="C2D2A030"/>
    <w:lvl w:ilvl="0" w:tplc="D7F2FFC8">
      <w:start w:val="1"/>
      <w:numFmt w:val="decimal"/>
      <w:pStyle w:val="Basicnumbers"/>
      <w:lvlText w:val="%1."/>
      <w:lvlJc w:val="left"/>
      <w:pPr>
        <w:ind w:left="360" w:hanging="360"/>
      </w:pPr>
      <w:rPr>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570A6016"/>
    <w:multiLevelType w:val="hybridMultilevel"/>
    <w:tmpl w:val="FA6EDA1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9C0E78"/>
    <w:multiLevelType w:val="hybridMultilevel"/>
    <w:tmpl w:val="7E2275C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9D873AC"/>
    <w:multiLevelType w:val="hybridMultilevel"/>
    <w:tmpl w:val="B148C0D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A6A6F62"/>
    <w:multiLevelType w:val="hybridMultilevel"/>
    <w:tmpl w:val="844CCBB8"/>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B050861"/>
    <w:multiLevelType w:val="multilevel"/>
    <w:tmpl w:val="2C6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B1C7E34"/>
    <w:multiLevelType w:val="hybridMultilevel"/>
    <w:tmpl w:val="D120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2A681F"/>
    <w:multiLevelType w:val="hybridMultilevel"/>
    <w:tmpl w:val="892CD824"/>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CA0293"/>
    <w:multiLevelType w:val="multilevel"/>
    <w:tmpl w:val="C47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0012E4"/>
    <w:multiLevelType w:val="multilevel"/>
    <w:tmpl w:val="F46446AA"/>
    <w:lvl w:ilvl="0">
      <w:start w:val="1"/>
      <w:numFmt w:val="decimal"/>
      <w:pStyle w:val="BodyTableBold3x3"/>
      <w:lvlText w:val="%1."/>
      <w:lvlJc w:val="left"/>
      <w:pPr>
        <w:tabs>
          <w:tab w:val="num" w:pos="567"/>
        </w:tabs>
        <w:ind w:left="567" w:hanging="567"/>
      </w:pPr>
      <w:rPr>
        <w:rFonts w:hint="default"/>
        <w:sz w:val="20"/>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5">
    <w:nsid w:val="638F358F"/>
    <w:multiLevelType w:val="hybridMultilevel"/>
    <w:tmpl w:val="FFB21A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64404E7"/>
    <w:multiLevelType w:val="hybridMultilevel"/>
    <w:tmpl w:val="690C81E0"/>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7561303"/>
    <w:multiLevelType w:val="hybridMultilevel"/>
    <w:tmpl w:val="40A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992C71"/>
    <w:multiLevelType w:val="hybridMultilevel"/>
    <w:tmpl w:val="2EC6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717AC3"/>
    <w:multiLevelType w:val="hybridMultilevel"/>
    <w:tmpl w:val="AEE4E37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7146AC"/>
    <w:multiLevelType w:val="hybridMultilevel"/>
    <w:tmpl w:val="FED61E6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D3E2588"/>
    <w:multiLevelType w:val="hybridMultilevel"/>
    <w:tmpl w:val="1EF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970C6B"/>
    <w:multiLevelType w:val="hybridMultilevel"/>
    <w:tmpl w:val="35EAE07C"/>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316F02"/>
    <w:multiLevelType w:val="hybridMultilevel"/>
    <w:tmpl w:val="C12A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39163B"/>
    <w:multiLevelType w:val="hybridMultilevel"/>
    <w:tmpl w:val="2530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0954180"/>
    <w:multiLevelType w:val="hybridMultilevel"/>
    <w:tmpl w:val="18B0799A"/>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10F0A9F"/>
    <w:multiLevelType w:val="hybridMultilevel"/>
    <w:tmpl w:val="5842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4E6B38"/>
    <w:multiLevelType w:val="hybridMultilevel"/>
    <w:tmpl w:val="267E35F4"/>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2FE3E50"/>
    <w:multiLevelType w:val="hybridMultilevel"/>
    <w:tmpl w:val="A90CD482"/>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3736699"/>
    <w:multiLevelType w:val="hybridMultilevel"/>
    <w:tmpl w:val="A5DED208"/>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3931618"/>
    <w:multiLevelType w:val="hybridMultilevel"/>
    <w:tmpl w:val="99A02C94"/>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3BA72D7"/>
    <w:multiLevelType w:val="hybridMultilevel"/>
    <w:tmpl w:val="0598EFFC"/>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1C34F9"/>
    <w:multiLevelType w:val="hybridMultilevel"/>
    <w:tmpl w:val="CB0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830B11"/>
    <w:multiLevelType w:val="hybridMultilevel"/>
    <w:tmpl w:val="54BE5AC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A30131"/>
    <w:multiLevelType w:val="hybridMultilevel"/>
    <w:tmpl w:val="B03A56BE"/>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90759BB"/>
    <w:multiLevelType w:val="multilevel"/>
    <w:tmpl w:val="4DDE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2667FE"/>
    <w:multiLevelType w:val="hybridMultilevel"/>
    <w:tmpl w:val="84869E36"/>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1F76D9"/>
    <w:multiLevelType w:val="hybridMultilevel"/>
    <w:tmpl w:val="86480EE0"/>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782C4A"/>
    <w:multiLevelType w:val="hybridMultilevel"/>
    <w:tmpl w:val="B7944414"/>
    <w:lvl w:ilvl="0" w:tplc="C7D4951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FC56A47"/>
    <w:multiLevelType w:val="hybridMultilevel"/>
    <w:tmpl w:val="D3FCF3F8"/>
    <w:lvl w:ilvl="0" w:tplc="C9100498">
      <w:start w:val="1"/>
      <w:numFmt w:val="bullet"/>
      <w:lvlText w:val="□"/>
      <w:lvlJc w:val="left"/>
      <w:pPr>
        <w:ind w:left="72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46"/>
  </w:num>
  <w:num w:numId="3">
    <w:abstractNumId w:val="43"/>
  </w:num>
  <w:num w:numId="4">
    <w:abstractNumId w:val="59"/>
  </w:num>
  <w:num w:numId="5">
    <w:abstractNumId w:val="73"/>
  </w:num>
  <w:num w:numId="6">
    <w:abstractNumId w:val="79"/>
  </w:num>
  <w:num w:numId="7">
    <w:abstractNumId w:val="13"/>
  </w:num>
  <w:num w:numId="8">
    <w:abstractNumId w:val="88"/>
  </w:num>
  <w:num w:numId="9">
    <w:abstractNumId w:val="77"/>
  </w:num>
  <w:num w:numId="10">
    <w:abstractNumId w:val="78"/>
  </w:num>
  <w:num w:numId="11">
    <w:abstractNumId w:val="72"/>
  </w:num>
  <w:num w:numId="12">
    <w:abstractNumId w:val="74"/>
  </w:num>
  <w:num w:numId="13">
    <w:abstractNumId w:val="67"/>
  </w:num>
  <w:num w:numId="14">
    <w:abstractNumId w:val="68"/>
  </w:num>
  <w:num w:numId="15">
    <w:abstractNumId w:val="76"/>
  </w:num>
  <w:num w:numId="16">
    <w:abstractNumId w:val="45"/>
  </w:num>
  <w:num w:numId="17">
    <w:abstractNumId w:val="71"/>
  </w:num>
  <w:num w:numId="18">
    <w:abstractNumId w:val="64"/>
  </w:num>
  <w:num w:numId="19">
    <w:abstractNumId w:val="12"/>
  </w:num>
  <w:num w:numId="20">
    <w:abstractNumId w:val="20"/>
  </w:num>
  <w:num w:numId="21">
    <w:abstractNumId w:val="14"/>
  </w:num>
  <w:num w:numId="22">
    <w:abstractNumId w:val="40"/>
  </w:num>
  <w:num w:numId="23">
    <w:abstractNumId w:val="7"/>
  </w:num>
  <w:num w:numId="24">
    <w:abstractNumId w:val="55"/>
    <w:lvlOverride w:ilvl="0">
      <w:startOverride w:val="1"/>
    </w:lvlOverride>
  </w:num>
  <w:num w:numId="25">
    <w:abstractNumId w:val="2"/>
  </w:num>
  <w:num w:numId="26">
    <w:abstractNumId w:val="80"/>
  </w:num>
  <w:num w:numId="27">
    <w:abstractNumId w:val="5"/>
  </w:num>
  <w:num w:numId="28">
    <w:abstractNumId w:val="66"/>
  </w:num>
  <w:num w:numId="29">
    <w:abstractNumId w:val="47"/>
  </w:num>
  <w:num w:numId="30">
    <w:abstractNumId w:val="57"/>
  </w:num>
  <w:num w:numId="31">
    <w:abstractNumId w:val="27"/>
  </w:num>
  <w:num w:numId="32">
    <w:abstractNumId w:val="44"/>
  </w:num>
  <w:num w:numId="33">
    <w:abstractNumId w:val="9"/>
  </w:num>
  <w:num w:numId="34">
    <w:abstractNumId w:val="69"/>
  </w:num>
  <w:num w:numId="35">
    <w:abstractNumId w:val="58"/>
  </w:num>
  <w:num w:numId="36">
    <w:abstractNumId w:val="23"/>
  </w:num>
  <w:num w:numId="37">
    <w:abstractNumId w:val="31"/>
  </w:num>
  <w:num w:numId="38">
    <w:abstractNumId w:val="17"/>
  </w:num>
  <w:num w:numId="39">
    <w:abstractNumId w:val="89"/>
  </w:num>
  <w:num w:numId="40">
    <w:abstractNumId w:val="3"/>
  </w:num>
  <w:num w:numId="41">
    <w:abstractNumId w:val="83"/>
  </w:num>
  <w:num w:numId="42">
    <w:abstractNumId w:val="48"/>
  </w:num>
  <w:num w:numId="43">
    <w:abstractNumId w:val="75"/>
  </w:num>
  <w:num w:numId="44">
    <w:abstractNumId w:val="19"/>
  </w:num>
  <w:num w:numId="45">
    <w:abstractNumId w:val="38"/>
  </w:num>
  <w:num w:numId="46">
    <w:abstractNumId w:val="53"/>
  </w:num>
  <w:num w:numId="47">
    <w:abstractNumId w:val="49"/>
  </w:num>
  <w:num w:numId="48">
    <w:abstractNumId w:val="42"/>
  </w:num>
  <w:num w:numId="49">
    <w:abstractNumId w:val="21"/>
  </w:num>
  <w:num w:numId="50">
    <w:abstractNumId w:val="82"/>
  </w:num>
  <w:num w:numId="51">
    <w:abstractNumId w:val="10"/>
  </w:num>
  <w:num w:numId="52">
    <w:abstractNumId w:val="41"/>
  </w:num>
  <w:num w:numId="53">
    <w:abstractNumId w:val="54"/>
  </w:num>
  <w:num w:numId="54">
    <w:abstractNumId w:val="24"/>
  </w:num>
  <w:num w:numId="55">
    <w:abstractNumId w:val="33"/>
  </w:num>
  <w:num w:numId="56">
    <w:abstractNumId w:val="1"/>
  </w:num>
  <w:num w:numId="57">
    <w:abstractNumId w:val="87"/>
  </w:num>
  <w:num w:numId="58">
    <w:abstractNumId w:val="32"/>
  </w:num>
  <w:num w:numId="59">
    <w:abstractNumId w:val="56"/>
  </w:num>
  <w:num w:numId="60">
    <w:abstractNumId w:val="4"/>
  </w:num>
  <w:num w:numId="61">
    <w:abstractNumId w:val="84"/>
  </w:num>
  <w:num w:numId="62">
    <w:abstractNumId w:val="11"/>
  </w:num>
  <w:num w:numId="63">
    <w:abstractNumId w:val="51"/>
  </w:num>
  <w:num w:numId="64">
    <w:abstractNumId w:val="18"/>
  </w:num>
  <w:num w:numId="65">
    <w:abstractNumId w:val="35"/>
  </w:num>
  <w:num w:numId="66">
    <w:abstractNumId w:val="50"/>
  </w:num>
  <w:num w:numId="67">
    <w:abstractNumId w:val="86"/>
  </w:num>
  <w:num w:numId="68">
    <w:abstractNumId w:val="8"/>
  </w:num>
  <w:num w:numId="69">
    <w:abstractNumId w:val="62"/>
  </w:num>
  <w:num w:numId="70">
    <w:abstractNumId w:val="0"/>
  </w:num>
  <w:num w:numId="71">
    <w:abstractNumId w:val="81"/>
  </w:num>
  <w:num w:numId="72">
    <w:abstractNumId w:val="25"/>
  </w:num>
  <w:num w:numId="73">
    <w:abstractNumId w:val="70"/>
  </w:num>
  <w:num w:numId="74">
    <w:abstractNumId w:val="37"/>
  </w:num>
  <w:num w:numId="75">
    <w:abstractNumId w:val="34"/>
  </w:num>
  <w:num w:numId="76">
    <w:abstractNumId w:val="36"/>
  </w:num>
  <w:num w:numId="77">
    <w:abstractNumId w:val="39"/>
  </w:num>
  <w:num w:numId="78">
    <w:abstractNumId w:val="63"/>
  </w:num>
  <w:num w:numId="79">
    <w:abstractNumId w:val="85"/>
  </w:num>
  <w:num w:numId="80">
    <w:abstractNumId w:val="30"/>
  </w:num>
  <w:num w:numId="81">
    <w:abstractNumId w:val="60"/>
  </w:num>
  <w:num w:numId="82">
    <w:abstractNumId w:val="6"/>
  </w:num>
  <w:num w:numId="83">
    <w:abstractNumId w:val="28"/>
  </w:num>
  <w:num w:numId="84">
    <w:abstractNumId w:val="29"/>
  </w:num>
  <w:num w:numId="85">
    <w:abstractNumId w:val="15"/>
  </w:num>
  <w:num w:numId="86">
    <w:abstractNumId w:val="52"/>
  </w:num>
  <w:num w:numId="87">
    <w:abstractNumId w:val="22"/>
  </w:num>
  <w:num w:numId="88">
    <w:abstractNumId w:val="26"/>
  </w:num>
  <w:num w:numId="89">
    <w:abstractNumId w:val="16"/>
  </w:num>
  <w:num w:numId="90">
    <w:abstractNumId w:val="6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11"/>
    <w:rsid w:val="000053D7"/>
    <w:rsid w:val="00007BEA"/>
    <w:rsid w:val="00016A52"/>
    <w:rsid w:val="00023B5D"/>
    <w:rsid w:val="000279ED"/>
    <w:rsid w:val="00030E49"/>
    <w:rsid w:val="00042FB7"/>
    <w:rsid w:val="00046135"/>
    <w:rsid w:val="00052C0A"/>
    <w:rsid w:val="00081D1D"/>
    <w:rsid w:val="000859AF"/>
    <w:rsid w:val="0009291A"/>
    <w:rsid w:val="00094493"/>
    <w:rsid w:val="000A5186"/>
    <w:rsid w:val="000B03C5"/>
    <w:rsid w:val="000B2B5C"/>
    <w:rsid w:val="000B3C18"/>
    <w:rsid w:val="000B658E"/>
    <w:rsid w:val="000C15AC"/>
    <w:rsid w:val="000C5179"/>
    <w:rsid w:val="000D141A"/>
    <w:rsid w:val="000D19A8"/>
    <w:rsid w:val="000D4041"/>
    <w:rsid w:val="000E325F"/>
    <w:rsid w:val="000E4471"/>
    <w:rsid w:val="000E51B5"/>
    <w:rsid w:val="000F1702"/>
    <w:rsid w:val="000F6E1D"/>
    <w:rsid w:val="00100145"/>
    <w:rsid w:val="001079ED"/>
    <w:rsid w:val="00116CB3"/>
    <w:rsid w:val="00135CED"/>
    <w:rsid w:val="00150D9A"/>
    <w:rsid w:val="001516DC"/>
    <w:rsid w:val="0015311C"/>
    <w:rsid w:val="00153911"/>
    <w:rsid w:val="001541C5"/>
    <w:rsid w:val="0015484D"/>
    <w:rsid w:val="00155135"/>
    <w:rsid w:val="001600C7"/>
    <w:rsid w:val="001620CC"/>
    <w:rsid w:val="00163C59"/>
    <w:rsid w:val="00165583"/>
    <w:rsid w:val="001711E4"/>
    <w:rsid w:val="00173F21"/>
    <w:rsid w:val="001850D0"/>
    <w:rsid w:val="0018669A"/>
    <w:rsid w:val="00186D05"/>
    <w:rsid w:val="00187674"/>
    <w:rsid w:val="00196162"/>
    <w:rsid w:val="001A2DE5"/>
    <w:rsid w:val="001B3ECF"/>
    <w:rsid w:val="001B7683"/>
    <w:rsid w:val="001C0D28"/>
    <w:rsid w:val="001C1BFF"/>
    <w:rsid w:val="001D04FD"/>
    <w:rsid w:val="001D0653"/>
    <w:rsid w:val="001E7B48"/>
    <w:rsid w:val="001F17A6"/>
    <w:rsid w:val="002048B6"/>
    <w:rsid w:val="002067EA"/>
    <w:rsid w:val="00212213"/>
    <w:rsid w:val="002122E9"/>
    <w:rsid w:val="00213D45"/>
    <w:rsid w:val="002153E7"/>
    <w:rsid w:val="0021652E"/>
    <w:rsid w:val="00217A1D"/>
    <w:rsid w:val="0022305C"/>
    <w:rsid w:val="0023306D"/>
    <w:rsid w:val="0023336E"/>
    <w:rsid w:val="00233506"/>
    <w:rsid w:val="00235113"/>
    <w:rsid w:val="002421E2"/>
    <w:rsid w:val="002434E5"/>
    <w:rsid w:val="00250408"/>
    <w:rsid w:val="00257D9C"/>
    <w:rsid w:val="00262107"/>
    <w:rsid w:val="00272C74"/>
    <w:rsid w:val="002925E3"/>
    <w:rsid w:val="002A3E67"/>
    <w:rsid w:val="002A66D7"/>
    <w:rsid w:val="002A690D"/>
    <w:rsid w:val="002B08C2"/>
    <w:rsid w:val="002B15F4"/>
    <w:rsid w:val="002C135A"/>
    <w:rsid w:val="002C3E9E"/>
    <w:rsid w:val="002C44FA"/>
    <w:rsid w:val="002D02DD"/>
    <w:rsid w:val="002D1033"/>
    <w:rsid w:val="002D5273"/>
    <w:rsid w:val="002E16D9"/>
    <w:rsid w:val="002E280A"/>
    <w:rsid w:val="002E388B"/>
    <w:rsid w:val="002E3BA9"/>
    <w:rsid w:val="003107D7"/>
    <w:rsid w:val="0031180A"/>
    <w:rsid w:val="00315BA5"/>
    <w:rsid w:val="00317725"/>
    <w:rsid w:val="0032140D"/>
    <w:rsid w:val="0032182A"/>
    <w:rsid w:val="003223F0"/>
    <w:rsid w:val="003257C0"/>
    <w:rsid w:val="00326BA1"/>
    <w:rsid w:val="00331CA0"/>
    <w:rsid w:val="00331F64"/>
    <w:rsid w:val="00335695"/>
    <w:rsid w:val="00337516"/>
    <w:rsid w:val="00337A38"/>
    <w:rsid w:val="0034059E"/>
    <w:rsid w:val="00341FCD"/>
    <w:rsid w:val="00347C12"/>
    <w:rsid w:val="00351A44"/>
    <w:rsid w:val="003535C2"/>
    <w:rsid w:val="00363271"/>
    <w:rsid w:val="00364ED0"/>
    <w:rsid w:val="0036718F"/>
    <w:rsid w:val="00372CA7"/>
    <w:rsid w:val="003816F1"/>
    <w:rsid w:val="00382384"/>
    <w:rsid w:val="00384253"/>
    <w:rsid w:val="003914C0"/>
    <w:rsid w:val="00396B5F"/>
    <w:rsid w:val="00396EEA"/>
    <w:rsid w:val="003A1530"/>
    <w:rsid w:val="003A1CA8"/>
    <w:rsid w:val="003A5491"/>
    <w:rsid w:val="003A6AC2"/>
    <w:rsid w:val="003B5CB1"/>
    <w:rsid w:val="003B6F1B"/>
    <w:rsid w:val="003B7B5D"/>
    <w:rsid w:val="003C3317"/>
    <w:rsid w:val="003D3666"/>
    <w:rsid w:val="003F67CE"/>
    <w:rsid w:val="003F7DC9"/>
    <w:rsid w:val="00404672"/>
    <w:rsid w:val="004047DE"/>
    <w:rsid w:val="0040643A"/>
    <w:rsid w:val="00407E22"/>
    <w:rsid w:val="00415AD9"/>
    <w:rsid w:val="00417772"/>
    <w:rsid w:val="00417BD7"/>
    <w:rsid w:val="0043226A"/>
    <w:rsid w:val="00433F65"/>
    <w:rsid w:val="004361E9"/>
    <w:rsid w:val="004457B3"/>
    <w:rsid w:val="0044682B"/>
    <w:rsid w:val="004536A3"/>
    <w:rsid w:val="00454A79"/>
    <w:rsid w:val="00456A7A"/>
    <w:rsid w:val="0046634B"/>
    <w:rsid w:val="00476F1D"/>
    <w:rsid w:val="00486A79"/>
    <w:rsid w:val="004926E4"/>
    <w:rsid w:val="004951C5"/>
    <w:rsid w:val="004A0386"/>
    <w:rsid w:val="004A0D35"/>
    <w:rsid w:val="004B1604"/>
    <w:rsid w:val="004B1FAF"/>
    <w:rsid w:val="004B277D"/>
    <w:rsid w:val="004B561B"/>
    <w:rsid w:val="004B621D"/>
    <w:rsid w:val="004C5F12"/>
    <w:rsid w:val="004C736E"/>
    <w:rsid w:val="004C7EE9"/>
    <w:rsid w:val="004D1222"/>
    <w:rsid w:val="004D1467"/>
    <w:rsid w:val="004D1507"/>
    <w:rsid w:val="004D3993"/>
    <w:rsid w:val="004E3B74"/>
    <w:rsid w:val="004F1A54"/>
    <w:rsid w:val="004F5716"/>
    <w:rsid w:val="004F666B"/>
    <w:rsid w:val="004F6850"/>
    <w:rsid w:val="00512D7C"/>
    <w:rsid w:val="00515D4A"/>
    <w:rsid w:val="005253FF"/>
    <w:rsid w:val="005275A3"/>
    <w:rsid w:val="00532CE8"/>
    <w:rsid w:val="00533CC0"/>
    <w:rsid w:val="005373A1"/>
    <w:rsid w:val="00541F05"/>
    <w:rsid w:val="005464AF"/>
    <w:rsid w:val="00550855"/>
    <w:rsid w:val="00552023"/>
    <w:rsid w:val="00555233"/>
    <w:rsid w:val="0055615F"/>
    <w:rsid w:val="00556E9A"/>
    <w:rsid w:val="00564E6E"/>
    <w:rsid w:val="00570EDC"/>
    <w:rsid w:val="00577926"/>
    <w:rsid w:val="00580E0D"/>
    <w:rsid w:val="00582F68"/>
    <w:rsid w:val="00583A87"/>
    <w:rsid w:val="00584C38"/>
    <w:rsid w:val="005943E0"/>
    <w:rsid w:val="00597742"/>
    <w:rsid w:val="005A09DC"/>
    <w:rsid w:val="005A0FC2"/>
    <w:rsid w:val="005A3E5E"/>
    <w:rsid w:val="005A5B2A"/>
    <w:rsid w:val="005B1771"/>
    <w:rsid w:val="005B17D7"/>
    <w:rsid w:val="005B1CA1"/>
    <w:rsid w:val="005B6635"/>
    <w:rsid w:val="005C43BF"/>
    <w:rsid w:val="005D222E"/>
    <w:rsid w:val="005D60E2"/>
    <w:rsid w:val="005E135A"/>
    <w:rsid w:val="005E3606"/>
    <w:rsid w:val="00602C97"/>
    <w:rsid w:val="00603131"/>
    <w:rsid w:val="006138C3"/>
    <w:rsid w:val="006148F4"/>
    <w:rsid w:val="0061546C"/>
    <w:rsid w:val="006171F0"/>
    <w:rsid w:val="00621AAD"/>
    <w:rsid w:val="00622E50"/>
    <w:rsid w:val="006265A6"/>
    <w:rsid w:val="00631104"/>
    <w:rsid w:val="0063327D"/>
    <w:rsid w:val="00633A76"/>
    <w:rsid w:val="00635F1E"/>
    <w:rsid w:val="0063725E"/>
    <w:rsid w:val="006374E0"/>
    <w:rsid w:val="006376A4"/>
    <w:rsid w:val="00644E28"/>
    <w:rsid w:val="00644F54"/>
    <w:rsid w:val="00645C82"/>
    <w:rsid w:val="00650054"/>
    <w:rsid w:val="00650409"/>
    <w:rsid w:val="00653230"/>
    <w:rsid w:val="006614F2"/>
    <w:rsid w:val="00667F5F"/>
    <w:rsid w:val="006773F0"/>
    <w:rsid w:val="006815EE"/>
    <w:rsid w:val="0068213B"/>
    <w:rsid w:val="00686000"/>
    <w:rsid w:val="00690D63"/>
    <w:rsid w:val="0069331F"/>
    <w:rsid w:val="00694794"/>
    <w:rsid w:val="006A33B5"/>
    <w:rsid w:val="006A34ED"/>
    <w:rsid w:val="006B6778"/>
    <w:rsid w:val="006C10D8"/>
    <w:rsid w:val="006C2E82"/>
    <w:rsid w:val="006E5962"/>
    <w:rsid w:val="006E652B"/>
    <w:rsid w:val="006F3177"/>
    <w:rsid w:val="006F41DC"/>
    <w:rsid w:val="006F4E59"/>
    <w:rsid w:val="006F57C9"/>
    <w:rsid w:val="006F5B88"/>
    <w:rsid w:val="00703FB7"/>
    <w:rsid w:val="00706E3B"/>
    <w:rsid w:val="0071363F"/>
    <w:rsid w:val="007136D5"/>
    <w:rsid w:val="00725255"/>
    <w:rsid w:val="00725BB4"/>
    <w:rsid w:val="00730834"/>
    <w:rsid w:val="0073488B"/>
    <w:rsid w:val="00736719"/>
    <w:rsid w:val="007379B1"/>
    <w:rsid w:val="00741FA4"/>
    <w:rsid w:val="00744130"/>
    <w:rsid w:val="00750BE4"/>
    <w:rsid w:val="00754BB5"/>
    <w:rsid w:val="00760068"/>
    <w:rsid w:val="00765036"/>
    <w:rsid w:val="00771479"/>
    <w:rsid w:val="00772D98"/>
    <w:rsid w:val="007810BA"/>
    <w:rsid w:val="0079070F"/>
    <w:rsid w:val="007912FF"/>
    <w:rsid w:val="00791D27"/>
    <w:rsid w:val="00793FEF"/>
    <w:rsid w:val="007943E5"/>
    <w:rsid w:val="00797291"/>
    <w:rsid w:val="007A073A"/>
    <w:rsid w:val="007A38BB"/>
    <w:rsid w:val="007A3BE3"/>
    <w:rsid w:val="007B0866"/>
    <w:rsid w:val="007B0EDE"/>
    <w:rsid w:val="007B3F45"/>
    <w:rsid w:val="007B5E25"/>
    <w:rsid w:val="007C2FEC"/>
    <w:rsid w:val="007C3228"/>
    <w:rsid w:val="007D1974"/>
    <w:rsid w:val="007D2B1E"/>
    <w:rsid w:val="007F0A82"/>
    <w:rsid w:val="007F56BE"/>
    <w:rsid w:val="00804148"/>
    <w:rsid w:val="00806C1B"/>
    <w:rsid w:val="0081257D"/>
    <w:rsid w:val="008125D6"/>
    <w:rsid w:val="00817476"/>
    <w:rsid w:val="00833BAC"/>
    <w:rsid w:val="00833EB8"/>
    <w:rsid w:val="008462D0"/>
    <w:rsid w:val="00851575"/>
    <w:rsid w:val="00860B19"/>
    <w:rsid w:val="00861A54"/>
    <w:rsid w:val="0086203D"/>
    <w:rsid w:val="00862E15"/>
    <w:rsid w:val="00867EFC"/>
    <w:rsid w:val="0088102E"/>
    <w:rsid w:val="008811EF"/>
    <w:rsid w:val="00881B97"/>
    <w:rsid w:val="00884C08"/>
    <w:rsid w:val="008878CF"/>
    <w:rsid w:val="0089449B"/>
    <w:rsid w:val="008979D9"/>
    <w:rsid w:val="008A6C61"/>
    <w:rsid w:val="008A7AD3"/>
    <w:rsid w:val="008B030D"/>
    <w:rsid w:val="008B1075"/>
    <w:rsid w:val="008B1E79"/>
    <w:rsid w:val="008B5D84"/>
    <w:rsid w:val="008B7077"/>
    <w:rsid w:val="008C1AD6"/>
    <w:rsid w:val="008C2404"/>
    <w:rsid w:val="008C5511"/>
    <w:rsid w:val="008C6F4C"/>
    <w:rsid w:val="008E43A7"/>
    <w:rsid w:val="008E4AB4"/>
    <w:rsid w:val="008F3AFD"/>
    <w:rsid w:val="008F5B2D"/>
    <w:rsid w:val="008F5B55"/>
    <w:rsid w:val="008F6785"/>
    <w:rsid w:val="008F69EA"/>
    <w:rsid w:val="00902EAE"/>
    <w:rsid w:val="00906FD0"/>
    <w:rsid w:val="0091523C"/>
    <w:rsid w:val="00920C3E"/>
    <w:rsid w:val="009252C4"/>
    <w:rsid w:val="00927B94"/>
    <w:rsid w:val="0093048D"/>
    <w:rsid w:val="00934BB9"/>
    <w:rsid w:val="009460A0"/>
    <w:rsid w:val="0095144C"/>
    <w:rsid w:val="00953870"/>
    <w:rsid w:val="00953FD5"/>
    <w:rsid w:val="009571CE"/>
    <w:rsid w:val="00960D31"/>
    <w:rsid w:val="00961E26"/>
    <w:rsid w:val="009644C6"/>
    <w:rsid w:val="009701EC"/>
    <w:rsid w:val="00972793"/>
    <w:rsid w:val="00984409"/>
    <w:rsid w:val="009929D6"/>
    <w:rsid w:val="009965EC"/>
    <w:rsid w:val="00996BCB"/>
    <w:rsid w:val="009A4D45"/>
    <w:rsid w:val="009B1FC6"/>
    <w:rsid w:val="009B5A74"/>
    <w:rsid w:val="009C0487"/>
    <w:rsid w:val="009C2732"/>
    <w:rsid w:val="009C32D0"/>
    <w:rsid w:val="009C43E6"/>
    <w:rsid w:val="009C525C"/>
    <w:rsid w:val="009C6B64"/>
    <w:rsid w:val="009C6C73"/>
    <w:rsid w:val="009D1D39"/>
    <w:rsid w:val="009E5034"/>
    <w:rsid w:val="009E558C"/>
    <w:rsid w:val="009E7972"/>
    <w:rsid w:val="009F03AD"/>
    <w:rsid w:val="00A001A3"/>
    <w:rsid w:val="00A03BBE"/>
    <w:rsid w:val="00A142D3"/>
    <w:rsid w:val="00A24628"/>
    <w:rsid w:val="00A26646"/>
    <w:rsid w:val="00A277C8"/>
    <w:rsid w:val="00A351E7"/>
    <w:rsid w:val="00A44110"/>
    <w:rsid w:val="00A50DFB"/>
    <w:rsid w:val="00A5238A"/>
    <w:rsid w:val="00A55F97"/>
    <w:rsid w:val="00A57610"/>
    <w:rsid w:val="00A57C6F"/>
    <w:rsid w:val="00A73E19"/>
    <w:rsid w:val="00A75019"/>
    <w:rsid w:val="00A81713"/>
    <w:rsid w:val="00A919D3"/>
    <w:rsid w:val="00A923E5"/>
    <w:rsid w:val="00AB1756"/>
    <w:rsid w:val="00AB1F5F"/>
    <w:rsid w:val="00AB4135"/>
    <w:rsid w:val="00AB7A50"/>
    <w:rsid w:val="00AB7CCF"/>
    <w:rsid w:val="00AC02D8"/>
    <w:rsid w:val="00AC0713"/>
    <w:rsid w:val="00AC074A"/>
    <w:rsid w:val="00AC17D0"/>
    <w:rsid w:val="00AC1F89"/>
    <w:rsid w:val="00AC5DDD"/>
    <w:rsid w:val="00AC5EB9"/>
    <w:rsid w:val="00AD17A5"/>
    <w:rsid w:val="00AD40FE"/>
    <w:rsid w:val="00AD6990"/>
    <w:rsid w:val="00AE17F2"/>
    <w:rsid w:val="00AE18DD"/>
    <w:rsid w:val="00AE2923"/>
    <w:rsid w:val="00AE2EE6"/>
    <w:rsid w:val="00AE360D"/>
    <w:rsid w:val="00AE4201"/>
    <w:rsid w:val="00AE4293"/>
    <w:rsid w:val="00AE4F68"/>
    <w:rsid w:val="00AE79C4"/>
    <w:rsid w:val="00AF03B3"/>
    <w:rsid w:val="00AF3380"/>
    <w:rsid w:val="00B049B8"/>
    <w:rsid w:val="00B11324"/>
    <w:rsid w:val="00B119D0"/>
    <w:rsid w:val="00B1616B"/>
    <w:rsid w:val="00B20539"/>
    <w:rsid w:val="00B225B0"/>
    <w:rsid w:val="00B25CE0"/>
    <w:rsid w:val="00B25DD3"/>
    <w:rsid w:val="00B368EB"/>
    <w:rsid w:val="00B43ACE"/>
    <w:rsid w:val="00B55800"/>
    <w:rsid w:val="00B55D17"/>
    <w:rsid w:val="00B63E29"/>
    <w:rsid w:val="00B701D2"/>
    <w:rsid w:val="00B75DFB"/>
    <w:rsid w:val="00B75E1F"/>
    <w:rsid w:val="00B75FC0"/>
    <w:rsid w:val="00B77B2F"/>
    <w:rsid w:val="00B804A6"/>
    <w:rsid w:val="00B8530A"/>
    <w:rsid w:val="00B90397"/>
    <w:rsid w:val="00B95631"/>
    <w:rsid w:val="00B96D53"/>
    <w:rsid w:val="00B97EA0"/>
    <w:rsid w:val="00BA6DB3"/>
    <w:rsid w:val="00BA73E2"/>
    <w:rsid w:val="00BB03F2"/>
    <w:rsid w:val="00BB769A"/>
    <w:rsid w:val="00BC4D67"/>
    <w:rsid w:val="00BD296D"/>
    <w:rsid w:val="00BD3F10"/>
    <w:rsid w:val="00BE4ACF"/>
    <w:rsid w:val="00BE500C"/>
    <w:rsid w:val="00BE7653"/>
    <w:rsid w:val="00BE7A5A"/>
    <w:rsid w:val="00BF13B5"/>
    <w:rsid w:val="00BF23B7"/>
    <w:rsid w:val="00BF6308"/>
    <w:rsid w:val="00BF7945"/>
    <w:rsid w:val="00C022E8"/>
    <w:rsid w:val="00C02E80"/>
    <w:rsid w:val="00C12033"/>
    <w:rsid w:val="00C1523C"/>
    <w:rsid w:val="00C2480A"/>
    <w:rsid w:val="00C36F52"/>
    <w:rsid w:val="00C40197"/>
    <w:rsid w:val="00C40EA2"/>
    <w:rsid w:val="00C52776"/>
    <w:rsid w:val="00C61C3E"/>
    <w:rsid w:val="00C73BF0"/>
    <w:rsid w:val="00C75E8B"/>
    <w:rsid w:val="00C76618"/>
    <w:rsid w:val="00C81A1D"/>
    <w:rsid w:val="00C81E09"/>
    <w:rsid w:val="00C85C8A"/>
    <w:rsid w:val="00C92D0A"/>
    <w:rsid w:val="00C932BD"/>
    <w:rsid w:val="00C96514"/>
    <w:rsid w:val="00CA255B"/>
    <w:rsid w:val="00CB29B2"/>
    <w:rsid w:val="00CB3BF4"/>
    <w:rsid w:val="00CC3EDD"/>
    <w:rsid w:val="00CC74B2"/>
    <w:rsid w:val="00CD29A4"/>
    <w:rsid w:val="00CD4329"/>
    <w:rsid w:val="00CE0413"/>
    <w:rsid w:val="00CF602B"/>
    <w:rsid w:val="00D0622C"/>
    <w:rsid w:val="00D10D6F"/>
    <w:rsid w:val="00D131D3"/>
    <w:rsid w:val="00D24E55"/>
    <w:rsid w:val="00D25224"/>
    <w:rsid w:val="00D25AA9"/>
    <w:rsid w:val="00D307E9"/>
    <w:rsid w:val="00D35DFA"/>
    <w:rsid w:val="00D37D3F"/>
    <w:rsid w:val="00D42D23"/>
    <w:rsid w:val="00D43B30"/>
    <w:rsid w:val="00D44303"/>
    <w:rsid w:val="00D654B7"/>
    <w:rsid w:val="00D65802"/>
    <w:rsid w:val="00D65D7D"/>
    <w:rsid w:val="00D66F1C"/>
    <w:rsid w:val="00D67439"/>
    <w:rsid w:val="00D72BCE"/>
    <w:rsid w:val="00D763AE"/>
    <w:rsid w:val="00D82234"/>
    <w:rsid w:val="00D82453"/>
    <w:rsid w:val="00D96256"/>
    <w:rsid w:val="00DA5B87"/>
    <w:rsid w:val="00DC590C"/>
    <w:rsid w:val="00DC700D"/>
    <w:rsid w:val="00DD5715"/>
    <w:rsid w:val="00DD5C9E"/>
    <w:rsid w:val="00DF0B06"/>
    <w:rsid w:val="00DF0B52"/>
    <w:rsid w:val="00DF4371"/>
    <w:rsid w:val="00DF6F23"/>
    <w:rsid w:val="00E027CB"/>
    <w:rsid w:val="00E03C33"/>
    <w:rsid w:val="00E04BF1"/>
    <w:rsid w:val="00E10898"/>
    <w:rsid w:val="00E1338B"/>
    <w:rsid w:val="00E13FA3"/>
    <w:rsid w:val="00E167EC"/>
    <w:rsid w:val="00E2507E"/>
    <w:rsid w:val="00E2693A"/>
    <w:rsid w:val="00E26B28"/>
    <w:rsid w:val="00E2793F"/>
    <w:rsid w:val="00E27D73"/>
    <w:rsid w:val="00E541F0"/>
    <w:rsid w:val="00E54CE0"/>
    <w:rsid w:val="00E5580E"/>
    <w:rsid w:val="00E57755"/>
    <w:rsid w:val="00E62443"/>
    <w:rsid w:val="00E65CE2"/>
    <w:rsid w:val="00E71130"/>
    <w:rsid w:val="00E738B5"/>
    <w:rsid w:val="00E76735"/>
    <w:rsid w:val="00E776F0"/>
    <w:rsid w:val="00E837D4"/>
    <w:rsid w:val="00E849BA"/>
    <w:rsid w:val="00E859AE"/>
    <w:rsid w:val="00E90574"/>
    <w:rsid w:val="00E95446"/>
    <w:rsid w:val="00E97868"/>
    <w:rsid w:val="00EA412E"/>
    <w:rsid w:val="00EB3241"/>
    <w:rsid w:val="00EC4661"/>
    <w:rsid w:val="00EC60C5"/>
    <w:rsid w:val="00ED203F"/>
    <w:rsid w:val="00ED268A"/>
    <w:rsid w:val="00ED2ECF"/>
    <w:rsid w:val="00ED4D70"/>
    <w:rsid w:val="00ED60BF"/>
    <w:rsid w:val="00EE4B7F"/>
    <w:rsid w:val="00EF0FED"/>
    <w:rsid w:val="00EF476C"/>
    <w:rsid w:val="00EF78E4"/>
    <w:rsid w:val="00F21294"/>
    <w:rsid w:val="00F3478B"/>
    <w:rsid w:val="00F3756F"/>
    <w:rsid w:val="00F40BD8"/>
    <w:rsid w:val="00F432FA"/>
    <w:rsid w:val="00F43701"/>
    <w:rsid w:val="00F457DE"/>
    <w:rsid w:val="00F45C25"/>
    <w:rsid w:val="00F46DC2"/>
    <w:rsid w:val="00F50CA0"/>
    <w:rsid w:val="00F523D9"/>
    <w:rsid w:val="00F63B2D"/>
    <w:rsid w:val="00F64FF5"/>
    <w:rsid w:val="00F70816"/>
    <w:rsid w:val="00F966D0"/>
    <w:rsid w:val="00F97070"/>
    <w:rsid w:val="00F974CE"/>
    <w:rsid w:val="00F97AAE"/>
    <w:rsid w:val="00FA0954"/>
    <w:rsid w:val="00FB6524"/>
    <w:rsid w:val="00FC0F80"/>
    <w:rsid w:val="00FC76B8"/>
    <w:rsid w:val="00FD1C70"/>
    <w:rsid w:val="00FD6E2B"/>
    <w:rsid w:val="00FF2D7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58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E51B5"/>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4C5F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23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713"/>
    <w:rPr>
      <w:color w:val="0000FF" w:themeColor="hyperlink"/>
      <w:u w:val="single"/>
    </w:rPr>
  </w:style>
  <w:style w:type="paragraph" w:styleId="BalloonText">
    <w:name w:val="Balloon Text"/>
    <w:basedOn w:val="Normal"/>
    <w:link w:val="BalloonTextChar"/>
    <w:uiPriority w:val="99"/>
    <w:semiHidden/>
    <w:unhideWhenUsed/>
    <w:rsid w:val="00AE1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8DD"/>
    <w:rPr>
      <w:rFonts w:ascii="Lucida Grande" w:hAnsi="Lucida Grande" w:cs="Lucida Grande"/>
      <w:sz w:val="18"/>
      <w:szCs w:val="18"/>
    </w:rPr>
  </w:style>
  <w:style w:type="paragraph" w:styleId="ListParagraph">
    <w:name w:val="List Paragraph"/>
    <w:basedOn w:val="Normal"/>
    <w:uiPriority w:val="34"/>
    <w:qFormat/>
    <w:rsid w:val="00F974CE"/>
    <w:pPr>
      <w:ind w:left="720"/>
      <w:contextualSpacing/>
    </w:pPr>
  </w:style>
  <w:style w:type="table" w:styleId="TableGrid">
    <w:name w:val="Table Grid"/>
    <w:basedOn w:val="TableNormal"/>
    <w:uiPriority w:val="59"/>
    <w:rsid w:val="0056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C3E9E"/>
    <w:rPr>
      <w:b/>
      <w:bCs/>
    </w:rPr>
  </w:style>
  <w:style w:type="paragraph" w:styleId="NoSpacing">
    <w:name w:val="No Spacing"/>
    <w:uiPriority w:val="1"/>
    <w:qFormat/>
    <w:rsid w:val="002C3E9E"/>
    <w:rPr>
      <w:rFonts w:ascii="Calibri" w:eastAsia="Calibri" w:hAnsi="Calibri" w:cs="Times New Roman"/>
      <w:sz w:val="22"/>
      <w:szCs w:val="22"/>
      <w:lang w:val="en-AU" w:eastAsia="en-US"/>
    </w:rPr>
  </w:style>
  <w:style w:type="paragraph" w:styleId="Footer">
    <w:name w:val="footer"/>
    <w:basedOn w:val="Normal"/>
    <w:link w:val="FooterChar"/>
    <w:unhideWhenUsed/>
    <w:rsid w:val="002C3E9E"/>
    <w:pPr>
      <w:tabs>
        <w:tab w:val="center" w:pos="4320"/>
        <w:tab w:val="right" w:pos="8640"/>
      </w:tabs>
    </w:pPr>
  </w:style>
  <w:style w:type="character" w:customStyle="1" w:styleId="FooterChar">
    <w:name w:val="Footer Char"/>
    <w:basedOn w:val="DefaultParagraphFont"/>
    <w:link w:val="Footer"/>
    <w:rsid w:val="002C3E9E"/>
  </w:style>
  <w:style w:type="character" w:styleId="PageNumber">
    <w:name w:val="page number"/>
    <w:basedOn w:val="DefaultParagraphFont"/>
    <w:unhideWhenUsed/>
    <w:rsid w:val="002C3E9E"/>
  </w:style>
  <w:style w:type="paragraph" w:styleId="NormalWeb">
    <w:name w:val="Normal (Web)"/>
    <w:basedOn w:val="Normal"/>
    <w:uiPriority w:val="99"/>
    <w:unhideWhenUsed/>
    <w:rsid w:val="008979D9"/>
    <w:pPr>
      <w:spacing w:before="100" w:beforeAutospacing="1" w:after="100" w:afterAutospacing="1"/>
    </w:pPr>
    <w:rPr>
      <w:rFonts w:ascii="Times New Roman" w:eastAsia="Times New Roman" w:hAnsi="Times New Roman" w:cs="Times New Roman"/>
      <w:sz w:val="21"/>
      <w:szCs w:val="21"/>
      <w:lang w:val="en-AU" w:eastAsia="en-AU"/>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D43B30"/>
    <w:rPr>
      <w:rFonts w:ascii="Arial" w:eastAsia="Times New Roman" w:hAnsi="Arial" w:cs="Arial"/>
      <w:sz w:val="22"/>
      <w:szCs w:val="22"/>
      <w:lang w:val="en-AU" w:eastAsia="en-US"/>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basedOn w:val="DefaultParagraphFont"/>
    <w:link w:val="BodyText"/>
    <w:rsid w:val="00D43B30"/>
    <w:rPr>
      <w:rFonts w:ascii="Arial" w:eastAsia="Times New Roman" w:hAnsi="Arial" w:cs="Arial"/>
      <w:sz w:val="22"/>
      <w:szCs w:val="22"/>
      <w:lang w:val="en-AU" w:eastAsia="en-US"/>
    </w:rPr>
  </w:style>
  <w:style w:type="paragraph" w:styleId="ListBullet">
    <w:name w:val="List Bullet"/>
    <w:basedOn w:val="List"/>
    <w:rsid w:val="0073488B"/>
    <w:pPr>
      <w:keepNext/>
      <w:keepLines/>
      <w:numPr>
        <w:numId w:val="2"/>
      </w:numPr>
      <w:tabs>
        <w:tab w:val="num" w:pos="360"/>
      </w:tabs>
      <w:spacing w:before="40" w:after="40"/>
      <w:ind w:left="283" w:hanging="283"/>
    </w:pPr>
    <w:rPr>
      <w:rFonts w:ascii="Times New Roman" w:eastAsia="Times New Roman" w:hAnsi="Times New Roman" w:cs="Times New Roman"/>
      <w:szCs w:val="22"/>
      <w:lang w:eastAsia="en-US"/>
    </w:rPr>
  </w:style>
  <w:style w:type="paragraph" w:styleId="List">
    <w:name w:val="List"/>
    <w:basedOn w:val="Normal"/>
    <w:uiPriority w:val="99"/>
    <w:semiHidden/>
    <w:unhideWhenUsed/>
    <w:rsid w:val="0073488B"/>
    <w:pPr>
      <w:ind w:left="283" w:hanging="283"/>
      <w:contextualSpacing/>
    </w:pPr>
  </w:style>
  <w:style w:type="table" w:styleId="LightList-Accent1">
    <w:name w:val="Light List Accent 1"/>
    <w:basedOn w:val="TableNormal"/>
    <w:uiPriority w:val="61"/>
    <w:rsid w:val="00CF602B"/>
    <w:rPr>
      <w:rFonts w:eastAsiaTheme="minorHAnsi"/>
      <w:sz w:val="22"/>
      <w:szCs w:val="22"/>
      <w:lang w:val="en-A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E51B5"/>
    <w:rPr>
      <w:rFonts w:ascii="Times New Roman" w:eastAsia="Times New Roman" w:hAnsi="Times New Roman" w:cs="Times New Roman"/>
      <w:b/>
      <w:bCs/>
      <w:sz w:val="36"/>
      <w:szCs w:val="36"/>
      <w:lang w:val="en-AU" w:eastAsia="en-AU"/>
    </w:rPr>
  </w:style>
  <w:style w:type="paragraph" w:styleId="Header">
    <w:name w:val="header"/>
    <w:basedOn w:val="Normal"/>
    <w:link w:val="HeaderChar"/>
    <w:unhideWhenUsed/>
    <w:rsid w:val="00407E22"/>
    <w:pPr>
      <w:tabs>
        <w:tab w:val="center" w:pos="4513"/>
        <w:tab w:val="right" w:pos="9026"/>
      </w:tabs>
    </w:pPr>
  </w:style>
  <w:style w:type="character" w:customStyle="1" w:styleId="HeaderChar">
    <w:name w:val="Header Char"/>
    <w:basedOn w:val="DefaultParagraphFont"/>
    <w:link w:val="Header"/>
    <w:rsid w:val="00407E22"/>
  </w:style>
  <w:style w:type="character" w:customStyle="1" w:styleId="apple-converted-space">
    <w:name w:val="apple-converted-space"/>
    <w:basedOn w:val="DefaultParagraphFont"/>
    <w:rsid w:val="00A919D3"/>
  </w:style>
  <w:style w:type="paragraph" w:customStyle="1" w:styleId="Heading14pt">
    <w:name w:val="Heading 14 pt"/>
    <w:basedOn w:val="Heading3"/>
    <w:link w:val="Heading14ptChar"/>
    <w:rsid w:val="004C5F12"/>
    <w:pPr>
      <w:keepLines w:val="0"/>
      <w:spacing w:before="360" w:after="120"/>
      <w:outlineLvl w:val="9"/>
    </w:pPr>
    <w:rPr>
      <w:rFonts w:ascii="Arial" w:eastAsia="Times New Roman" w:hAnsi="Arial" w:cs="Arial"/>
      <w:iCs/>
      <w:color w:val="auto"/>
      <w:kern w:val="32"/>
      <w:sz w:val="28"/>
      <w:szCs w:val="28"/>
      <w:lang w:val="en-AU" w:eastAsia="en-US"/>
    </w:rPr>
  </w:style>
  <w:style w:type="character" w:customStyle="1" w:styleId="Heading14ptChar">
    <w:name w:val="Heading 14 pt Char"/>
    <w:link w:val="Heading14pt"/>
    <w:rsid w:val="004C5F12"/>
    <w:rPr>
      <w:rFonts w:ascii="Arial" w:eastAsia="Times New Roman" w:hAnsi="Arial" w:cs="Arial"/>
      <w:b/>
      <w:bCs/>
      <w:iCs/>
      <w:kern w:val="32"/>
      <w:sz w:val="28"/>
      <w:szCs w:val="28"/>
      <w:lang w:val="en-AU" w:eastAsia="en-US"/>
    </w:rPr>
  </w:style>
  <w:style w:type="paragraph" w:customStyle="1" w:styleId="BodyBulletIndent">
    <w:name w:val="Body Bullet Indent"/>
    <w:basedOn w:val="Normal"/>
    <w:rsid w:val="004C5F12"/>
    <w:pPr>
      <w:numPr>
        <w:numId w:val="1"/>
      </w:numPr>
      <w:suppressAutoHyphens/>
      <w:spacing w:before="120" w:after="120"/>
    </w:pPr>
    <w:rPr>
      <w:rFonts w:ascii="Arial" w:eastAsia="Times New Roman" w:hAnsi="Arial" w:cs="Arial"/>
      <w:sz w:val="22"/>
      <w:szCs w:val="44"/>
      <w:lang w:val="en-AU" w:eastAsia="en-US"/>
    </w:rPr>
  </w:style>
  <w:style w:type="paragraph" w:customStyle="1" w:styleId="BodyTableBold3x3">
    <w:name w:val="Body Table Bold (3x3)"/>
    <w:basedOn w:val="BodyText"/>
    <w:rsid w:val="004C5F12"/>
    <w:pPr>
      <w:numPr>
        <w:numId w:val="18"/>
      </w:numPr>
      <w:tabs>
        <w:tab w:val="clear" w:pos="567"/>
      </w:tabs>
      <w:spacing w:before="60" w:after="60" w:line="320" w:lineRule="atLeast"/>
      <w:ind w:left="0" w:firstLine="0"/>
    </w:pPr>
    <w:rPr>
      <w:rFonts w:cs="Times New Roman"/>
      <w:b/>
      <w:lang w:val="en-US"/>
    </w:rPr>
  </w:style>
  <w:style w:type="paragraph" w:customStyle="1" w:styleId="BodyNumList1">
    <w:name w:val="Body NumList1"/>
    <w:basedOn w:val="BodyText"/>
    <w:rsid w:val="004C5F12"/>
    <w:pPr>
      <w:numPr>
        <w:numId w:val="7"/>
      </w:numPr>
      <w:spacing w:before="120" w:after="120"/>
    </w:pPr>
    <w:rPr>
      <w:rFonts w:cs="Times New Roman"/>
      <w:szCs w:val="20"/>
      <w:lang w:val="en-US"/>
    </w:rPr>
  </w:style>
  <w:style w:type="character" w:customStyle="1" w:styleId="Heading3Char">
    <w:name w:val="Heading 3 Char"/>
    <w:basedOn w:val="DefaultParagraphFont"/>
    <w:link w:val="Heading3"/>
    <w:uiPriority w:val="9"/>
    <w:semiHidden/>
    <w:rsid w:val="004C5F12"/>
    <w:rPr>
      <w:rFonts w:asciiTheme="majorHAnsi" w:eastAsiaTheme="majorEastAsia" w:hAnsiTheme="majorHAnsi" w:cstheme="majorBidi"/>
      <w:b/>
      <w:bCs/>
      <w:color w:val="4F81BD" w:themeColor="accent1"/>
    </w:rPr>
  </w:style>
  <w:style w:type="paragraph" w:customStyle="1" w:styleId="bodytext0">
    <w:name w:val="bodytext"/>
    <w:basedOn w:val="Normal"/>
    <w:rsid w:val="00A24628"/>
    <w:pPr>
      <w:spacing w:before="100" w:beforeAutospacing="1" w:after="100" w:afterAutospacing="1"/>
    </w:pPr>
    <w:rPr>
      <w:rFonts w:ascii="Times" w:hAnsi="Times"/>
      <w:sz w:val="20"/>
      <w:szCs w:val="20"/>
      <w:lang w:val="en-AU" w:eastAsia="en-US"/>
    </w:rPr>
  </w:style>
  <w:style w:type="paragraph" w:customStyle="1" w:styleId="style4">
    <w:name w:val="style4"/>
    <w:basedOn w:val="Normal"/>
    <w:rsid w:val="00603131"/>
    <w:pPr>
      <w:spacing w:before="100" w:beforeAutospacing="1" w:after="100" w:afterAutospacing="1"/>
    </w:pPr>
    <w:rPr>
      <w:rFonts w:ascii="Times" w:hAnsi="Times"/>
      <w:sz w:val="20"/>
      <w:szCs w:val="20"/>
      <w:lang w:val="en-AU" w:eastAsia="en-US"/>
    </w:rPr>
  </w:style>
  <w:style w:type="character" w:customStyle="1" w:styleId="style3">
    <w:name w:val="style3"/>
    <w:basedOn w:val="DefaultParagraphFont"/>
    <w:rsid w:val="00603131"/>
  </w:style>
  <w:style w:type="character" w:customStyle="1" w:styleId="Heading1Char">
    <w:name w:val="Heading 1 Char"/>
    <w:basedOn w:val="DefaultParagraphFont"/>
    <w:link w:val="Heading1"/>
    <w:uiPriority w:val="9"/>
    <w:rsid w:val="000D19A8"/>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9C6B64"/>
    <w:rPr>
      <w:i/>
      <w:iCs/>
    </w:rPr>
  </w:style>
  <w:style w:type="character" w:styleId="HTMLCite">
    <w:name w:val="HTML Cite"/>
    <w:basedOn w:val="DefaultParagraphFont"/>
    <w:uiPriority w:val="99"/>
    <w:semiHidden/>
    <w:unhideWhenUsed/>
    <w:rsid w:val="002A690D"/>
    <w:rPr>
      <w:i/>
      <w:iCs/>
    </w:rPr>
  </w:style>
  <w:style w:type="character" w:customStyle="1" w:styleId="st">
    <w:name w:val="st"/>
    <w:basedOn w:val="DefaultParagraphFont"/>
    <w:rsid w:val="002A690D"/>
  </w:style>
  <w:style w:type="character" w:customStyle="1" w:styleId="subhead">
    <w:name w:val="subhead"/>
    <w:basedOn w:val="DefaultParagraphFont"/>
    <w:rsid w:val="00972793"/>
  </w:style>
  <w:style w:type="paragraph" w:customStyle="1" w:styleId="bodybold">
    <w:name w:val="body_bold"/>
    <w:basedOn w:val="Normal"/>
    <w:rsid w:val="00972793"/>
    <w:pPr>
      <w:spacing w:before="100" w:beforeAutospacing="1" w:after="100" w:afterAutospacing="1"/>
    </w:pPr>
    <w:rPr>
      <w:rFonts w:ascii="Times" w:hAnsi="Times"/>
      <w:sz w:val="20"/>
      <w:szCs w:val="20"/>
      <w:lang w:val="en-AU" w:eastAsia="en-US"/>
    </w:rPr>
  </w:style>
  <w:style w:type="character" w:customStyle="1" w:styleId="purplebodybold">
    <w:name w:val="purple_body_bold"/>
    <w:basedOn w:val="DefaultParagraphFont"/>
    <w:rsid w:val="00972793"/>
  </w:style>
  <w:style w:type="paragraph" w:customStyle="1" w:styleId="purplebodybold1">
    <w:name w:val="purple_body_bold1"/>
    <w:basedOn w:val="Normal"/>
    <w:rsid w:val="00972793"/>
    <w:pPr>
      <w:spacing w:before="100" w:beforeAutospacing="1" w:after="100" w:afterAutospacing="1"/>
    </w:pPr>
    <w:rPr>
      <w:rFonts w:ascii="Times" w:hAnsi="Times"/>
      <w:sz w:val="20"/>
      <w:szCs w:val="20"/>
      <w:lang w:val="en-AU" w:eastAsia="en-US"/>
    </w:rPr>
  </w:style>
  <w:style w:type="paragraph" w:customStyle="1" w:styleId="publish-date">
    <w:name w:val="publish-date"/>
    <w:basedOn w:val="Normal"/>
    <w:rsid w:val="00E27D73"/>
    <w:pPr>
      <w:spacing w:before="100" w:beforeAutospacing="1" w:after="100" w:afterAutospacing="1"/>
    </w:pPr>
    <w:rPr>
      <w:rFonts w:ascii="Times" w:hAnsi="Times"/>
      <w:sz w:val="20"/>
      <w:szCs w:val="20"/>
      <w:lang w:val="en-AU" w:eastAsia="en-US"/>
    </w:rPr>
  </w:style>
  <w:style w:type="character" w:customStyle="1" w:styleId="SpecialBold">
    <w:name w:val="Special Bold"/>
    <w:basedOn w:val="DefaultParagraphFont"/>
    <w:rsid w:val="005373A1"/>
    <w:rPr>
      <w:b/>
      <w:spacing w:val="0"/>
    </w:rPr>
  </w:style>
  <w:style w:type="paragraph" w:customStyle="1" w:styleId="AllowPageBreak">
    <w:name w:val="AllowPageBreak"/>
    <w:rsid w:val="005373A1"/>
    <w:pPr>
      <w:widowControl w:val="0"/>
    </w:pPr>
    <w:rPr>
      <w:rFonts w:ascii="Times New Roman" w:eastAsia="Times New Roman" w:hAnsi="Times New Roman" w:cs="Times New Roman"/>
      <w:noProof/>
      <w:sz w:val="2"/>
      <w:szCs w:val="20"/>
      <w:lang w:val="en-AU" w:eastAsia="en-US"/>
    </w:rPr>
  </w:style>
  <w:style w:type="character" w:customStyle="1" w:styleId="Heading4Char">
    <w:name w:val="Heading 4 Char"/>
    <w:basedOn w:val="DefaultParagraphFont"/>
    <w:link w:val="Heading4"/>
    <w:uiPriority w:val="9"/>
    <w:semiHidden/>
    <w:rsid w:val="00A923E5"/>
    <w:rPr>
      <w:rFonts w:asciiTheme="majorHAnsi" w:eastAsiaTheme="majorEastAsia" w:hAnsiTheme="majorHAnsi" w:cstheme="majorBidi"/>
      <w:b/>
      <w:bCs/>
      <w:i/>
      <w:iCs/>
      <w:color w:val="4F81BD" w:themeColor="accent1"/>
    </w:rPr>
  </w:style>
  <w:style w:type="paragraph" w:customStyle="1" w:styleId="intro">
    <w:name w:val="intro"/>
    <w:basedOn w:val="Normal"/>
    <w:rsid w:val="004A0D35"/>
    <w:pPr>
      <w:spacing w:before="100" w:beforeAutospacing="1" w:after="100" w:afterAutospacing="1"/>
    </w:pPr>
    <w:rPr>
      <w:rFonts w:ascii="Times" w:hAnsi="Times"/>
      <w:sz w:val="20"/>
      <w:szCs w:val="20"/>
      <w:lang w:val="en-AU" w:eastAsia="en-US"/>
    </w:rPr>
  </w:style>
  <w:style w:type="paragraph" w:customStyle="1" w:styleId="callus">
    <w:name w:val="callus"/>
    <w:basedOn w:val="Normal"/>
    <w:rsid w:val="004A0D35"/>
    <w:pPr>
      <w:spacing w:before="100" w:beforeAutospacing="1" w:after="100" w:afterAutospacing="1"/>
    </w:pPr>
    <w:rPr>
      <w:rFonts w:ascii="Times" w:hAnsi="Times"/>
      <w:sz w:val="20"/>
      <w:szCs w:val="20"/>
      <w:lang w:val="en-AU" w:eastAsia="en-US"/>
    </w:rPr>
  </w:style>
  <w:style w:type="paragraph" w:customStyle="1" w:styleId="Basicnumbers">
    <w:name w:val="Basic numbers"/>
    <w:basedOn w:val="Normal"/>
    <w:uiPriority w:val="99"/>
    <w:qFormat/>
    <w:rsid w:val="005B6635"/>
    <w:pPr>
      <w:numPr>
        <w:numId w:val="24"/>
      </w:numPr>
      <w:tabs>
        <w:tab w:val="left" w:pos="360"/>
      </w:tabs>
      <w:suppressAutoHyphens/>
      <w:autoSpaceDE w:val="0"/>
      <w:autoSpaceDN w:val="0"/>
      <w:adjustRightInd w:val="0"/>
      <w:spacing w:before="80" w:after="80" w:line="288" w:lineRule="auto"/>
      <w:ind w:left="357" w:hanging="357"/>
      <w:jc w:val="both"/>
      <w:textAlignment w:val="center"/>
    </w:pPr>
    <w:rPr>
      <w:rFonts w:ascii="Times New Roman" w:eastAsia="Times New Roman" w:hAnsi="Times New Roman" w:cs="MinionPro-Regular"/>
      <w:color w:val="000000"/>
      <w:sz w:val="22"/>
      <w:lang w:val="en-GB" w:eastAsia="en-US"/>
    </w:rPr>
  </w:style>
  <w:style w:type="paragraph" w:styleId="Subtitle">
    <w:name w:val="Subtitle"/>
    <w:basedOn w:val="Normal"/>
    <w:link w:val="SubtitleChar"/>
    <w:uiPriority w:val="99"/>
    <w:qFormat/>
    <w:rsid w:val="008811EF"/>
    <w:pPr>
      <w:jc w:val="center"/>
    </w:pPr>
    <w:rPr>
      <w:rFonts w:ascii="Times New Roman" w:eastAsia="Times New Roman" w:hAnsi="Times New Roman" w:cs="Times New Roman"/>
      <w:b/>
      <w:bCs/>
      <w:sz w:val="28"/>
      <w:szCs w:val="20"/>
      <w:lang w:eastAsia="en-US"/>
    </w:rPr>
  </w:style>
  <w:style w:type="character" w:customStyle="1" w:styleId="SubtitleChar">
    <w:name w:val="Subtitle Char"/>
    <w:basedOn w:val="DefaultParagraphFont"/>
    <w:link w:val="Subtitle"/>
    <w:uiPriority w:val="99"/>
    <w:rsid w:val="008811EF"/>
    <w:rPr>
      <w:rFonts w:ascii="Times New Roman" w:eastAsia="Times New Roman" w:hAnsi="Times New Roman" w:cs="Times New Roman"/>
      <w:b/>
      <w:bCs/>
      <w:sz w:val="28"/>
      <w:szCs w:val="20"/>
      <w:lang w:eastAsia="en-US"/>
    </w:rPr>
  </w:style>
  <w:style w:type="paragraph" w:customStyle="1" w:styleId="SuperHeading">
    <w:name w:val="SuperHeading"/>
    <w:basedOn w:val="Normal"/>
    <w:rsid w:val="00D0622C"/>
    <w:pPr>
      <w:keepNext/>
      <w:keepLines/>
      <w:spacing w:before="240" w:after="120"/>
      <w:outlineLvl w:val="0"/>
    </w:pPr>
    <w:rPr>
      <w:rFonts w:ascii="Times New Roman" w:eastAsia="Times New Roman" w:hAnsi="Times New Roman" w:cs="Times New Roman"/>
      <w:b/>
      <w:sz w:val="28"/>
      <w:szCs w:val="20"/>
      <w:lang w:eastAsia="en-US"/>
    </w:rPr>
  </w:style>
  <w:style w:type="paragraph" w:styleId="ListBullet2">
    <w:name w:val="List Bullet 2"/>
    <w:basedOn w:val="Normal"/>
    <w:uiPriority w:val="99"/>
    <w:unhideWhenUsed/>
    <w:rsid w:val="00347C12"/>
    <w:pPr>
      <w:numPr>
        <w:numId w:val="70"/>
      </w:numPr>
      <w:contextualSpacing/>
    </w:pPr>
  </w:style>
  <w:style w:type="paragraph" w:customStyle="1" w:styleId="DESTtext">
    <w:name w:val="DEST text"/>
    <w:basedOn w:val="Normal"/>
    <w:rsid w:val="00AB1F5F"/>
    <w:pPr>
      <w:spacing w:line="240" w:lineRule="atLeast"/>
    </w:pPr>
    <w:rPr>
      <w:rFonts w:ascii="Arial Narrow" w:eastAsia="Times New Roman" w:hAnsi="Arial Narrow" w:cs="Times New Roman"/>
      <w:spacing w:val="20"/>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E51B5"/>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4C5F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23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713"/>
    <w:rPr>
      <w:color w:val="0000FF" w:themeColor="hyperlink"/>
      <w:u w:val="single"/>
    </w:rPr>
  </w:style>
  <w:style w:type="paragraph" w:styleId="BalloonText">
    <w:name w:val="Balloon Text"/>
    <w:basedOn w:val="Normal"/>
    <w:link w:val="BalloonTextChar"/>
    <w:uiPriority w:val="99"/>
    <w:semiHidden/>
    <w:unhideWhenUsed/>
    <w:rsid w:val="00AE18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8DD"/>
    <w:rPr>
      <w:rFonts w:ascii="Lucida Grande" w:hAnsi="Lucida Grande" w:cs="Lucida Grande"/>
      <w:sz w:val="18"/>
      <w:szCs w:val="18"/>
    </w:rPr>
  </w:style>
  <w:style w:type="paragraph" w:styleId="ListParagraph">
    <w:name w:val="List Paragraph"/>
    <w:basedOn w:val="Normal"/>
    <w:uiPriority w:val="34"/>
    <w:qFormat/>
    <w:rsid w:val="00F974CE"/>
    <w:pPr>
      <w:ind w:left="720"/>
      <w:contextualSpacing/>
    </w:pPr>
  </w:style>
  <w:style w:type="table" w:styleId="TableGrid">
    <w:name w:val="Table Grid"/>
    <w:basedOn w:val="TableNormal"/>
    <w:uiPriority w:val="59"/>
    <w:rsid w:val="00564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C3E9E"/>
    <w:rPr>
      <w:b/>
      <w:bCs/>
    </w:rPr>
  </w:style>
  <w:style w:type="paragraph" w:styleId="NoSpacing">
    <w:name w:val="No Spacing"/>
    <w:uiPriority w:val="1"/>
    <w:qFormat/>
    <w:rsid w:val="002C3E9E"/>
    <w:rPr>
      <w:rFonts w:ascii="Calibri" w:eastAsia="Calibri" w:hAnsi="Calibri" w:cs="Times New Roman"/>
      <w:sz w:val="22"/>
      <w:szCs w:val="22"/>
      <w:lang w:val="en-AU" w:eastAsia="en-US"/>
    </w:rPr>
  </w:style>
  <w:style w:type="paragraph" w:styleId="Footer">
    <w:name w:val="footer"/>
    <w:basedOn w:val="Normal"/>
    <w:link w:val="FooterChar"/>
    <w:unhideWhenUsed/>
    <w:rsid w:val="002C3E9E"/>
    <w:pPr>
      <w:tabs>
        <w:tab w:val="center" w:pos="4320"/>
        <w:tab w:val="right" w:pos="8640"/>
      </w:tabs>
    </w:pPr>
  </w:style>
  <w:style w:type="character" w:customStyle="1" w:styleId="FooterChar">
    <w:name w:val="Footer Char"/>
    <w:basedOn w:val="DefaultParagraphFont"/>
    <w:link w:val="Footer"/>
    <w:rsid w:val="002C3E9E"/>
  </w:style>
  <w:style w:type="character" w:styleId="PageNumber">
    <w:name w:val="page number"/>
    <w:basedOn w:val="DefaultParagraphFont"/>
    <w:unhideWhenUsed/>
    <w:rsid w:val="002C3E9E"/>
  </w:style>
  <w:style w:type="paragraph" w:styleId="NormalWeb">
    <w:name w:val="Normal (Web)"/>
    <w:basedOn w:val="Normal"/>
    <w:uiPriority w:val="99"/>
    <w:unhideWhenUsed/>
    <w:rsid w:val="008979D9"/>
    <w:pPr>
      <w:spacing w:before="100" w:beforeAutospacing="1" w:after="100" w:afterAutospacing="1"/>
    </w:pPr>
    <w:rPr>
      <w:rFonts w:ascii="Times New Roman" w:eastAsia="Times New Roman" w:hAnsi="Times New Roman" w:cs="Times New Roman"/>
      <w:sz w:val="21"/>
      <w:szCs w:val="21"/>
      <w:lang w:val="en-AU" w:eastAsia="en-AU"/>
    </w:rPr>
  </w:style>
  <w:style w:type="paragraph" w:styleId="BodyText">
    <w:name w:val="Body Text"/>
    <w:aliases w:val="Body Text Char2,Body Text Char1 Char,Body Text Char Char Char,Body Text Char2 Char Char Char,Body Text Char1 Char Char Char Char,Body Text Char Char Char Char Char Char,General text inside table Char Char Char Char Char Char"/>
    <w:basedOn w:val="Normal"/>
    <w:link w:val="BodyTextChar"/>
    <w:rsid w:val="00D43B30"/>
    <w:rPr>
      <w:rFonts w:ascii="Arial" w:eastAsia="Times New Roman" w:hAnsi="Arial" w:cs="Arial"/>
      <w:sz w:val="22"/>
      <w:szCs w:val="22"/>
      <w:lang w:val="en-AU" w:eastAsia="en-US"/>
    </w:rPr>
  </w:style>
  <w:style w:type="character" w:customStyle="1" w:styleId="BodyTextChar">
    <w:name w:val="Body Text Char"/>
    <w:aliases w:val="Body Text Char2 Char,Body Text Char1 Char Char,Body Text Char Char Char Char,Body Text Char2 Char Char Char Char,Body Text Char1 Char Char Char Char Char,Body Text Char Char Char Char Char Char Char"/>
    <w:basedOn w:val="DefaultParagraphFont"/>
    <w:link w:val="BodyText"/>
    <w:rsid w:val="00D43B30"/>
    <w:rPr>
      <w:rFonts w:ascii="Arial" w:eastAsia="Times New Roman" w:hAnsi="Arial" w:cs="Arial"/>
      <w:sz w:val="22"/>
      <w:szCs w:val="22"/>
      <w:lang w:val="en-AU" w:eastAsia="en-US"/>
    </w:rPr>
  </w:style>
  <w:style w:type="paragraph" w:styleId="ListBullet">
    <w:name w:val="List Bullet"/>
    <w:basedOn w:val="List"/>
    <w:rsid w:val="0073488B"/>
    <w:pPr>
      <w:keepNext/>
      <w:keepLines/>
      <w:numPr>
        <w:numId w:val="2"/>
      </w:numPr>
      <w:tabs>
        <w:tab w:val="num" w:pos="360"/>
      </w:tabs>
      <w:spacing w:before="40" w:after="40"/>
      <w:ind w:left="283" w:hanging="283"/>
    </w:pPr>
    <w:rPr>
      <w:rFonts w:ascii="Times New Roman" w:eastAsia="Times New Roman" w:hAnsi="Times New Roman" w:cs="Times New Roman"/>
      <w:szCs w:val="22"/>
      <w:lang w:eastAsia="en-US"/>
    </w:rPr>
  </w:style>
  <w:style w:type="paragraph" w:styleId="List">
    <w:name w:val="List"/>
    <w:basedOn w:val="Normal"/>
    <w:uiPriority w:val="99"/>
    <w:semiHidden/>
    <w:unhideWhenUsed/>
    <w:rsid w:val="0073488B"/>
    <w:pPr>
      <w:ind w:left="283" w:hanging="283"/>
      <w:contextualSpacing/>
    </w:pPr>
  </w:style>
  <w:style w:type="table" w:styleId="LightList-Accent1">
    <w:name w:val="Light List Accent 1"/>
    <w:basedOn w:val="TableNormal"/>
    <w:uiPriority w:val="61"/>
    <w:rsid w:val="00CF602B"/>
    <w:rPr>
      <w:rFonts w:eastAsiaTheme="minorHAnsi"/>
      <w:sz w:val="22"/>
      <w:szCs w:val="22"/>
      <w:lang w:val="en-AU"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E51B5"/>
    <w:rPr>
      <w:rFonts w:ascii="Times New Roman" w:eastAsia="Times New Roman" w:hAnsi="Times New Roman" w:cs="Times New Roman"/>
      <w:b/>
      <w:bCs/>
      <w:sz w:val="36"/>
      <w:szCs w:val="36"/>
      <w:lang w:val="en-AU" w:eastAsia="en-AU"/>
    </w:rPr>
  </w:style>
  <w:style w:type="paragraph" w:styleId="Header">
    <w:name w:val="header"/>
    <w:basedOn w:val="Normal"/>
    <w:link w:val="HeaderChar"/>
    <w:unhideWhenUsed/>
    <w:rsid w:val="00407E22"/>
    <w:pPr>
      <w:tabs>
        <w:tab w:val="center" w:pos="4513"/>
        <w:tab w:val="right" w:pos="9026"/>
      </w:tabs>
    </w:pPr>
  </w:style>
  <w:style w:type="character" w:customStyle="1" w:styleId="HeaderChar">
    <w:name w:val="Header Char"/>
    <w:basedOn w:val="DefaultParagraphFont"/>
    <w:link w:val="Header"/>
    <w:rsid w:val="00407E22"/>
  </w:style>
  <w:style w:type="character" w:customStyle="1" w:styleId="apple-converted-space">
    <w:name w:val="apple-converted-space"/>
    <w:basedOn w:val="DefaultParagraphFont"/>
    <w:rsid w:val="00A919D3"/>
  </w:style>
  <w:style w:type="paragraph" w:customStyle="1" w:styleId="Heading14pt">
    <w:name w:val="Heading 14 pt"/>
    <w:basedOn w:val="Heading3"/>
    <w:link w:val="Heading14ptChar"/>
    <w:rsid w:val="004C5F12"/>
    <w:pPr>
      <w:keepLines w:val="0"/>
      <w:spacing w:before="360" w:after="120"/>
      <w:outlineLvl w:val="9"/>
    </w:pPr>
    <w:rPr>
      <w:rFonts w:ascii="Arial" w:eastAsia="Times New Roman" w:hAnsi="Arial" w:cs="Arial"/>
      <w:iCs/>
      <w:color w:val="auto"/>
      <w:kern w:val="32"/>
      <w:sz w:val="28"/>
      <w:szCs w:val="28"/>
      <w:lang w:val="en-AU" w:eastAsia="en-US"/>
    </w:rPr>
  </w:style>
  <w:style w:type="character" w:customStyle="1" w:styleId="Heading14ptChar">
    <w:name w:val="Heading 14 pt Char"/>
    <w:link w:val="Heading14pt"/>
    <w:rsid w:val="004C5F12"/>
    <w:rPr>
      <w:rFonts w:ascii="Arial" w:eastAsia="Times New Roman" w:hAnsi="Arial" w:cs="Arial"/>
      <w:b/>
      <w:bCs/>
      <w:iCs/>
      <w:kern w:val="32"/>
      <w:sz w:val="28"/>
      <w:szCs w:val="28"/>
      <w:lang w:val="en-AU" w:eastAsia="en-US"/>
    </w:rPr>
  </w:style>
  <w:style w:type="paragraph" w:customStyle="1" w:styleId="BodyBulletIndent">
    <w:name w:val="Body Bullet Indent"/>
    <w:basedOn w:val="Normal"/>
    <w:rsid w:val="004C5F12"/>
    <w:pPr>
      <w:numPr>
        <w:numId w:val="1"/>
      </w:numPr>
      <w:suppressAutoHyphens/>
      <w:spacing w:before="120" w:after="120"/>
    </w:pPr>
    <w:rPr>
      <w:rFonts w:ascii="Arial" w:eastAsia="Times New Roman" w:hAnsi="Arial" w:cs="Arial"/>
      <w:sz w:val="22"/>
      <w:szCs w:val="44"/>
      <w:lang w:val="en-AU" w:eastAsia="en-US"/>
    </w:rPr>
  </w:style>
  <w:style w:type="paragraph" w:customStyle="1" w:styleId="BodyTableBold3x3">
    <w:name w:val="Body Table Bold (3x3)"/>
    <w:basedOn w:val="BodyText"/>
    <w:rsid w:val="004C5F12"/>
    <w:pPr>
      <w:numPr>
        <w:numId w:val="18"/>
      </w:numPr>
      <w:tabs>
        <w:tab w:val="clear" w:pos="567"/>
      </w:tabs>
      <w:spacing w:before="60" w:after="60" w:line="320" w:lineRule="atLeast"/>
      <w:ind w:left="0" w:firstLine="0"/>
    </w:pPr>
    <w:rPr>
      <w:rFonts w:cs="Times New Roman"/>
      <w:b/>
      <w:lang w:val="en-US"/>
    </w:rPr>
  </w:style>
  <w:style w:type="paragraph" w:customStyle="1" w:styleId="BodyNumList1">
    <w:name w:val="Body NumList1"/>
    <w:basedOn w:val="BodyText"/>
    <w:rsid w:val="004C5F12"/>
    <w:pPr>
      <w:numPr>
        <w:numId w:val="7"/>
      </w:numPr>
      <w:spacing w:before="120" w:after="120"/>
    </w:pPr>
    <w:rPr>
      <w:rFonts w:cs="Times New Roman"/>
      <w:szCs w:val="20"/>
      <w:lang w:val="en-US"/>
    </w:rPr>
  </w:style>
  <w:style w:type="character" w:customStyle="1" w:styleId="Heading3Char">
    <w:name w:val="Heading 3 Char"/>
    <w:basedOn w:val="DefaultParagraphFont"/>
    <w:link w:val="Heading3"/>
    <w:uiPriority w:val="9"/>
    <w:semiHidden/>
    <w:rsid w:val="004C5F12"/>
    <w:rPr>
      <w:rFonts w:asciiTheme="majorHAnsi" w:eastAsiaTheme="majorEastAsia" w:hAnsiTheme="majorHAnsi" w:cstheme="majorBidi"/>
      <w:b/>
      <w:bCs/>
      <w:color w:val="4F81BD" w:themeColor="accent1"/>
    </w:rPr>
  </w:style>
  <w:style w:type="paragraph" w:customStyle="1" w:styleId="bodytext0">
    <w:name w:val="bodytext"/>
    <w:basedOn w:val="Normal"/>
    <w:rsid w:val="00A24628"/>
    <w:pPr>
      <w:spacing w:before="100" w:beforeAutospacing="1" w:after="100" w:afterAutospacing="1"/>
    </w:pPr>
    <w:rPr>
      <w:rFonts w:ascii="Times" w:hAnsi="Times"/>
      <w:sz w:val="20"/>
      <w:szCs w:val="20"/>
      <w:lang w:val="en-AU" w:eastAsia="en-US"/>
    </w:rPr>
  </w:style>
  <w:style w:type="paragraph" w:customStyle="1" w:styleId="style4">
    <w:name w:val="style4"/>
    <w:basedOn w:val="Normal"/>
    <w:rsid w:val="00603131"/>
    <w:pPr>
      <w:spacing w:before="100" w:beforeAutospacing="1" w:after="100" w:afterAutospacing="1"/>
    </w:pPr>
    <w:rPr>
      <w:rFonts w:ascii="Times" w:hAnsi="Times"/>
      <w:sz w:val="20"/>
      <w:szCs w:val="20"/>
      <w:lang w:val="en-AU" w:eastAsia="en-US"/>
    </w:rPr>
  </w:style>
  <w:style w:type="character" w:customStyle="1" w:styleId="style3">
    <w:name w:val="style3"/>
    <w:basedOn w:val="DefaultParagraphFont"/>
    <w:rsid w:val="00603131"/>
  </w:style>
  <w:style w:type="character" w:customStyle="1" w:styleId="Heading1Char">
    <w:name w:val="Heading 1 Char"/>
    <w:basedOn w:val="DefaultParagraphFont"/>
    <w:link w:val="Heading1"/>
    <w:uiPriority w:val="9"/>
    <w:rsid w:val="000D19A8"/>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9C6B64"/>
    <w:rPr>
      <w:i/>
      <w:iCs/>
    </w:rPr>
  </w:style>
  <w:style w:type="character" w:styleId="HTMLCite">
    <w:name w:val="HTML Cite"/>
    <w:basedOn w:val="DefaultParagraphFont"/>
    <w:uiPriority w:val="99"/>
    <w:semiHidden/>
    <w:unhideWhenUsed/>
    <w:rsid w:val="002A690D"/>
    <w:rPr>
      <w:i/>
      <w:iCs/>
    </w:rPr>
  </w:style>
  <w:style w:type="character" w:customStyle="1" w:styleId="st">
    <w:name w:val="st"/>
    <w:basedOn w:val="DefaultParagraphFont"/>
    <w:rsid w:val="002A690D"/>
  </w:style>
  <w:style w:type="character" w:customStyle="1" w:styleId="subhead">
    <w:name w:val="subhead"/>
    <w:basedOn w:val="DefaultParagraphFont"/>
    <w:rsid w:val="00972793"/>
  </w:style>
  <w:style w:type="paragraph" w:customStyle="1" w:styleId="bodybold">
    <w:name w:val="body_bold"/>
    <w:basedOn w:val="Normal"/>
    <w:rsid w:val="00972793"/>
    <w:pPr>
      <w:spacing w:before="100" w:beforeAutospacing="1" w:after="100" w:afterAutospacing="1"/>
    </w:pPr>
    <w:rPr>
      <w:rFonts w:ascii="Times" w:hAnsi="Times"/>
      <w:sz w:val="20"/>
      <w:szCs w:val="20"/>
      <w:lang w:val="en-AU" w:eastAsia="en-US"/>
    </w:rPr>
  </w:style>
  <w:style w:type="character" w:customStyle="1" w:styleId="purplebodybold">
    <w:name w:val="purple_body_bold"/>
    <w:basedOn w:val="DefaultParagraphFont"/>
    <w:rsid w:val="00972793"/>
  </w:style>
  <w:style w:type="paragraph" w:customStyle="1" w:styleId="purplebodybold1">
    <w:name w:val="purple_body_bold1"/>
    <w:basedOn w:val="Normal"/>
    <w:rsid w:val="00972793"/>
    <w:pPr>
      <w:spacing w:before="100" w:beforeAutospacing="1" w:after="100" w:afterAutospacing="1"/>
    </w:pPr>
    <w:rPr>
      <w:rFonts w:ascii="Times" w:hAnsi="Times"/>
      <w:sz w:val="20"/>
      <w:szCs w:val="20"/>
      <w:lang w:val="en-AU" w:eastAsia="en-US"/>
    </w:rPr>
  </w:style>
  <w:style w:type="paragraph" w:customStyle="1" w:styleId="publish-date">
    <w:name w:val="publish-date"/>
    <w:basedOn w:val="Normal"/>
    <w:rsid w:val="00E27D73"/>
    <w:pPr>
      <w:spacing w:before="100" w:beforeAutospacing="1" w:after="100" w:afterAutospacing="1"/>
    </w:pPr>
    <w:rPr>
      <w:rFonts w:ascii="Times" w:hAnsi="Times"/>
      <w:sz w:val="20"/>
      <w:szCs w:val="20"/>
      <w:lang w:val="en-AU" w:eastAsia="en-US"/>
    </w:rPr>
  </w:style>
  <w:style w:type="character" w:customStyle="1" w:styleId="SpecialBold">
    <w:name w:val="Special Bold"/>
    <w:basedOn w:val="DefaultParagraphFont"/>
    <w:rsid w:val="005373A1"/>
    <w:rPr>
      <w:b/>
      <w:spacing w:val="0"/>
    </w:rPr>
  </w:style>
  <w:style w:type="paragraph" w:customStyle="1" w:styleId="AllowPageBreak">
    <w:name w:val="AllowPageBreak"/>
    <w:rsid w:val="005373A1"/>
    <w:pPr>
      <w:widowControl w:val="0"/>
    </w:pPr>
    <w:rPr>
      <w:rFonts w:ascii="Times New Roman" w:eastAsia="Times New Roman" w:hAnsi="Times New Roman" w:cs="Times New Roman"/>
      <w:noProof/>
      <w:sz w:val="2"/>
      <w:szCs w:val="20"/>
      <w:lang w:val="en-AU" w:eastAsia="en-US"/>
    </w:rPr>
  </w:style>
  <w:style w:type="character" w:customStyle="1" w:styleId="Heading4Char">
    <w:name w:val="Heading 4 Char"/>
    <w:basedOn w:val="DefaultParagraphFont"/>
    <w:link w:val="Heading4"/>
    <w:uiPriority w:val="9"/>
    <w:semiHidden/>
    <w:rsid w:val="00A923E5"/>
    <w:rPr>
      <w:rFonts w:asciiTheme="majorHAnsi" w:eastAsiaTheme="majorEastAsia" w:hAnsiTheme="majorHAnsi" w:cstheme="majorBidi"/>
      <w:b/>
      <w:bCs/>
      <w:i/>
      <w:iCs/>
      <w:color w:val="4F81BD" w:themeColor="accent1"/>
    </w:rPr>
  </w:style>
  <w:style w:type="paragraph" w:customStyle="1" w:styleId="intro">
    <w:name w:val="intro"/>
    <w:basedOn w:val="Normal"/>
    <w:rsid w:val="004A0D35"/>
    <w:pPr>
      <w:spacing w:before="100" w:beforeAutospacing="1" w:after="100" w:afterAutospacing="1"/>
    </w:pPr>
    <w:rPr>
      <w:rFonts w:ascii="Times" w:hAnsi="Times"/>
      <w:sz w:val="20"/>
      <w:szCs w:val="20"/>
      <w:lang w:val="en-AU" w:eastAsia="en-US"/>
    </w:rPr>
  </w:style>
  <w:style w:type="paragraph" w:customStyle="1" w:styleId="callus">
    <w:name w:val="callus"/>
    <w:basedOn w:val="Normal"/>
    <w:rsid w:val="004A0D35"/>
    <w:pPr>
      <w:spacing w:before="100" w:beforeAutospacing="1" w:after="100" w:afterAutospacing="1"/>
    </w:pPr>
    <w:rPr>
      <w:rFonts w:ascii="Times" w:hAnsi="Times"/>
      <w:sz w:val="20"/>
      <w:szCs w:val="20"/>
      <w:lang w:val="en-AU" w:eastAsia="en-US"/>
    </w:rPr>
  </w:style>
  <w:style w:type="paragraph" w:customStyle="1" w:styleId="Basicnumbers">
    <w:name w:val="Basic numbers"/>
    <w:basedOn w:val="Normal"/>
    <w:uiPriority w:val="99"/>
    <w:qFormat/>
    <w:rsid w:val="005B6635"/>
    <w:pPr>
      <w:numPr>
        <w:numId w:val="24"/>
      </w:numPr>
      <w:tabs>
        <w:tab w:val="left" w:pos="360"/>
      </w:tabs>
      <w:suppressAutoHyphens/>
      <w:autoSpaceDE w:val="0"/>
      <w:autoSpaceDN w:val="0"/>
      <w:adjustRightInd w:val="0"/>
      <w:spacing w:before="80" w:after="80" w:line="288" w:lineRule="auto"/>
      <w:ind w:left="357" w:hanging="357"/>
      <w:jc w:val="both"/>
      <w:textAlignment w:val="center"/>
    </w:pPr>
    <w:rPr>
      <w:rFonts w:ascii="Times New Roman" w:eastAsia="Times New Roman" w:hAnsi="Times New Roman" w:cs="MinionPro-Regular"/>
      <w:color w:val="000000"/>
      <w:sz w:val="22"/>
      <w:lang w:val="en-GB" w:eastAsia="en-US"/>
    </w:rPr>
  </w:style>
  <w:style w:type="paragraph" w:styleId="Subtitle">
    <w:name w:val="Subtitle"/>
    <w:basedOn w:val="Normal"/>
    <w:link w:val="SubtitleChar"/>
    <w:uiPriority w:val="99"/>
    <w:qFormat/>
    <w:rsid w:val="008811EF"/>
    <w:pPr>
      <w:jc w:val="center"/>
    </w:pPr>
    <w:rPr>
      <w:rFonts w:ascii="Times New Roman" w:eastAsia="Times New Roman" w:hAnsi="Times New Roman" w:cs="Times New Roman"/>
      <w:b/>
      <w:bCs/>
      <w:sz w:val="28"/>
      <w:szCs w:val="20"/>
      <w:lang w:eastAsia="en-US"/>
    </w:rPr>
  </w:style>
  <w:style w:type="character" w:customStyle="1" w:styleId="SubtitleChar">
    <w:name w:val="Subtitle Char"/>
    <w:basedOn w:val="DefaultParagraphFont"/>
    <w:link w:val="Subtitle"/>
    <w:uiPriority w:val="99"/>
    <w:rsid w:val="008811EF"/>
    <w:rPr>
      <w:rFonts w:ascii="Times New Roman" w:eastAsia="Times New Roman" w:hAnsi="Times New Roman" w:cs="Times New Roman"/>
      <w:b/>
      <w:bCs/>
      <w:sz w:val="28"/>
      <w:szCs w:val="20"/>
      <w:lang w:eastAsia="en-US"/>
    </w:rPr>
  </w:style>
  <w:style w:type="paragraph" w:customStyle="1" w:styleId="SuperHeading">
    <w:name w:val="SuperHeading"/>
    <w:basedOn w:val="Normal"/>
    <w:rsid w:val="00D0622C"/>
    <w:pPr>
      <w:keepNext/>
      <w:keepLines/>
      <w:spacing w:before="240" w:after="120"/>
      <w:outlineLvl w:val="0"/>
    </w:pPr>
    <w:rPr>
      <w:rFonts w:ascii="Times New Roman" w:eastAsia="Times New Roman" w:hAnsi="Times New Roman" w:cs="Times New Roman"/>
      <w:b/>
      <w:sz w:val="28"/>
      <w:szCs w:val="20"/>
      <w:lang w:eastAsia="en-US"/>
    </w:rPr>
  </w:style>
  <w:style w:type="paragraph" w:styleId="ListBullet2">
    <w:name w:val="List Bullet 2"/>
    <w:basedOn w:val="Normal"/>
    <w:uiPriority w:val="99"/>
    <w:unhideWhenUsed/>
    <w:rsid w:val="00347C12"/>
    <w:pPr>
      <w:numPr>
        <w:numId w:val="70"/>
      </w:numPr>
      <w:contextualSpacing/>
    </w:pPr>
  </w:style>
  <w:style w:type="paragraph" w:customStyle="1" w:styleId="DESTtext">
    <w:name w:val="DEST text"/>
    <w:basedOn w:val="Normal"/>
    <w:rsid w:val="00AB1F5F"/>
    <w:pPr>
      <w:spacing w:line="240" w:lineRule="atLeast"/>
    </w:pPr>
    <w:rPr>
      <w:rFonts w:ascii="Arial Narrow" w:eastAsia="Times New Roman" w:hAnsi="Arial Narrow" w:cs="Times New Roman"/>
      <w:spacing w:val="2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56">
      <w:bodyDiv w:val="1"/>
      <w:marLeft w:val="0"/>
      <w:marRight w:val="0"/>
      <w:marTop w:val="0"/>
      <w:marBottom w:val="0"/>
      <w:divBdr>
        <w:top w:val="none" w:sz="0" w:space="0" w:color="auto"/>
        <w:left w:val="none" w:sz="0" w:space="0" w:color="auto"/>
        <w:bottom w:val="none" w:sz="0" w:space="0" w:color="auto"/>
        <w:right w:val="none" w:sz="0" w:space="0" w:color="auto"/>
      </w:divBdr>
    </w:div>
    <w:div w:id="26419670">
      <w:bodyDiv w:val="1"/>
      <w:marLeft w:val="0"/>
      <w:marRight w:val="0"/>
      <w:marTop w:val="0"/>
      <w:marBottom w:val="0"/>
      <w:divBdr>
        <w:top w:val="none" w:sz="0" w:space="0" w:color="auto"/>
        <w:left w:val="none" w:sz="0" w:space="0" w:color="auto"/>
        <w:bottom w:val="none" w:sz="0" w:space="0" w:color="auto"/>
        <w:right w:val="none" w:sz="0" w:space="0" w:color="auto"/>
      </w:divBdr>
    </w:div>
    <w:div w:id="37435696">
      <w:bodyDiv w:val="1"/>
      <w:marLeft w:val="0"/>
      <w:marRight w:val="0"/>
      <w:marTop w:val="0"/>
      <w:marBottom w:val="0"/>
      <w:divBdr>
        <w:top w:val="none" w:sz="0" w:space="0" w:color="auto"/>
        <w:left w:val="none" w:sz="0" w:space="0" w:color="auto"/>
        <w:bottom w:val="none" w:sz="0" w:space="0" w:color="auto"/>
        <w:right w:val="none" w:sz="0" w:space="0" w:color="auto"/>
      </w:divBdr>
    </w:div>
    <w:div w:id="73940907">
      <w:bodyDiv w:val="1"/>
      <w:marLeft w:val="0"/>
      <w:marRight w:val="0"/>
      <w:marTop w:val="0"/>
      <w:marBottom w:val="0"/>
      <w:divBdr>
        <w:top w:val="none" w:sz="0" w:space="0" w:color="auto"/>
        <w:left w:val="none" w:sz="0" w:space="0" w:color="auto"/>
        <w:bottom w:val="none" w:sz="0" w:space="0" w:color="auto"/>
        <w:right w:val="none" w:sz="0" w:space="0" w:color="auto"/>
      </w:divBdr>
      <w:divsChild>
        <w:div w:id="423695008">
          <w:marLeft w:val="0"/>
          <w:marRight w:val="0"/>
          <w:marTop w:val="5"/>
          <w:marBottom w:val="0"/>
          <w:divBdr>
            <w:top w:val="none" w:sz="0" w:space="0" w:color="auto"/>
            <w:left w:val="none" w:sz="0" w:space="0" w:color="auto"/>
            <w:bottom w:val="none" w:sz="0" w:space="0" w:color="auto"/>
            <w:right w:val="none" w:sz="0" w:space="0" w:color="auto"/>
          </w:divBdr>
          <w:divsChild>
            <w:div w:id="1548638505">
              <w:marLeft w:val="0"/>
              <w:marRight w:val="0"/>
              <w:marTop w:val="0"/>
              <w:marBottom w:val="0"/>
              <w:divBdr>
                <w:top w:val="single" w:sz="24" w:space="24" w:color="DC7834"/>
                <w:left w:val="none" w:sz="0" w:space="0" w:color="auto"/>
                <w:bottom w:val="none" w:sz="0" w:space="0" w:color="auto"/>
                <w:right w:val="none" w:sz="0" w:space="0" w:color="auto"/>
              </w:divBdr>
              <w:divsChild>
                <w:div w:id="339049039">
                  <w:marLeft w:val="0"/>
                  <w:marRight w:val="0"/>
                  <w:marTop w:val="0"/>
                  <w:marBottom w:val="375"/>
                  <w:divBdr>
                    <w:top w:val="single" w:sz="36" w:space="0" w:color="DC7834"/>
                    <w:left w:val="single" w:sz="36" w:space="0" w:color="DC7834"/>
                    <w:bottom w:val="single" w:sz="36" w:space="0" w:color="DC7834"/>
                    <w:right w:val="single" w:sz="36" w:space="0" w:color="DC7834"/>
                  </w:divBdr>
                </w:div>
              </w:divsChild>
            </w:div>
          </w:divsChild>
        </w:div>
      </w:divsChild>
    </w:div>
    <w:div w:id="140510603">
      <w:bodyDiv w:val="1"/>
      <w:marLeft w:val="0"/>
      <w:marRight w:val="0"/>
      <w:marTop w:val="0"/>
      <w:marBottom w:val="0"/>
      <w:divBdr>
        <w:top w:val="none" w:sz="0" w:space="0" w:color="auto"/>
        <w:left w:val="none" w:sz="0" w:space="0" w:color="auto"/>
        <w:bottom w:val="none" w:sz="0" w:space="0" w:color="auto"/>
        <w:right w:val="none" w:sz="0" w:space="0" w:color="auto"/>
      </w:divBdr>
    </w:div>
    <w:div w:id="225187345">
      <w:bodyDiv w:val="1"/>
      <w:marLeft w:val="0"/>
      <w:marRight w:val="0"/>
      <w:marTop w:val="0"/>
      <w:marBottom w:val="0"/>
      <w:divBdr>
        <w:top w:val="none" w:sz="0" w:space="0" w:color="auto"/>
        <w:left w:val="none" w:sz="0" w:space="0" w:color="auto"/>
        <w:bottom w:val="none" w:sz="0" w:space="0" w:color="auto"/>
        <w:right w:val="none" w:sz="0" w:space="0" w:color="auto"/>
      </w:divBdr>
    </w:div>
    <w:div w:id="231434321">
      <w:bodyDiv w:val="1"/>
      <w:marLeft w:val="0"/>
      <w:marRight w:val="0"/>
      <w:marTop w:val="0"/>
      <w:marBottom w:val="0"/>
      <w:divBdr>
        <w:top w:val="none" w:sz="0" w:space="0" w:color="auto"/>
        <w:left w:val="none" w:sz="0" w:space="0" w:color="auto"/>
        <w:bottom w:val="none" w:sz="0" w:space="0" w:color="auto"/>
        <w:right w:val="none" w:sz="0" w:space="0" w:color="auto"/>
      </w:divBdr>
    </w:div>
    <w:div w:id="259605793">
      <w:bodyDiv w:val="1"/>
      <w:marLeft w:val="0"/>
      <w:marRight w:val="0"/>
      <w:marTop w:val="0"/>
      <w:marBottom w:val="0"/>
      <w:divBdr>
        <w:top w:val="none" w:sz="0" w:space="0" w:color="auto"/>
        <w:left w:val="none" w:sz="0" w:space="0" w:color="auto"/>
        <w:bottom w:val="none" w:sz="0" w:space="0" w:color="auto"/>
        <w:right w:val="none" w:sz="0" w:space="0" w:color="auto"/>
      </w:divBdr>
    </w:div>
    <w:div w:id="259870791">
      <w:bodyDiv w:val="1"/>
      <w:marLeft w:val="0"/>
      <w:marRight w:val="0"/>
      <w:marTop w:val="0"/>
      <w:marBottom w:val="0"/>
      <w:divBdr>
        <w:top w:val="none" w:sz="0" w:space="0" w:color="auto"/>
        <w:left w:val="none" w:sz="0" w:space="0" w:color="auto"/>
        <w:bottom w:val="none" w:sz="0" w:space="0" w:color="auto"/>
        <w:right w:val="none" w:sz="0" w:space="0" w:color="auto"/>
      </w:divBdr>
    </w:div>
    <w:div w:id="333073314">
      <w:bodyDiv w:val="1"/>
      <w:marLeft w:val="0"/>
      <w:marRight w:val="0"/>
      <w:marTop w:val="0"/>
      <w:marBottom w:val="0"/>
      <w:divBdr>
        <w:top w:val="none" w:sz="0" w:space="0" w:color="auto"/>
        <w:left w:val="none" w:sz="0" w:space="0" w:color="auto"/>
        <w:bottom w:val="none" w:sz="0" w:space="0" w:color="auto"/>
        <w:right w:val="none" w:sz="0" w:space="0" w:color="auto"/>
      </w:divBdr>
    </w:div>
    <w:div w:id="334235286">
      <w:bodyDiv w:val="1"/>
      <w:marLeft w:val="0"/>
      <w:marRight w:val="0"/>
      <w:marTop w:val="0"/>
      <w:marBottom w:val="0"/>
      <w:divBdr>
        <w:top w:val="none" w:sz="0" w:space="0" w:color="auto"/>
        <w:left w:val="none" w:sz="0" w:space="0" w:color="auto"/>
        <w:bottom w:val="none" w:sz="0" w:space="0" w:color="auto"/>
        <w:right w:val="none" w:sz="0" w:space="0" w:color="auto"/>
      </w:divBdr>
    </w:div>
    <w:div w:id="351613234">
      <w:bodyDiv w:val="1"/>
      <w:marLeft w:val="0"/>
      <w:marRight w:val="0"/>
      <w:marTop w:val="0"/>
      <w:marBottom w:val="0"/>
      <w:divBdr>
        <w:top w:val="none" w:sz="0" w:space="0" w:color="auto"/>
        <w:left w:val="none" w:sz="0" w:space="0" w:color="auto"/>
        <w:bottom w:val="none" w:sz="0" w:space="0" w:color="auto"/>
        <w:right w:val="none" w:sz="0" w:space="0" w:color="auto"/>
      </w:divBdr>
    </w:div>
    <w:div w:id="351954203">
      <w:bodyDiv w:val="1"/>
      <w:marLeft w:val="0"/>
      <w:marRight w:val="0"/>
      <w:marTop w:val="0"/>
      <w:marBottom w:val="0"/>
      <w:divBdr>
        <w:top w:val="none" w:sz="0" w:space="0" w:color="auto"/>
        <w:left w:val="none" w:sz="0" w:space="0" w:color="auto"/>
        <w:bottom w:val="none" w:sz="0" w:space="0" w:color="auto"/>
        <w:right w:val="none" w:sz="0" w:space="0" w:color="auto"/>
      </w:divBdr>
    </w:div>
    <w:div w:id="353923593">
      <w:bodyDiv w:val="1"/>
      <w:marLeft w:val="0"/>
      <w:marRight w:val="0"/>
      <w:marTop w:val="0"/>
      <w:marBottom w:val="0"/>
      <w:divBdr>
        <w:top w:val="none" w:sz="0" w:space="0" w:color="auto"/>
        <w:left w:val="none" w:sz="0" w:space="0" w:color="auto"/>
        <w:bottom w:val="none" w:sz="0" w:space="0" w:color="auto"/>
        <w:right w:val="none" w:sz="0" w:space="0" w:color="auto"/>
      </w:divBdr>
      <w:divsChild>
        <w:div w:id="1948467639">
          <w:marLeft w:val="0"/>
          <w:marRight w:val="0"/>
          <w:marTop w:val="0"/>
          <w:marBottom w:val="0"/>
          <w:divBdr>
            <w:top w:val="none" w:sz="0" w:space="0" w:color="auto"/>
            <w:left w:val="none" w:sz="0" w:space="0" w:color="auto"/>
            <w:bottom w:val="none" w:sz="0" w:space="0" w:color="auto"/>
            <w:right w:val="none" w:sz="0" w:space="0" w:color="auto"/>
          </w:divBdr>
          <w:divsChild>
            <w:div w:id="183061342">
              <w:marLeft w:val="-225"/>
              <w:marRight w:val="-225"/>
              <w:marTop w:val="0"/>
              <w:marBottom w:val="0"/>
              <w:divBdr>
                <w:top w:val="none" w:sz="0" w:space="0" w:color="auto"/>
                <w:left w:val="none" w:sz="0" w:space="0" w:color="auto"/>
                <w:bottom w:val="none" w:sz="0" w:space="0" w:color="auto"/>
                <w:right w:val="none" w:sz="0" w:space="0" w:color="auto"/>
              </w:divBdr>
              <w:divsChild>
                <w:div w:id="997271520">
                  <w:marLeft w:val="0"/>
                  <w:marRight w:val="0"/>
                  <w:marTop w:val="0"/>
                  <w:marBottom w:val="0"/>
                  <w:divBdr>
                    <w:top w:val="none" w:sz="0" w:space="0" w:color="auto"/>
                    <w:left w:val="none" w:sz="0" w:space="0" w:color="auto"/>
                    <w:bottom w:val="none" w:sz="0" w:space="0" w:color="auto"/>
                    <w:right w:val="none" w:sz="0" w:space="0" w:color="auto"/>
                  </w:divBdr>
                </w:div>
                <w:div w:id="1102341214">
                  <w:marLeft w:val="0"/>
                  <w:marRight w:val="0"/>
                  <w:marTop w:val="0"/>
                  <w:marBottom w:val="0"/>
                  <w:divBdr>
                    <w:top w:val="none" w:sz="0" w:space="0" w:color="auto"/>
                    <w:left w:val="none" w:sz="0" w:space="0" w:color="auto"/>
                    <w:bottom w:val="none" w:sz="0" w:space="0" w:color="auto"/>
                    <w:right w:val="none" w:sz="0" w:space="0" w:color="auto"/>
                  </w:divBdr>
                  <w:divsChild>
                    <w:div w:id="1164585291">
                      <w:marLeft w:val="0"/>
                      <w:marRight w:val="0"/>
                      <w:marTop w:val="0"/>
                      <w:marBottom w:val="150"/>
                      <w:divBdr>
                        <w:top w:val="none" w:sz="0" w:space="0" w:color="auto"/>
                        <w:left w:val="none" w:sz="0" w:space="0" w:color="auto"/>
                        <w:bottom w:val="none" w:sz="0" w:space="0" w:color="auto"/>
                        <w:right w:val="none" w:sz="0" w:space="0" w:color="auto"/>
                      </w:divBdr>
                      <w:divsChild>
                        <w:div w:id="1350329453">
                          <w:marLeft w:val="0"/>
                          <w:marRight w:val="0"/>
                          <w:marTop w:val="0"/>
                          <w:marBottom w:val="360"/>
                          <w:divBdr>
                            <w:top w:val="none" w:sz="0" w:space="0" w:color="auto"/>
                            <w:left w:val="dotted" w:sz="6" w:space="8" w:color="BFBFBF"/>
                            <w:bottom w:val="none" w:sz="0" w:space="0" w:color="auto"/>
                            <w:right w:val="none" w:sz="0" w:space="0" w:color="auto"/>
                          </w:divBdr>
                        </w:div>
                      </w:divsChild>
                    </w:div>
                  </w:divsChild>
                </w:div>
              </w:divsChild>
            </w:div>
          </w:divsChild>
        </w:div>
        <w:div w:id="38017170">
          <w:marLeft w:val="0"/>
          <w:marRight w:val="0"/>
          <w:marTop w:val="0"/>
          <w:marBottom w:val="0"/>
          <w:divBdr>
            <w:top w:val="none" w:sz="0" w:space="0" w:color="auto"/>
            <w:left w:val="none" w:sz="0" w:space="0" w:color="auto"/>
            <w:bottom w:val="none" w:sz="0" w:space="0" w:color="auto"/>
            <w:right w:val="none" w:sz="0" w:space="0" w:color="auto"/>
          </w:divBdr>
          <w:divsChild>
            <w:div w:id="55858606">
              <w:marLeft w:val="0"/>
              <w:marRight w:val="0"/>
              <w:marTop w:val="0"/>
              <w:marBottom w:val="360"/>
              <w:divBdr>
                <w:top w:val="none" w:sz="0" w:space="0" w:color="auto"/>
                <w:left w:val="none" w:sz="0" w:space="0" w:color="auto"/>
                <w:bottom w:val="none" w:sz="0" w:space="0" w:color="auto"/>
                <w:right w:val="none" w:sz="0" w:space="0" w:color="auto"/>
              </w:divBdr>
            </w:div>
            <w:div w:id="776562247">
              <w:marLeft w:val="0"/>
              <w:marRight w:val="0"/>
              <w:marTop w:val="0"/>
              <w:marBottom w:val="0"/>
              <w:divBdr>
                <w:top w:val="none" w:sz="0" w:space="0" w:color="auto"/>
                <w:left w:val="none" w:sz="0" w:space="0" w:color="auto"/>
                <w:bottom w:val="none" w:sz="0" w:space="0" w:color="auto"/>
                <w:right w:val="none" w:sz="0" w:space="0" w:color="auto"/>
              </w:divBdr>
              <w:divsChild>
                <w:div w:id="1732923609">
                  <w:marLeft w:val="0"/>
                  <w:marRight w:val="0"/>
                  <w:marTop w:val="0"/>
                  <w:marBottom w:val="0"/>
                  <w:divBdr>
                    <w:top w:val="none" w:sz="0" w:space="0" w:color="auto"/>
                    <w:left w:val="none" w:sz="0" w:space="0" w:color="auto"/>
                    <w:bottom w:val="none" w:sz="0" w:space="0" w:color="auto"/>
                    <w:right w:val="none" w:sz="0" w:space="0" w:color="auto"/>
                  </w:divBdr>
                </w:div>
              </w:divsChild>
            </w:div>
            <w:div w:id="1393505466">
              <w:marLeft w:val="0"/>
              <w:marRight w:val="0"/>
              <w:marTop w:val="0"/>
              <w:marBottom w:val="0"/>
              <w:divBdr>
                <w:top w:val="none" w:sz="0" w:space="0" w:color="auto"/>
                <w:left w:val="none" w:sz="0" w:space="0" w:color="auto"/>
                <w:bottom w:val="none" w:sz="0" w:space="0" w:color="auto"/>
                <w:right w:val="none" w:sz="0" w:space="0" w:color="auto"/>
              </w:divBdr>
              <w:divsChild>
                <w:div w:id="395322823">
                  <w:marLeft w:val="0"/>
                  <w:marRight w:val="0"/>
                  <w:marTop w:val="0"/>
                  <w:marBottom w:val="0"/>
                  <w:divBdr>
                    <w:top w:val="none" w:sz="0" w:space="0" w:color="auto"/>
                    <w:left w:val="none" w:sz="0" w:space="0" w:color="auto"/>
                    <w:bottom w:val="none" w:sz="0" w:space="0" w:color="auto"/>
                    <w:right w:val="none" w:sz="0" w:space="0" w:color="auto"/>
                  </w:divBdr>
                </w:div>
              </w:divsChild>
            </w:div>
            <w:div w:id="1572764474">
              <w:marLeft w:val="0"/>
              <w:marRight w:val="0"/>
              <w:marTop w:val="0"/>
              <w:marBottom w:val="0"/>
              <w:divBdr>
                <w:top w:val="none" w:sz="0" w:space="0" w:color="auto"/>
                <w:left w:val="none" w:sz="0" w:space="0" w:color="auto"/>
                <w:bottom w:val="none" w:sz="0" w:space="0" w:color="auto"/>
                <w:right w:val="none" w:sz="0" w:space="0" w:color="auto"/>
              </w:divBdr>
              <w:divsChild>
                <w:div w:id="1541435889">
                  <w:marLeft w:val="0"/>
                  <w:marRight w:val="0"/>
                  <w:marTop w:val="0"/>
                  <w:marBottom w:val="0"/>
                  <w:divBdr>
                    <w:top w:val="none" w:sz="0" w:space="0" w:color="auto"/>
                    <w:left w:val="none" w:sz="0" w:space="0" w:color="auto"/>
                    <w:bottom w:val="none" w:sz="0" w:space="0" w:color="auto"/>
                    <w:right w:val="none" w:sz="0" w:space="0" w:color="auto"/>
                  </w:divBdr>
                </w:div>
              </w:divsChild>
            </w:div>
            <w:div w:id="865364519">
              <w:marLeft w:val="0"/>
              <w:marRight w:val="0"/>
              <w:marTop w:val="0"/>
              <w:marBottom w:val="0"/>
              <w:divBdr>
                <w:top w:val="none" w:sz="0" w:space="0" w:color="auto"/>
                <w:left w:val="none" w:sz="0" w:space="0" w:color="auto"/>
                <w:bottom w:val="none" w:sz="0" w:space="0" w:color="auto"/>
                <w:right w:val="none" w:sz="0" w:space="0" w:color="auto"/>
              </w:divBdr>
              <w:divsChild>
                <w:div w:id="11470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3203">
      <w:bodyDiv w:val="1"/>
      <w:marLeft w:val="0"/>
      <w:marRight w:val="0"/>
      <w:marTop w:val="0"/>
      <w:marBottom w:val="0"/>
      <w:divBdr>
        <w:top w:val="none" w:sz="0" w:space="0" w:color="auto"/>
        <w:left w:val="none" w:sz="0" w:space="0" w:color="auto"/>
        <w:bottom w:val="none" w:sz="0" w:space="0" w:color="auto"/>
        <w:right w:val="none" w:sz="0" w:space="0" w:color="auto"/>
      </w:divBdr>
    </w:div>
    <w:div w:id="371196622">
      <w:bodyDiv w:val="1"/>
      <w:marLeft w:val="0"/>
      <w:marRight w:val="0"/>
      <w:marTop w:val="0"/>
      <w:marBottom w:val="0"/>
      <w:divBdr>
        <w:top w:val="none" w:sz="0" w:space="0" w:color="auto"/>
        <w:left w:val="none" w:sz="0" w:space="0" w:color="auto"/>
        <w:bottom w:val="none" w:sz="0" w:space="0" w:color="auto"/>
        <w:right w:val="none" w:sz="0" w:space="0" w:color="auto"/>
      </w:divBdr>
    </w:div>
    <w:div w:id="374088286">
      <w:bodyDiv w:val="1"/>
      <w:marLeft w:val="0"/>
      <w:marRight w:val="0"/>
      <w:marTop w:val="0"/>
      <w:marBottom w:val="0"/>
      <w:divBdr>
        <w:top w:val="none" w:sz="0" w:space="0" w:color="auto"/>
        <w:left w:val="none" w:sz="0" w:space="0" w:color="auto"/>
        <w:bottom w:val="none" w:sz="0" w:space="0" w:color="auto"/>
        <w:right w:val="none" w:sz="0" w:space="0" w:color="auto"/>
      </w:divBdr>
    </w:div>
    <w:div w:id="376204593">
      <w:bodyDiv w:val="1"/>
      <w:marLeft w:val="0"/>
      <w:marRight w:val="0"/>
      <w:marTop w:val="0"/>
      <w:marBottom w:val="0"/>
      <w:divBdr>
        <w:top w:val="none" w:sz="0" w:space="0" w:color="auto"/>
        <w:left w:val="none" w:sz="0" w:space="0" w:color="auto"/>
        <w:bottom w:val="none" w:sz="0" w:space="0" w:color="auto"/>
        <w:right w:val="none" w:sz="0" w:space="0" w:color="auto"/>
      </w:divBdr>
    </w:div>
    <w:div w:id="401176325">
      <w:bodyDiv w:val="1"/>
      <w:marLeft w:val="0"/>
      <w:marRight w:val="0"/>
      <w:marTop w:val="0"/>
      <w:marBottom w:val="0"/>
      <w:divBdr>
        <w:top w:val="none" w:sz="0" w:space="0" w:color="auto"/>
        <w:left w:val="none" w:sz="0" w:space="0" w:color="auto"/>
        <w:bottom w:val="none" w:sz="0" w:space="0" w:color="auto"/>
        <w:right w:val="none" w:sz="0" w:space="0" w:color="auto"/>
      </w:divBdr>
    </w:div>
    <w:div w:id="405999461">
      <w:bodyDiv w:val="1"/>
      <w:marLeft w:val="0"/>
      <w:marRight w:val="0"/>
      <w:marTop w:val="0"/>
      <w:marBottom w:val="0"/>
      <w:divBdr>
        <w:top w:val="none" w:sz="0" w:space="0" w:color="auto"/>
        <w:left w:val="none" w:sz="0" w:space="0" w:color="auto"/>
        <w:bottom w:val="none" w:sz="0" w:space="0" w:color="auto"/>
        <w:right w:val="none" w:sz="0" w:space="0" w:color="auto"/>
      </w:divBdr>
    </w:div>
    <w:div w:id="408575526">
      <w:bodyDiv w:val="1"/>
      <w:marLeft w:val="0"/>
      <w:marRight w:val="0"/>
      <w:marTop w:val="0"/>
      <w:marBottom w:val="0"/>
      <w:divBdr>
        <w:top w:val="none" w:sz="0" w:space="0" w:color="auto"/>
        <w:left w:val="none" w:sz="0" w:space="0" w:color="auto"/>
        <w:bottom w:val="none" w:sz="0" w:space="0" w:color="auto"/>
        <w:right w:val="none" w:sz="0" w:space="0" w:color="auto"/>
      </w:divBdr>
    </w:div>
    <w:div w:id="432870611">
      <w:bodyDiv w:val="1"/>
      <w:marLeft w:val="0"/>
      <w:marRight w:val="0"/>
      <w:marTop w:val="0"/>
      <w:marBottom w:val="0"/>
      <w:divBdr>
        <w:top w:val="none" w:sz="0" w:space="0" w:color="auto"/>
        <w:left w:val="none" w:sz="0" w:space="0" w:color="auto"/>
        <w:bottom w:val="none" w:sz="0" w:space="0" w:color="auto"/>
        <w:right w:val="none" w:sz="0" w:space="0" w:color="auto"/>
      </w:divBdr>
    </w:div>
    <w:div w:id="441924866">
      <w:bodyDiv w:val="1"/>
      <w:marLeft w:val="0"/>
      <w:marRight w:val="0"/>
      <w:marTop w:val="0"/>
      <w:marBottom w:val="0"/>
      <w:divBdr>
        <w:top w:val="none" w:sz="0" w:space="0" w:color="auto"/>
        <w:left w:val="none" w:sz="0" w:space="0" w:color="auto"/>
        <w:bottom w:val="none" w:sz="0" w:space="0" w:color="auto"/>
        <w:right w:val="none" w:sz="0" w:space="0" w:color="auto"/>
      </w:divBdr>
    </w:div>
    <w:div w:id="448165972">
      <w:bodyDiv w:val="1"/>
      <w:marLeft w:val="0"/>
      <w:marRight w:val="0"/>
      <w:marTop w:val="0"/>
      <w:marBottom w:val="0"/>
      <w:divBdr>
        <w:top w:val="none" w:sz="0" w:space="0" w:color="auto"/>
        <w:left w:val="none" w:sz="0" w:space="0" w:color="auto"/>
        <w:bottom w:val="none" w:sz="0" w:space="0" w:color="auto"/>
        <w:right w:val="none" w:sz="0" w:space="0" w:color="auto"/>
      </w:divBdr>
    </w:div>
    <w:div w:id="449857844">
      <w:bodyDiv w:val="1"/>
      <w:marLeft w:val="0"/>
      <w:marRight w:val="0"/>
      <w:marTop w:val="0"/>
      <w:marBottom w:val="0"/>
      <w:divBdr>
        <w:top w:val="none" w:sz="0" w:space="0" w:color="auto"/>
        <w:left w:val="none" w:sz="0" w:space="0" w:color="auto"/>
        <w:bottom w:val="none" w:sz="0" w:space="0" w:color="auto"/>
        <w:right w:val="none" w:sz="0" w:space="0" w:color="auto"/>
      </w:divBdr>
      <w:divsChild>
        <w:div w:id="1881167782">
          <w:marLeft w:val="0"/>
          <w:marRight w:val="0"/>
          <w:marTop w:val="0"/>
          <w:marBottom w:val="0"/>
          <w:divBdr>
            <w:top w:val="none" w:sz="0" w:space="0" w:color="auto"/>
            <w:left w:val="none" w:sz="0" w:space="0" w:color="auto"/>
            <w:bottom w:val="none" w:sz="0" w:space="0" w:color="auto"/>
            <w:right w:val="none" w:sz="0" w:space="0" w:color="auto"/>
          </w:divBdr>
        </w:div>
      </w:divsChild>
    </w:div>
    <w:div w:id="459420355">
      <w:bodyDiv w:val="1"/>
      <w:marLeft w:val="0"/>
      <w:marRight w:val="0"/>
      <w:marTop w:val="0"/>
      <w:marBottom w:val="0"/>
      <w:divBdr>
        <w:top w:val="none" w:sz="0" w:space="0" w:color="auto"/>
        <w:left w:val="none" w:sz="0" w:space="0" w:color="auto"/>
        <w:bottom w:val="none" w:sz="0" w:space="0" w:color="auto"/>
        <w:right w:val="none" w:sz="0" w:space="0" w:color="auto"/>
      </w:divBdr>
    </w:div>
    <w:div w:id="459762971">
      <w:bodyDiv w:val="1"/>
      <w:marLeft w:val="0"/>
      <w:marRight w:val="0"/>
      <w:marTop w:val="0"/>
      <w:marBottom w:val="0"/>
      <w:divBdr>
        <w:top w:val="none" w:sz="0" w:space="0" w:color="auto"/>
        <w:left w:val="none" w:sz="0" w:space="0" w:color="auto"/>
        <w:bottom w:val="none" w:sz="0" w:space="0" w:color="auto"/>
        <w:right w:val="none" w:sz="0" w:space="0" w:color="auto"/>
      </w:divBdr>
      <w:divsChild>
        <w:div w:id="527060451">
          <w:marLeft w:val="0"/>
          <w:marRight w:val="0"/>
          <w:marTop w:val="0"/>
          <w:marBottom w:val="1260"/>
          <w:divBdr>
            <w:top w:val="none" w:sz="0" w:space="0" w:color="auto"/>
            <w:left w:val="none" w:sz="0" w:space="0" w:color="auto"/>
            <w:bottom w:val="none" w:sz="0" w:space="0" w:color="auto"/>
            <w:right w:val="none" w:sz="0" w:space="0" w:color="auto"/>
          </w:divBdr>
        </w:div>
      </w:divsChild>
    </w:div>
    <w:div w:id="500511684">
      <w:bodyDiv w:val="1"/>
      <w:marLeft w:val="0"/>
      <w:marRight w:val="0"/>
      <w:marTop w:val="0"/>
      <w:marBottom w:val="0"/>
      <w:divBdr>
        <w:top w:val="none" w:sz="0" w:space="0" w:color="auto"/>
        <w:left w:val="none" w:sz="0" w:space="0" w:color="auto"/>
        <w:bottom w:val="none" w:sz="0" w:space="0" w:color="auto"/>
        <w:right w:val="none" w:sz="0" w:space="0" w:color="auto"/>
      </w:divBdr>
      <w:divsChild>
        <w:div w:id="1666056870">
          <w:marLeft w:val="0"/>
          <w:marRight w:val="0"/>
          <w:marTop w:val="0"/>
          <w:marBottom w:val="0"/>
          <w:divBdr>
            <w:top w:val="none" w:sz="0" w:space="0" w:color="auto"/>
            <w:left w:val="none" w:sz="0" w:space="0" w:color="auto"/>
            <w:bottom w:val="none" w:sz="0" w:space="0" w:color="auto"/>
            <w:right w:val="none" w:sz="0" w:space="0" w:color="auto"/>
          </w:divBdr>
        </w:div>
      </w:divsChild>
    </w:div>
    <w:div w:id="513500708">
      <w:bodyDiv w:val="1"/>
      <w:marLeft w:val="0"/>
      <w:marRight w:val="0"/>
      <w:marTop w:val="0"/>
      <w:marBottom w:val="0"/>
      <w:divBdr>
        <w:top w:val="none" w:sz="0" w:space="0" w:color="auto"/>
        <w:left w:val="none" w:sz="0" w:space="0" w:color="auto"/>
        <w:bottom w:val="none" w:sz="0" w:space="0" w:color="auto"/>
        <w:right w:val="none" w:sz="0" w:space="0" w:color="auto"/>
      </w:divBdr>
    </w:div>
    <w:div w:id="514154656">
      <w:bodyDiv w:val="1"/>
      <w:marLeft w:val="0"/>
      <w:marRight w:val="0"/>
      <w:marTop w:val="0"/>
      <w:marBottom w:val="0"/>
      <w:divBdr>
        <w:top w:val="none" w:sz="0" w:space="0" w:color="auto"/>
        <w:left w:val="none" w:sz="0" w:space="0" w:color="auto"/>
        <w:bottom w:val="none" w:sz="0" w:space="0" w:color="auto"/>
        <w:right w:val="none" w:sz="0" w:space="0" w:color="auto"/>
      </w:divBdr>
    </w:div>
    <w:div w:id="515508204">
      <w:bodyDiv w:val="1"/>
      <w:marLeft w:val="0"/>
      <w:marRight w:val="0"/>
      <w:marTop w:val="0"/>
      <w:marBottom w:val="0"/>
      <w:divBdr>
        <w:top w:val="none" w:sz="0" w:space="0" w:color="auto"/>
        <w:left w:val="none" w:sz="0" w:space="0" w:color="auto"/>
        <w:bottom w:val="none" w:sz="0" w:space="0" w:color="auto"/>
        <w:right w:val="none" w:sz="0" w:space="0" w:color="auto"/>
      </w:divBdr>
    </w:div>
    <w:div w:id="535897542">
      <w:bodyDiv w:val="1"/>
      <w:marLeft w:val="0"/>
      <w:marRight w:val="0"/>
      <w:marTop w:val="0"/>
      <w:marBottom w:val="0"/>
      <w:divBdr>
        <w:top w:val="none" w:sz="0" w:space="0" w:color="auto"/>
        <w:left w:val="none" w:sz="0" w:space="0" w:color="auto"/>
        <w:bottom w:val="none" w:sz="0" w:space="0" w:color="auto"/>
        <w:right w:val="none" w:sz="0" w:space="0" w:color="auto"/>
      </w:divBdr>
    </w:div>
    <w:div w:id="569508313">
      <w:bodyDiv w:val="1"/>
      <w:marLeft w:val="0"/>
      <w:marRight w:val="0"/>
      <w:marTop w:val="0"/>
      <w:marBottom w:val="0"/>
      <w:divBdr>
        <w:top w:val="none" w:sz="0" w:space="0" w:color="auto"/>
        <w:left w:val="none" w:sz="0" w:space="0" w:color="auto"/>
        <w:bottom w:val="none" w:sz="0" w:space="0" w:color="auto"/>
        <w:right w:val="none" w:sz="0" w:space="0" w:color="auto"/>
      </w:divBdr>
    </w:div>
    <w:div w:id="578296311">
      <w:bodyDiv w:val="1"/>
      <w:marLeft w:val="0"/>
      <w:marRight w:val="0"/>
      <w:marTop w:val="0"/>
      <w:marBottom w:val="0"/>
      <w:divBdr>
        <w:top w:val="none" w:sz="0" w:space="0" w:color="auto"/>
        <w:left w:val="none" w:sz="0" w:space="0" w:color="auto"/>
        <w:bottom w:val="none" w:sz="0" w:space="0" w:color="auto"/>
        <w:right w:val="none" w:sz="0" w:space="0" w:color="auto"/>
      </w:divBdr>
    </w:div>
    <w:div w:id="582304587">
      <w:bodyDiv w:val="1"/>
      <w:marLeft w:val="0"/>
      <w:marRight w:val="0"/>
      <w:marTop w:val="0"/>
      <w:marBottom w:val="0"/>
      <w:divBdr>
        <w:top w:val="none" w:sz="0" w:space="0" w:color="auto"/>
        <w:left w:val="none" w:sz="0" w:space="0" w:color="auto"/>
        <w:bottom w:val="none" w:sz="0" w:space="0" w:color="auto"/>
        <w:right w:val="none" w:sz="0" w:space="0" w:color="auto"/>
      </w:divBdr>
    </w:div>
    <w:div w:id="596212783">
      <w:bodyDiv w:val="1"/>
      <w:marLeft w:val="0"/>
      <w:marRight w:val="0"/>
      <w:marTop w:val="0"/>
      <w:marBottom w:val="0"/>
      <w:divBdr>
        <w:top w:val="none" w:sz="0" w:space="0" w:color="auto"/>
        <w:left w:val="none" w:sz="0" w:space="0" w:color="auto"/>
        <w:bottom w:val="none" w:sz="0" w:space="0" w:color="auto"/>
        <w:right w:val="none" w:sz="0" w:space="0" w:color="auto"/>
      </w:divBdr>
      <w:divsChild>
        <w:div w:id="866064092">
          <w:marLeft w:val="0"/>
          <w:marRight w:val="0"/>
          <w:marTop w:val="0"/>
          <w:marBottom w:val="0"/>
          <w:divBdr>
            <w:top w:val="none" w:sz="0" w:space="0" w:color="auto"/>
            <w:left w:val="none" w:sz="0" w:space="0" w:color="auto"/>
            <w:bottom w:val="none" w:sz="0" w:space="0" w:color="auto"/>
            <w:right w:val="none" w:sz="0" w:space="0" w:color="auto"/>
          </w:divBdr>
        </w:div>
        <w:div w:id="1564019587">
          <w:marLeft w:val="0"/>
          <w:marRight w:val="0"/>
          <w:marTop w:val="0"/>
          <w:marBottom w:val="0"/>
          <w:divBdr>
            <w:top w:val="none" w:sz="0" w:space="0" w:color="auto"/>
            <w:left w:val="none" w:sz="0" w:space="0" w:color="auto"/>
            <w:bottom w:val="none" w:sz="0" w:space="0" w:color="auto"/>
            <w:right w:val="none" w:sz="0" w:space="0" w:color="auto"/>
          </w:divBdr>
        </w:div>
      </w:divsChild>
    </w:div>
    <w:div w:id="618798692">
      <w:bodyDiv w:val="1"/>
      <w:marLeft w:val="0"/>
      <w:marRight w:val="0"/>
      <w:marTop w:val="0"/>
      <w:marBottom w:val="0"/>
      <w:divBdr>
        <w:top w:val="none" w:sz="0" w:space="0" w:color="auto"/>
        <w:left w:val="none" w:sz="0" w:space="0" w:color="auto"/>
        <w:bottom w:val="none" w:sz="0" w:space="0" w:color="auto"/>
        <w:right w:val="none" w:sz="0" w:space="0" w:color="auto"/>
      </w:divBdr>
      <w:divsChild>
        <w:div w:id="2119714441">
          <w:marLeft w:val="0"/>
          <w:marRight w:val="0"/>
          <w:marTop w:val="0"/>
          <w:marBottom w:val="0"/>
          <w:divBdr>
            <w:top w:val="none" w:sz="0" w:space="0" w:color="auto"/>
            <w:left w:val="none" w:sz="0" w:space="0" w:color="auto"/>
            <w:bottom w:val="none" w:sz="0" w:space="0" w:color="auto"/>
            <w:right w:val="none" w:sz="0" w:space="0" w:color="auto"/>
          </w:divBdr>
        </w:div>
      </w:divsChild>
    </w:div>
    <w:div w:id="632515809">
      <w:bodyDiv w:val="1"/>
      <w:marLeft w:val="0"/>
      <w:marRight w:val="0"/>
      <w:marTop w:val="0"/>
      <w:marBottom w:val="0"/>
      <w:divBdr>
        <w:top w:val="none" w:sz="0" w:space="0" w:color="auto"/>
        <w:left w:val="none" w:sz="0" w:space="0" w:color="auto"/>
        <w:bottom w:val="none" w:sz="0" w:space="0" w:color="auto"/>
        <w:right w:val="none" w:sz="0" w:space="0" w:color="auto"/>
      </w:divBdr>
    </w:div>
    <w:div w:id="646516844">
      <w:bodyDiv w:val="1"/>
      <w:marLeft w:val="0"/>
      <w:marRight w:val="0"/>
      <w:marTop w:val="0"/>
      <w:marBottom w:val="0"/>
      <w:divBdr>
        <w:top w:val="none" w:sz="0" w:space="0" w:color="auto"/>
        <w:left w:val="none" w:sz="0" w:space="0" w:color="auto"/>
        <w:bottom w:val="none" w:sz="0" w:space="0" w:color="auto"/>
        <w:right w:val="none" w:sz="0" w:space="0" w:color="auto"/>
      </w:divBdr>
    </w:div>
    <w:div w:id="663900580">
      <w:bodyDiv w:val="1"/>
      <w:marLeft w:val="0"/>
      <w:marRight w:val="0"/>
      <w:marTop w:val="0"/>
      <w:marBottom w:val="0"/>
      <w:divBdr>
        <w:top w:val="none" w:sz="0" w:space="0" w:color="auto"/>
        <w:left w:val="none" w:sz="0" w:space="0" w:color="auto"/>
        <w:bottom w:val="none" w:sz="0" w:space="0" w:color="auto"/>
        <w:right w:val="none" w:sz="0" w:space="0" w:color="auto"/>
      </w:divBdr>
    </w:div>
    <w:div w:id="684333105">
      <w:bodyDiv w:val="1"/>
      <w:marLeft w:val="0"/>
      <w:marRight w:val="0"/>
      <w:marTop w:val="0"/>
      <w:marBottom w:val="0"/>
      <w:divBdr>
        <w:top w:val="none" w:sz="0" w:space="0" w:color="auto"/>
        <w:left w:val="none" w:sz="0" w:space="0" w:color="auto"/>
        <w:bottom w:val="none" w:sz="0" w:space="0" w:color="auto"/>
        <w:right w:val="none" w:sz="0" w:space="0" w:color="auto"/>
      </w:divBdr>
    </w:div>
    <w:div w:id="700935983">
      <w:bodyDiv w:val="1"/>
      <w:marLeft w:val="0"/>
      <w:marRight w:val="0"/>
      <w:marTop w:val="0"/>
      <w:marBottom w:val="0"/>
      <w:divBdr>
        <w:top w:val="none" w:sz="0" w:space="0" w:color="auto"/>
        <w:left w:val="none" w:sz="0" w:space="0" w:color="auto"/>
        <w:bottom w:val="none" w:sz="0" w:space="0" w:color="auto"/>
        <w:right w:val="none" w:sz="0" w:space="0" w:color="auto"/>
      </w:divBdr>
    </w:div>
    <w:div w:id="764883266">
      <w:bodyDiv w:val="1"/>
      <w:marLeft w:val="0"/>
      <w:marRight w:val="0"/>
      <w:marTop w:val="0"/>
      <w:marBottom w:val="0"/>
      <w:divBdr>
        <w:top w:val="none" w:sz="0" w:space="0" w:color="auto"/>
        <w:left w:val="none" w:sz="0" w:space="0" w:color="auto"/>
        <w:bottom w:val="none" w:sz="0" w:space="0" w:color="auto"/>
        <w:right w:val="none" w:sz="0" w:space="0" w:color="auto"/>
      </w:divBdr>
    </w:div>
    <w:div w:id="776950308">
      <w:bodyDiv w:val="1"/>
      <w:marLeft w:val="0"/>
      <w:marRight w:val="0"/>
      <w:marTop w:val="0"/>
      <w:marBottom w:val="0"/>
      <w:divBdr>
        <w:top w:val="none" w:sz="0" w:space="0" w:color="auto"/>
        <w:left w:val="none" w:sz="0" w:space="0" w:color="auto"/>
        <w:bottom w:val="none" w:sz="0" w:space="0" w:color="auto"/>
        <w:right w:val="none" w:sz="0" w:space="0" w:color="auto"/>
      </w:divBdr>
    </w:div>
    <w:div w:id="840042230">
      <w:bodyDiv w:val="1"/>
      <w:marLeft w:val="0"/>
      <w:marRight w:val="0"/>
      <w:marTop w:val="0"/>
      <w:marBottom w:val="0"/>
      <w:divBdr>
        <w:top w:val="none" w:sz="0" w:space="0" w:color="auto"/>
        <w:left w:val="none" w:sz="0" w:space="0" w:color="auto"/>
        <w:bottom w:val="none" w:sz="0" w:space="0" w:color="auto"/>
        <w:right w:val="none" w:sz="0" w:space="0" w:color="auto"/>
      </w:divBdr>
      <w:divsChild>
        <w:div w:id="653685428">
          <w:marLeft w:val="0"/>
          <w:marRight w:val="0"/>
          <w:marTop w:val="0"/>
          <w:marBottom w:val="0"/>
          <w:divBdr>
            <w:top w:val="none" w:sz="0" w:space="0" w:color="auto"/>
            <w:left w:val="none" w:sz="0" w:space="0" w:color="auto"/>
            <w:bottom w:val="none" w:sz="0" w:space="0" w:color="auto"/>
            <w:right w:val="none" w:sz="0" w:space="0" w:color="auto"/>
          </w:divBdr>
        </w:div>
        <w:div w:id="1520389739">
          <w:marLeft w:val="0"/>
          <w:marRight w:val="0"/>
          <w:marTop w:val="0"/>
          <w:marBottom w:val="0"/>
          <w:divBdr>
            <w:top w:val="none" w:sz="0" w:space="0" w:color="auto"/>
            <w:left w:val="none" w:sz="0" w:space="0" w:color="auto"/>
            <w:bottom w:val="none" w:sz="0" w:space="0" w:color="auto"/>
            <w:right w:val="none" w:sz="0" w:space="0" w:color="auto"/>
          </w:divBdr>
          <w:divsChild>
            <w:div w:id="13046576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242979">
      <w:bodyDiv w:val="1"/>
      <w:marLeft w:val="0"/>
      <w:marRight w:val="0"/>
      <w:marTop w:val="0"/>
      <w:marBottom w:val="0"/>
      <w:divBdr>
        <w:top w:val="none" w:sz="0" w:space="0" w:color="auto"/>
        <w:left w:val="none" w:sz="0" w:space="0" w:color="auto"/>
        <w:bottom w:val="none" w:sz="0" w:space="0" w:color="auto"/>
        <w:right w:val="none" w:sz="0" w:space="0" w:color="auto"/>
      </w:divBdr>
    </w:div>
    <w:div w:id="885412261">
      <w:bodyDiv w:val="1"/>
      <w:marLeft w:val="0"/>
      <w:marRight w:val="0"/>
      <w:marTop w:val="0"/>
      <w:marBottom w:val="0"/>
      <w:divBdr>
        <w:top w:val="none" w:sz="0" w:space="0" w:color="auto"/>
        <w:left w:val="none" w:sz="0" w:space="0" w:color="auto"/>
        <w:bottom w:val="none" w:sz="0" w:space="0" w:color="auto"/>
        <w:right w:val="none" w:sz="0" w:space="0" w:color="auto"/>
      </w:divBdr>
    </w:div>
    <w:div w:id="913900154">
      <w:bodyDiv w:val="1"/>
      <w:marLeft w:val="0"/>
      <w:marRight w:val="0"/>
      <w:marTop w:val="0"/>
      <w:marBottom w:val="0"/>
      <w:divBdr>
        <w:top w:val="none" w:sz="0" w:space="0" w:color="auto"/>
        <w:left w:val="none" w:sz="0" w:space="0" w:color="auto"/>
        <w:bottom w:val="none" w:sz="0" w:space="0" w:color="auto"/>
        <w:right w:val="none" w:sz="0" w:space="0" w:color="auto"/>
      </w:divBdr>
      <w:divsChild>
        <w:div w:id="1240484151">
          <w:marLeft w:val="0"/>
          <w:marRight w:val="0"/>
          <w:marTop w:val="0"/>
          <w:marBottom w:val="0"/>
          <w:divBdr>
            <w:top w:val="none" w:sz="0" w:space="0" w:color="auto"/>
            <w:left w:val="none" w:sz="0" w:space="0" w:color="auto"/>
            <w:bottom w:val="none" w:sz="0" w:space="0" w:color="auto"/>
            <w:right w:val="none" w:sz="0" w:space="0" w:color="auto"/>
          </w:divBdr>
        </w:div>
        <w:div w:id="1609505466">
          <w:marLeft w:val="0"/>
          <w:marRight w:val="0"/>
          <w:marTop w:val="0"/>
          <w:marBottom w:val="0"/>
          <w:divBdr>
            <w:top w:val="none" w:sz="0" w:space="0" w:color="auto"/>
            <w:left w:val="none" w:sz="0" w:space="0" w:color="auto"/>
            <w:bottom w:val="none" w:sz="0" w:space="0" w:color="auto"/>
            <w:right w:val="none" w:sz="0" w:space="0" w:color="auto"/>
          </w:divBdr>
        </w:div>
        <w:div w:id="1632662950">
          <w:marLeft w:val="0"/>
          <w:marRight w:val="0"/>
          <w:marTop w:val="0"/>
          <w:marBottom w:val="0"/>
          <w:divBdr>
            <w:top w:val="none" w:sz="0" w:space="0" w:color="auto"/>
            <w:left w:val="none" w:sz="0" w:space="0" w:color="auto"/>
            <w:bottom w:val="none" w:sz="0" w:space="0" w:color="auto"/>
            <w:right w:val="none" w:sz="0" w:space="0" w:color="auto"/>
          </w:divBdr>
        </w:div>
        <w:div w:id="119348686">
          <w:marLeft w:val="0"/>
          <w:marRight w:val="0"/>
          <w:marTop w:val="0"/>
          <w:marBottom w:val="0"/>
          <w:divBdr>
            <w:top w:val="none" w:sz="0" w:space="0" w:color="auto"/>
            <w:left w:val="none" w:sz="0" w:space="0" w:color="auto"/>
            <w:bottom w:val="none" w:sz="0" w:space="0" w:color="auto"/>
            <w:right w:val="none" w:sz="0" w:space="0" w:color="auto"/>
          </w:divBdr>
        </w:div>
        <w:div w:id="11613880">
          <w:marLeft w:val="0"/>
          <w:marRight w:val="0"/>
          <w:marTop w:val="0"/>
          <w:marBottom w:val="0"/>
          <w:divBdr>
            <w:top w:val="none" w:sz="0" w:space="0" w:color="auto"/>
            <w:left w:val="none" w:sz="0" w:space="0" w:color="auto"/>
            <w:bottom w:val="none" w:sz="0" w:space="0" w:color="auto"/>
            <w:right w:val="none" w:sz="0" w:space="0" w:color="auto"/>
          </w:divBdr>
        </w:div>
        <w:div w:id="1457220319">
          <w:marLeft w:val="0"/>
          <w:marRight w:val="0"/>
          <w:marTop w:val="0"/>
          <w:marBottom w:val="0"/>
          <w:divBdr>
            <w:top w:val="none" w:sz="0" w:space="0" w:color="auto"/>
            <w:left w:val="none" w:sz="0" w:space="0" w:color="auto"/>
            <w:bottom w:val="none" w:sz="0" w:space="0" w:color="auto"/>
            <w:right w:val="none" w:sz="0" w:space="0" w:color="auto"/>
          </w:divBdr>
        </w:div>
        <w:div w:id="134375521">
          <w:marLeft w:val="0"/>
          <w:marRight w:val="0"/>
          <w:marTop w:val="0"/>
          <w:marBottom w:val="0"/>
          <w:divBdr>
            <w:top w:val="none" w:sz="0" w:space="0" w:color="auto"/>
            <w:left w:val="none" w:sz="0" w:space="0" w:color="auto"/>
            <w:bottom w:val="none" w:sz="0" w:space="0" w:color="auto"/>
            <w:right w:val="none" w:sz="0" w:space="0" w:color="auto"/>
          </w:divBdr>
        </w:div>
        <w:div w:id="1926331740">
          <w:marLeft w:val="0"/>
          <w:marRight w:val="0"/>
          <w:marTop w:val="0"/>
          <w:marBottom w:val="0"/>
          <w:divBdr>
            <w:top w:val="none" w:sz="0" w:space="0" w:color="auto"/>
            <w:left w:val="none" w:sz="0" w:space="0" w:color="auto"/>
            <w:bottom w:val="none" w:sz="0" w:space="0" w:color="auto"/>
            <w:right w:val="none" w:sz="0" w:space="0" w:color="auto"/>
          </w:divBdr>
        </w:div>
        <w:div w:id="1539660141">
          <w:marLeft w:val="0"/>
          <w:marRight w:val="0"/>
          <w:marTop w:val="0"/>
          <w:marBottom w:val="0"/>
          <w:divBdr>
            <w:top w:val="none" w:sz="0" w:space="0" w:color="auto"/>
            <w:left w:val="none" w:sz="0" w:space="0" w:color="auto"/>
            <w:bottom w:val="none" w:sz="0" w:space="0" w:color="auto"/>
            <w:right w:val="none" w:sz="0" w:space="0" w:color="auto"/>
          </w:divBdr>
        </w:div>
        <w:div w:id="1065033492">
          <w:marLeft w:val="0"/>
          <w:marRight w:val="0"/>
          <w:marTop w:val="0"/>
          <w:marBottom w:val="0"/>
          <w:divBdr>
            <w:top w:val="none" w:sz="0" w:space="0" w:color="auto"/>
            <w:left w:val="none" w:sz="0" w:space="0" w:color="auto"/>
            <w:bottom w:val="none" w:sz="0" w:space="0" w:color="auto"/>
            <w:right w:val="none" w:sz="0" w:space="0" w:color="auto"/>
          </w:divBdr>
        </w:div>
        <w:div w:id="1610238272">
          <w:marLeft w:val="0"/>
          <w:marRight w:val="0"/>
          <w:marTop w:val="0"/>
          <w:marBottom w:val="0"/>
          <w:divBdr>
            <w:top w:val="none" w:sz="0" w:space="0" w:color="auto"/>
            <w:left w:val="none" w:sz="0" w:space="0" w:color="auto"/>
            <w:bottom w:val="none" w:sz="0" w:space="0" w:color="auto"/>
            <w:right w:val="none" w:sz="0" w:space="0" w:color="auto"/>
          </w:divBdr>
        </w:div>
      </w:divsChild>
    </w:div>
    <w:div w:id="916943571">
      <w:bodyDiv w:val="1"/>
      <w:marLeft w:val="0"/>
      <w:marRight w:val="0"/>
      <w:marTop w:val="0"/>
      <w:marBottom w:val="0"/>
      <w:divBdr>
        <w:top w:val="none" w:sz="0" w:space="0" w:color="auto"/>
        <w:left w:val="none" w:sz="0" w:space="0" w:color="auto"/>
        <w:bottom w:val="none" w:sz="0" w:space="0" w:color="auto"/>
        <w:right w:val="none" w:sz="0" w:space="0" w:color="auto"/>
      </w:divBdr>
    </w:div>
    <w:div w:id="949169352">
      <w:bodyDiv w:val="1"/>
      <w:marLeft w:val="0"/>
      <w:marRight w:val="0"/>
      <w:marTop w:val="0"/>
      <w:marBottom w:val="0"/>
      <w:divBdr>
        <w:top w:val="none" w:sz="0" w:space="0" w:color="auto"/>
        <w:left w:val="none" w:sz="0" w:space="0" w:color="auto"/>
        <w:bottom w:val="none" w:sz="0" w:space="0" w:color="auto"/>
        <w:right w:val="none" w:sz="0" w:space="0" w:color="auto"/>
      </w:divBdr>
    </w:div>
    <w:div w:id="1013651105">
      <w:bodyDiv w:val="1"/>
      <w:marLeft w:val="0"/>
      <w:marRight w:val="0"/>
      <w:marTop w:val="0"/>
      <w:marBottom w:val="0"/>
      <w:divBdr>
        <w:top w:val="none" w:sz="0" w:space="0" w:color="auto"/>
        <w:left w:val="none" w:sz="0" w:space="0" w:color="auto"/>
        <w:bottom w:val="none" w:sz="0" w:space="0" w:color="auto"/>
        <w:right w:val="none" w:sz="0" w:space="0" w:color="auto"/>
      </w:divBdr>
      <w:divsChild>
        <w:div w:id="1483690528">
          <w:marLeft w:val="0"/>
          <w:marRight w:val="0"/>
          <w:marTop w:val="0"/>
          <w:marBottom w:val="1260"/>
          <w:divBdr>
            <w:top w:val="none" w:sz="0" w:space="0" w:color="auto"/>
            <w:left w:val="none" w:sz="0" w:space="0" w:color="auto"/>
            <w:bottom w:val="none" w:sz="0" w:space="0" w:color="auto"/>
            <w:right w:val="none" w:sz="0" w:space="0" w:color="auto"/>
          </w:divBdr>
        </w:div>
      </w:divsChild>
    </w:div>
    <w:div w:id="1037387658">
      <w:bodyDiv w:val="1"/>
      <w:marLeft w:val="0"/>
      <w:marRight w:val="0"/>
      <w:marTop w:val="0"/>
      <w:marBottom w:val="0"/>
      <w:divBdr>
        <w:top w:val="none" w:sz="0" w:space="0" w:color="auto"/>
        <w:left w:val="none" w:sz="0" w:space="0" w:color="auto"/>
        <w:bottom w:val="none" w:sz="0" w:space="0" w:color="auto"/>
        <w:right w:val="none" w:sz="0" w:space="0" w:color="auto"/>
      </w:divBdr>
    </w:div>
    <w:div w:id="1046948093">
      <w:bodyDiv w:val="1"/>
      <w:marLeft w:val="0"/>
      <w:marRight w:val="0"/>
      <w:marTop w:val="0"/>
      <w:marBottom w:val="0"/>
      <w:divBdr>
        <w:top w:val="none" w:sz="0" w:space="0" w:color="auto"/>
        <w:left w:val="none" w:sz="0" w:space="0" w:color="auto"/>
        <w:bottom w:val="none" w:sz="0" w:space="0" w:color="auto"/>
        <w:right w:val="none" w:sz="0" w:space="0" w:color="auto"/>
      </w:divBdr>
    </w:div>
    <w:div w:id="1071082163">
      <w:bodyDiv w:val="1"/>
      <w:marLeft w:val="0"/>
      <w:marRight w:val="0"/>
      <w:marTop w:val="0"/>
      <w:marBottom w:val="0"/>
      <w:divBdr>
        <w:top w:val="none" w:sz="0" w:space="0" w:color="auto"/>
        <w:left w:val="none" w:sz="0" w:space="0" w:color="auto"/>
        <w:bottom w:val="none" w:sz="0" w:space="0" w:color="auto"/>
        <w:right w:val="none" w:sz="0" w:space="0" w:color="auto"/>
      </w:divBdr>
    </w:div>
    <w:div w:id="1085760371">
      <w:bodyDiv w:val="1"/>
      <w:marLeft w:val="0"/>
      <w:marRight w:val="0"/>
      <w:marTop w:val="0"/>
      <w:marBottom w:val="0"/>
      <w:divBdr>
        <w:top w:val="none" w:sz="0" w:space="0" w:color="auto"/>
        <w:left w:val="none" w:sz="0" w:space="0" w:color="auto"/>
        <w:bottom w:val="none" w:sz="0" w:space="0" w:color="auto"/>
        <w:right w:val="none" w:sz="0" w:space="0" w:color="auto"/>
      </w:divBdr>
    </w:div>
    <w:div w:id="1085997908">
      <w:bodyDiv w:val="1"/>
      <w:marLeft w:val="0"/>
      <w:marRight w:val="0"/>
      <w:marTop w:val="0"/>
      <w:marBottom w:val="0"/>
      <w:divBdr>
        <w:top w:val="none" w:sz="0" w:space="0" w:color="auto"/>
        <w:left w:val="none" w:sz="0" w:space="0" w:color="auto"/>
        <w:bottom w:val="none" w:sz="0" w:space="0" w:color="auto"/>
        <w:right w:val="none" w:sz="0" w:space="0" w:color="auto"/>
      </w:divBdr>
      <w:divsChild>
        <w:div w:id="1312715592">
          <w:marLeft w:val="0"/>
          <w:marRight w:val="0"/>
          <w:marTop w:val="0"/>
          <w:marBottom w:val="0"/>
          <w:divBdr>
            <w:top w:val="none" w:sz="0" w:space="0" w:color="auto"/>
            <w:left w:val="none" w:sz="0" w:space="0" w:color="auto"/>
            <w:bottom w:val="none" w:sz="0" w:space="0" w:color="auto"/>
            <w:right w:val="none" w:sz="0" w:space="0" w:color="auto"/>
          </w:divBdr>
        </w:div>
      </w:divsChild>
    </w:div>
    <w:div w:id="1128162471">
      <w:bodyDiv w:val="1"/>
      <w:marLeft w:val="0"/>
      <w:marRight w:val="0"/>
      <w:marTop w:val="0"/>
      <w:marBottom w:val="0"/>
      <w:divBdr>
        <w:top w:val="none" w:sz="0" w:space="0" w:color="auto"/>
        <w:left w:val="none" w:sz="0" w:space="0" w:color="auto"/>
        <w:bottom w:val="none" w:sz="0" w:space="0" w:color="auto"/>
        <w:right w:val="none" w:sz="0" w:space="0" w:color="auto"/>
      </w:divBdr>
    </w:div>
    <w:div w:id="11643235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05">
          <w:marLeft w:val="0"/>
          <w:marRight w:val="0"/>
          <w:marTop w:val="0"/>
          <w:marBottom w:val="360"/>
          <w:divBdr>
            <w:top w:val="none" w:sz="0" w:space="0" w:color="auto"/>
            <w:left w:val="none" w:sz="0" w:space="0" w:color="auto"/>
            <w:bottom w:val="dotted" w:sz="6" w:space="0" w:color="CCCCCC"/>
            <w:right w:val="none" w:sz="0" w:space="0" w:color="auto"/>
          </w:divBdr>
          <w:divsChild>
            <w:div w:id="129826958">
              <w:marLeft w:val="0"/>
              <w:marRight w:val="0"/>
              <w:marTop w:val="0"/>
              <w:marBottom w:val="0"/>
              <w:divBdr>
                <w:top w:val="none" w:sz="0" w:space="0" w:color="auto"/>
                <w:left w:val="none" w:sz="0" w:space="0" w:color="auto"/>
                <w:bottom w:val="none" w:sz="0" w:space="0" w:color="auto"/>
                <w:right w:val="none" w:sz="0" w:space="0" w:color="auto"/>
              </w:divBdr>
            </w:div>
          </w:divsChild>
        </w:div>
        <w:div w:id="1618826858">
          <w:marLeft w:val="0"/>
          <w:marRight w:val="0"/>
          <w:marTop w:val="0"/>
          <w:marBottom w:val="0"/>
          <w:divBdr>
            <w:top w:val="none" w:sz="0" w:space="0" w:color="auto"/>
            <w:left w:val="none" w:sz="0" w:space="0" w:color="auto"/>
            <w:bottom w:val="none" w:sz="0" w:space="0" w:color="auto"/>
            <w:right w:val="none" w:sz="0" w:space="0" w:color="auto"/>
          </w:divBdr>
        </w:div>
      </w:divsChild>
    </w:div>
    <w:div w:id="1256670096">
      <w:bodyDiv w:val="1"/>
      <w:marLeft w:val="0"/>
      <w:marRight w:val="0"/>
      <w:marTop w:val="0"/>
      <w:marBottom w:val="0"/>
      <w:divBdr>
        <w:top w:val="none" w:sz="0" w:space="0" w:color="auto"/>
        <w:left w:val="none" w:sz="0" w:space="0" w:color="auto"/>
        <w:bottom w:val="none" w:sz="0" w:space="0" w:color="auto"/>
        <w:right w:val="none" w:sz="0" w:space="0" w:color="auto"/>
      </w:divBdr>
    </w:div>
    <w:div w:id="1257330500">
      <w:bodyDiv w:val="1"/>
      <w:marLeft w:val="0"/>
      <w:marRight w:val="0"/>
      <w:marTop w:val="0"/>
      <w:marBottom w:val="0"/>
      <w:divBdr>
        <w:top w:val="none" w:sz="0" w:space="0" w:color="auto"/>
        <w:left w:val="none" w:sz="0" w:space="0" w:color="auto"/>
        <w:bottom w:val="none" w:sz="0" w:space="0" w:color="auto"/>
        <w:right w:val="none" w:sz="0" w:space="0" w:color="auto"/>
      </w:divBdr>
    </w:div>
    <w:div w:id="1263758928">
      <w:bodyDiv w:val="1"/>
      <w:marLeft w:val="0"/>
      <w:marRight w:val="0"/>
      <w:marTop w:val="0"/>
      <w:marBottom w:val="0"/>
      <w:divBdr>
        <w:top w:val="none" w:sz="0" w:space="0" w:color="auto"/>
        <w:left w:val="none" w:sz="0" w:space="0" w:color="auto"/>
        <w:bottom w:val="none" w:sz="0" w:space="0" w:color="auto"/>
        <w:right w:val="none" w:sz="0" w:space="0" w:color="auto"/>
      </w:divBdr>
    </w:div>
    <w:div w:id="1287077878">
      <w:bodyDiv w:val="1"/>
      <w:marLeft w:val="0"/>
      <w:marRight w:val="0"/>
      <w:marTop w:val="0"/>
      <w:marBottom w:val="0"/>
      <w:divBdr>
        <w:top w:val="none" w:sz="0" w:space="0" w:color="auto"/>
        <w:left w:val="none" w:sz="0" w:space="0" w:color="auto"/>
        <w:bottom w:val="none" w:sz="0" w:space="0" w:color="auto"/>
        <w:right w:val="none" w:sz="0" w:space="0" w:color="auto"/>
      </w:divBdr>
    </w:div>
    <w:div w:id="1288584673">
      <w:bodyDiv w:val="1"/>
      <w:marLeft w:val="0"/>
      <w:marRight w:val="0"/>
      <w:marTop w:val="0"/>
      <w:marBottom w:val="0"/>
      <w:divBdr>
        <w:top w:val="none" w:sz="0" w:space="0" w:color="auto"/>
        <w:left w:val="none" w:sz="0" w:space="0" w:color="auto"/>
        <w:bottom w:val="none" w:sz="0" w:space="0" w:color="auto"/>
        <w:right w:val="none" w:sz="0" w:space="0" w:color="auto"/>
      </w:divBdr>
    </w:div>
    <w:div w:id="1304702974">
      <w:bodyDiv w:val="1"/>
      <w:marLeft w:val="0"/>
      <w:marRight w:val="0"/>
      <w:marTop w:val="0"/>
      <w:marBottom w:val="0"/>
      <w:divBdr>
        <w:top w:val="none" w:sz="0" w:space="0" w:color="auto"/>
        <w:left w:val="none" w:sz="0" w:space="0" w:color="auto"/>
        <w:bottom w:val="none" w:sz="0" w:space="0" w:color="auto"/>
        <w:right w:val="none" w:sz="0" w:space="0" w:color="auto"/>
      </w:divBdr>
    </w:div>
    <w:div w:id="1311441910">
      <w:bodyDiv w:val="1"/>
      <w:marLeft w:val="0"/>
      <w:marRight w:val="0"/>
      <w:marTop w:val="0"/>
      <w:marBottom w:val="0"/>
      <w:divBdr>
        <w:top w:val="none" w:sz="0" w:space="0" w:color="auto"/>
        <w:left w:val="none" w:sz="0" w:space="0" w:color="auto"/>
        <w:bottom w:val="none" w:sz="0" w:space="0" w:color="auto"/>
        <w:right w:val="none" w:sz="0" w:space="0" w:color="auto"/>
      </w:divBdr>
    </w:div>
    <w:div w:id="1315262723">
      <w:bodyDiv w:val="1"/>
      <w:marLeft w:val="0"/>
      <w:marRight w:val="0"/>
      <w:marTop w:val="0"/>
      <w:marBottom w:val="0"/>
      <w:divBdr>
        <w:top w:val="none" w:sz="0" w:space="0" w:color="auto"/>
        <w:left w:val="none" w:sz="0" w:space="0" w:color="auto"/>
        <w:bottom w:val="none" w:sz="0" w:space="0" w:color="auto"/>
        <w:right w:val="none" w:sz="0" w:space="0" w:color="auto"/>
      </w:divBdr>
    </w:div>
    <w:div w:id="1359618635">
      <w:bodyDiv w:val="1"/>
      <w:marLeft w:val="0"/>
      <w:marRight w:val="0"/>
      <w:marTop w:val="0"/>
      <w:marBottom w:val="0"/>
      <w:divBdr>
        <w:top w:val="none" w:sz="0" w:space="0" w:color="auto"/>
        <w:left w:val="none" w:sz="0" w:space="0" w:color="auto"/>
        <w:bottom w:val="none" w:sz="0" w:space="0" w:color="auto"/>
        <w:right w:val="none" w:sz="0" w:space="0" w:color="auto"/>
      </w:divBdr>
    </w:div>
    <w:div w:id="1378164532">
      <w:bodyDiv w:val="1"/>
      <w:marLeft w:val="0"/>
      <w:marRight w:val="0"/>
      <w:marTop w:val="0"/>
      <w:marBottom w:val="0"/>
      <w:divBdr>
        <w:top w:val="none" w:sz="0" w:space="0" w:color="auto"/>
        <w:left w:val="none" w:sz="0" w:space="0" w:color="auto"/>
        <w:bottom w:val="none" w:sz="0" w:space="0" w:color="auto"/>
        <w:right w:val="none" w:sz="0" w:space="0" w:color="auto"/>
      </w:divBdr>
    </w:div>
    <w:div w:id="1385370009">
      <w:bodyDiv w:val="1"/>
      <w:marLeft w:val="0"/>
      <w:marRight w:val="0"/>
      <w:marTop w:val="0"/>
      <w:marBottom w:val="0"/>
      <w:divBdr>
        <w:top w:val="none" w:sz="0" w:space="0" w:color="auto"/>
        <w:left w:val="none" w:sz="0" w:space="0" w:color="auto"/>
        <w:bottom w:val="none" w:sz="0" w:space="0" w:color="auto"/>
        <w:right w:val="none" w:sz="0" w:space="0" w:color="auto"/>
      </w:divBdr>
    </w:div>
    <w:div w:id="1407847731">
      <w:bodyDiv w:val="1"/>
      <w:marLeft w:val="0"/>
      <w:marRight w:val="0"/>
      <w:marTop w:val="0"/>
      <w:marBottom w:val="0"/>
      <w:divBdr>
        <w:top w:val="none" w:sz="0" w:space="0" w:color="auto"/>
        <w:left w:val="none" w:sz="0" w:space="0" w:color="auto"/>
        <w:bottom w:val="none" w:sz="0" w:space="0" w:color="auto"/>
        <w:right w:val="none" w:sz="0" w:space="0" w:color="auto"/>
      </w:divBdr>
    </w:div>
    <w:div w:id="1420250861">
      <w:bodyDiv w:val="1"/>
      <w:marLeft w:val="0"/>
      <w:marRight w:val="0"/>
      <w:marTop w:val="0"/>
      <w:marBottom w:val="0"/>
      <w:divBdr>
        <w:top w:val="none" w:sz="0" w:space="0" w:color="auto"/>
        <w:left w:val="none" w:sz="0" w:space="0" w:color="auto"/>
        <w:bottom w:val="none" w:sz="0" w:space="0" w:color="auto"/>
        <w:right w:val="none" w:sz="0" w:space="0" w:color="auto"/>
      </w:divBdr>
    </w:div>
    <w:div w:id="1443956101">
      <w:bodyDiv w:val="1"/>
      <w:marLeft w:val="0"/>
      <w:marRight w:val="0"/>
      <w:marTop w:val="0"/>
      <w:marBottom w:val="0"/>
      <w:divBdr>
        <w:top w:val="none" w:sz="0" w:space="0" w:color="auto"/>
        <w:left w:val="none" w:sz="0" w:space="0" w:color="auto"/>
        <w:bottom w:val="none" w:sz="0" w:space="0" w:color="auto"/>
        <w:right w:val="none" w:sz="0" w:space="0" w:color="auto"/>
      </w:divBdr>
    </w:div>
    <w:div w:id="1450976500">
      <w:bodyDiv w:val="1"/>
      <w:marLeft w:val="0"/>
      <w:marRight w:val="0"/>
      <w:marTop w:val="0"/>
      <w:marBottom w:val="0"/>
      <w:divBdr>
        <w:top w:val="none" w:sz="0" w:space="0" w:color="auto"/>
        <w:left w:val="none" w:sz="0" w:space="0" w:color="auto"/>
        <w:bottom w:val="none" w:sz="0" w:space="0" w:color="auto"/>
        <w:right w:val="none" w:sz="0" w:space="0" w:color="auto"/>
      </w:divBdr>
    </w:div>
    <w:div w:id="1498577145">
      <w:bodyDiv w:val="1"/>
      <w:marLeft w:val="0"/>
      <w:marRight w:val="0"/>
      <w:marTop w:val="0"/>
      <w:marBottom w:val="0"/>
      <w:divBdr>
        <w:top w:val="none" w:sz="0" w:space="0" w:color="auto"/>
        <w:left w:val="none" w:sz="0" w:space="0" w:color="auto"/>
        <w:bottom w:val="none" w:sz="0" w:space="0" w:color="auto"/>
        <w:right w:val="none" w:sz="0" w:space="0" w:color="auto"/>
      </w:divBdr>
      <w:divsChild>
        <w:div w:id="300310620">
          <w:marLeft w:val="0"/>
          <w:marRight w:val="0"/>
          <w:marTop w:val="0"/>
          <w:marBottom w:val="0"/>
          <w:divBdr>
            <w:top w:val="none" w:sz="0" w:space="0" w:color="auto"/>
            <w:left w:val="none" w:sz="0" w:space="0" w:color="auto"/>
            <w:bottom w:val="none" w:sz="0" w:space="0" w:color="auto"/>
            <w:right w:val="none" w:sz="0" w:space="0" w:color="auto"/>
          </w:divBdr>
          <w:divsChild>
            <w:div w:id="1960060871">
              <w:marLeft w:val="0"/>
              <w:marRight w:val="0"/>
              <w:marTop w:val="0"/>
              <w:marBottom w:val="0"/>
              <w:divBdr>
                <w:top w:val="none" w:sz="0" w:space="0" w:color="auto"/>
                <w:left w:val="none" w:sz="0" w:space="0" w:color="auto"/>
                <w:bottom w:val="none" w:sz="0" w:space="0" w:color="auto"/>
                <w:right w:val="none" w:sz="0" w:space="0" w:color="auto"/>
              </w:divBdr>
            </w:div>
          </w:divsChild>
        </w:div>
        <w:div w:id="1453090735">
          <w:marLeft w:val="0"/>
          <w:marRight w:val="0"/>
          <w:marTop w:val="75"/>
          <w:marBottom w:val="0"/>
          <w:divBdr>
            <w:top w:val="none" w:sz="0" w:space="0" w:color="auto"/>
            <w:left w:val="none" w:sz="0" w:space="0" w:color="auto"/>
            <w:bottom w:val="none" w:sz="0" w:space="0" w:color="auto"/>
            <w:right w:val="none" w:sz="0" w:space="0" w:color="auto"/>
          </w:divBdr>
          <w:divsChild>
            <w:div w:id="1490753638">
              <w:marLeft w:val="0"/>
              <w:marRight w:val="0"/>
              <w:marTop w:val="0"/>
              <w:marBottom w:val="0"/>
              <w:divBdr>
                <w:top w:val="none" w:sz="0" w:space="0" w:color="auto"/>
                <w:left w:val="none" w:sz="0" w:space="0" w:color="auto"/>
                <w:bottom w:val="none" w:sz="0" w:space="0" w:color="auto"/>
                <w:right w:val="none" w:sz="0" w:space="0" w:color="auto"/>
              </w:divBdr>
            </w:div>
            <w:div w:id="14158718">
              <w:marLeft w:val="0"/>
              <w:marRight w:val="0"/>
              <w:marTop w:val="0"/>
              <w:marBottom w:val="0"/>
              <w:divBdr>
                <w:top w:val="none" w:sz="0" w:space="0" w:color="auto"/>
                <w:left w:val="none" w:sz="0" w:space="0" w:color="auto"/>
                <w:bottom w:val="none" w:sz="0" w:space="0" w:color="auto"/>
                <w:right w:val="none" w:sz="0" w:space="0" w:color="auto"/>
              </w:divBdr>
            </w:div>
            <w:div w:id="177205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055">
      <w:bodyDiv w:val="1"/>
      <w:marLeft w:val="0"/>
      <w:marRight w:val="0"/>
      <w:marTop w:val="0"/>
      <w:marBottom w:val="0"/>
      <w:divBdr>
        <w:top w:val="none" w:sz="0" w:space="0" w:color="auto"/>
        <w:left w:val="none" w:sz="0" w:space="0" w:color="auto"/>
        <w:bottom w:val="none" w:sz="0" w:space="0" w:color="auto"/>
        <w:right w:val="none" w:sz="0" w:space="0" w:color="auto"/>
      </w:divBdr>
    </w:div>
    <w:div w:id="1508520773">
      <w:bodyDiv w:val="1"/>
      <w:marLeft w:val="0"/>
      <w:marRight w:val="0"/>
      <w:marTop w:val="0"/>
      <w:marBottom w:val="0"/>
      <w:divBdr>
        <w:top w:val="none" w:sz="0" w:space="0" w:color="auto"/>
        <w:left w:val="none" w:sz="0" w:space="0" w:color="auto"/>
        <w:bottom w:val="none" w:sz="0" w:space="0" w:color="auto"/>
        <w:right w:val="none" w:sz="0" w:space="0" w:color="auto"/>
      </w:divBdr>
    </w:div>
    <w:div w:id="1517617659">
      <w:bodyDiv w:val="1"/>
      <w:marLeft w:val="0"/>
      <w:marRight w:val="0"/>
      <w:marTop w:val="0"/>
      <w:marBottom w:val="0"/>
      <w:divBdr>
        <w:top w:val="none" w:sz="0" w:space="0" w:color="auto"/>
        <w:left w:val="none" w:sz="0" w:space="0" w:color="auto"/>
        <w:bottom w:val="none" w:sz="0" w:space="0" w:color="auto"/>
        <w:right w:val="none" w:sz="0" w:space="0" w:color="auto"/>
      </w:divBdr>
    </w:div>
    <w:div w:id="1563324825">
      <w:bodyDiv w:val="1"/>
      <w:marLeft w:val="0"/>
      <w:marRight w:val="0"/>
      <w:marTop w:val="0"/>
      <w:marBottom w:val="0"/>
      <w:divBdr>
        <w:top w:val="none" w:sz="0" w:space="0" w:color="auto"/>
        <w:left w:val="none" w:sz="0" w:space="0" w:color="auto"/>
        <w:bottom w:val="none" w:sz="0" w:space="0" w:color="auto"/>
        <w:right w:val="none" w:sz="0" w:space="0" w:color="auto"/>
      </w:divBdr>
    </w:div>
    <w:div w:id="1581870669">
      <w:bodyDiv w:val="1"/>
      <w:marLeft w:val="0"/>
      <w:marRight w:val="0"/>
      <w:marTop w:val="0"/>
      <w:marBottom w:val="0"/>
      <w:divBdr>
        <w:top w:val="none" w:sz="0" w:space="0" w:color="auto"/>
        <w:left w:val="none" w:sz="0" w:space="0" w:color="auto"/>
        <w:bottom w:val="none" w:sz="0" w:space="0" w:color="auto"/>
        <w:right w:val="none" w:sz="0" w:space="0" w:color="auto"/>
      </w:divBdr>
    </w:div>
    <w:div w:id="1586188693">
      <w:bodyDiv w:val="1"/>
      <w:marLeft w:val="0"/>
      <w:marRight w:val="0"/>
      <w:marTop w:val="0"/>
      <w:marBottom w:val="0"/>
      <w:divBdr>
        <w:top w:val="none" w:sz="0" w:space="0" w:color="auto"/>
        <w:left w:val="none" w:sz="0" w:space="0" w:color="auto"/>
        <w:bottom w:val="none" w:sz="0" w:space="0" w:color="auto"/>
        <w:right w:val="none" w:sz="0" w:space="0" w:color="auto"/>
      </w:divBdr>
    </w:div>
    <w:div w:id="1622111005">
      <w:bodyDiv w:val="1"/>
      <w:marLeft w:val="0"/>
      <w:marRight w:val="0"/>
      <w:marTop w:val="0"/>
      <w:marBottom w:val="0"/>
      <w:divBdr>
        <w:top w:val="none" w:sz="0" w:space="0" w:color="auto"/>
        <w:left w:val="none" w:sz="0" w:space="0" w:color="auto"/>
        <w:bottom w:val="none" w:sz="0" w:space="0" w:color="auto"/>
        <w:right w:val="none" w:sz="0" w:space="0" w:color="auto"/>
      </w:divBdr>
    </w:div>
    <w:div w:id="1625309869">
      <w:bodyDiv w:val="1"/>
      <w:marLeft w:val="0"/>
      <w:marRight w:val="0"/>
      <w:marTop w:val="0"/>
      <w:marBottom w:val="0"/>
      <w:divBdr>
        <w:top w:val="none" w:sz="0" w:space="0" w:color="auto"/>
        <w:left w:val="none" w:sz="0" w:space="0" w:color="auto"/>
        <w:bottom w:val="none" w:sz="0" w:space="0" w:color="auto"/>
        <w:right w:val="none" w:sz="0" w:space="0" w:color="auto"/>
      </w:divBdr>
    </w:div>
    <w:div w:id="1651249475">
      <w:bodyDiv w:val="1"/>
      <w:marLeft w:val="0"/>
      <w:marRight w:val="0"/>
      <w:marTop w:val="0"/>
      <w:marBottom w:val="0"/>
      <w:divBdr>
        <w:top w:val="none" w:sz="0" w:space="0" w:color="auto"/>
        <w:left w:val="none" w:sz="0" w:space="0" w:color="auto"/>
        <w:bottom w:val="none" w:sz="0" w:space="0" w:color="auto"/>
        <w:right w:val="none" w:sz="0" w:space="0" w:color="auto"/>
      </w:divBdr>
    </w:div>
    <w:div w:id="1657148539">
      <w:bodyDiv w:val="1"/>
      <w:marLeft w:val="0"/>
      <w:marRight w:val="0"/>
      <w:marTop w:val="0"/>
      <w:marBottom w:val="0"/>
      <w:divBdr>
        <w:top w:val="none" w:sz="0" w:space="0" w:color="auto"/>
        <w:left w:val="none" w:sz="0" w:space="0" w:color="auto"/>
        <w:bottom w:val="none" w:sz="0" w:space="0" w:color="auto"/>
        <w:right w:val="none" w:sz="0" w:space="0" w:color="auto"/>
      </w:divBdr>
    </w:div>
    <w:div w:id="1722710269">
      <w:bodyDiv w:val="1"/>
      <w:marLeft w:val="0"/>
      <w:marRight w:val="0"/>
      <w:marTop w:val="0"/>
      <w:marBottom w:val="0"/>
      <w:divBdr>
        <w:top w:val="none" w:sz="0" w:space="0" w:color="auto"/>
        <w:left w:val="none" w:sz="0" w:space="0" w:color="auto"/>
        <w:bottom w:val="none" w:sz="0" w:space="0" w:color="auto"/>
        <w:right w:val="none" w:sz="0" w:space="0" w:color="auto"/>
      </w:divBdr>
    </w:div>
    <w:div w:id="1727677853">
      <w:bodyDiv w:val="1"/>
      <w:marLeft w:val="0"/>
      <w:marRight w:val="0"/>
      <w:marTop w:val="0"/>
      <w:marBottom w:val="0"/>
      <w:divBdr>
        <w:top w:val="none" w:sz="0" w:space="0" w:color="auto"/>
        <w:left w:val="none" w:sz="0" w:space="0" w:color="auto"/>
        <w:bottom w:val="none" w:sz="0" w:space="0" w:color="auto"/>
        <w:right w:val="none" w:sz="0" w:space="0" w:color="auto"/>
      </w:divBdr>
    </w:div>
    <w:div w:id="1730877557">
      <w:bodyDiv w:val="1"/>
      <w:marLeft w:val="0"/>
      <w:marRight w:val="0"/>
      <w:marTop w:val="0"/>
      <w:marBottom w:val="0"/>
      <w:divBdr>
        <w:top w:val="none" w:sz="0" w:space="0" w:color="auto"/>
        <w:left w:val="none" w:sz="0" w:space="0" w:color="auto"/>
        <w:bottom w:val="none" w:sz="0" w:space="0" w:color="auto"/>
        <w:right w:val="none" w:sz="0" w:space="0" w:color="auto"/>
      </w:divBdr>
    </w:div>
    <w:div w:id="1779176002">
      <w:bodyDiv w:val="1"/>
      <w:marLeft w:val="0"/>
      <w:marRight w:val="0"/>
      <w:marTop w:val="0"/>
      <w:marBottom w:val="0"/>
      <w:divBdr>
        <w:top w:val="none" w:sz="0" w:space="0" w:color="auto"/>
        <w:left w:val="none" w:sz="0" w:space="0" w:color="auto"/>
        <w:bottom w:val="none" w:sz="0" w:space="0" w:color="auto"/>
        <w:right w:val="none" w:sz="0" w:space="0" w:color="auto"/>
      </w:divBdr>
    </w:div>
    <w:div w:id="1789423065">
      <w:bodyDiv w:val="1"/>
      <w:marLeft w:val="0"/>
      <w:marRight w:val="0"/>
      <w:marTop w:val="0"/>
      <w:marBottom w:val="0"/>
      <w:divBdr>
        <w:top w:val="none" w:sz="0" w:space="0" w:color="auto"/>
        <w:left w:val="none" w:sz="0" w:space="0" w:color="auto"/>
        <w:bottom w:val="none" w:sz="0" w:space="0" w:color="auto"/>
        <w:right w:val="none" w:sz="0" w:space="0" w:color="auto"/>
      </w:divBdr>
    </w:div>
    <w:div w:id="1797525526">
      <w:bodyDiv w:val="1"/>
      <w:marLeft w:val="0"/>
      <w:marRight w:val="0"/>
      <w:marTop w:val="0"/>
      <w:marBottom w:val="0"/>
      <w:divBdr>
        <w:top w:val="none" w:sz="0" w:space="0" w:color="auto"/>
        <w:left w:val="none" w:sz="0" w:space="0" w:color="auto"/>
        <w:bottom w:val="none" w:sz="0" w:space="0" w:color="auto"/>
        <w:right w:val="none" w:sz="0" w:space="0" w:color="auto"/>
      </w:divBdr>
      <w:divsChild>
        <w:div w:id="1941795603">
          <w:marLeft w:val="0"/>
          <w:marRight w:val="0"/>
          <w:marTop w:val="0"/>
          <w:marBottom w:val="300"/>
          <w:divBdr>
            <w:top w:val="none" w:sz="0" w:space="0" w:color="auto"/>
            <w:left w:val="none" w:sz="0" w:space="0" w:color="auto"/>
            <w:bottom w:val="single" w:sz="6" w:space="4" w:color="ACC0C6"/>
            <w:right w:val="none" w:sz="0" w:space="0" w:color="auto"/>
          </w:divBdr>
        </w:div>
      </w:divsChild>
    </w:div>
    <w:div w:id="1838884633">
      <w:bodyDiv w:val="1"/>
      <w:marLeft w:val="0"/>
      <w:marRight w:val="0"/>
      <w:marTop w:val="0"/>
      <w:marBottom w:val="0"/>
      <w:divBdr>
        <w:top w:val="none" w:sz="0" w:space="0" w:color="auto"/>
        <w:left w:val="none" w:sz="0" w:space="0" w:color="auto"/>
        <w:bottom w:val="none" w:sz="0" w:space="0" w:color="auto"/>
        <w:right w:val="none" w:sz="0" w:space="0" w:color="auto"/>
      </w:divBdr>
    </w:div>
    <w:div w:id="1849951493">
      <w:bodyDiv w:val="1"/>
      <w:marLeft w:val="0"/>
      <w:marRight w:val="0"/>
      <w:marTop w:val="0"/>
      <w:marBottom w:val="0"/>
      <w:divBdr>
        <w:top w:val="none" w:sz="0" w:space="0" w:color="auto"/>
        <w:left w:val="none" w:sz="0" w:space="0" w:color="auto"/>
        <w:bottom w:val="none" w:sz="0" w:space="0" w:color="auto"/>
        <w:right w:val="none" w:sz="0" w:space="0" w:color="auto"/>
      </w:divBdr>
    </w:div>
    <w:div w:id="1857035473">
      <w:bodyDiv w:val="1"/>
      <w:marLeft w:val="0"/>
      <w:marRight w:val="0"/>
      <w:marTop w:val="0"/>
      <w:marBottom w:val="0"/>
      <w:divBdr>
        <w:top w:val="none" w:sz="0" w:space="0" w:color="auto"/>
        <w:left w:val="none" w:sz="0" w:space="0" w:color="auto"/>
        <w:bottom w:val="none" w:sz="0" w:space="0" w:color="auto"/>
        <w:right w:val="none" w:sz="0" w:space="0" w:color="auto"/>
      </w:divBdr>
    </w:div>
    <w:div w:id="1858930326">
      <w:bodyDiv w:val="1"/>
      <w:marLeft w:val="0"/>
      <w:marRight w:val="0"/>
      <w:marTop w:val="0"/>
      <w:marBottom w:val="0"/>
      <w:divBdr>
        <w:top w:val="none" w:sz="0" w:space="0" w:color="auto"/>
        <w:left w:val="none" w:sz="0" w:space="0" w:color="auto"/>
        <w:bottom w:val="none" w:sz="0" w:space="0" w:color="auto"/>
        <w:right w:val="none" w:sz="0" w:space="0" w:color="auto"/>
      </w:divBdr>
      <w:divsChild>
        <w:div w:id="627013717">
          <w:marLeft w:val="0"/>
          <w:marRight w:val="0"/>
          <w:marTop w:val="0"/>
          <w:marBottom w:val="0"/>
          <w:divBdr>
            <w:top w:val="none" w:sz="0" w:space="0" w:color="auto"/>
            <w:left w:val="none" w:sz="0" w:space="0" w:color="auto"/>
            <w:bottom w:val="none" w:sz="0" w:space="0" w:color="auto"/>
            <w:right w:val="none" w:sz="0" w:space="0" w:color="auto"/>
          </w:divBdr>
          <w:divsChild>
            <w:div w:id="79183554">
              <w:marLeft w:val="0"/>
              <w:marRight w:val="0"/>
              <w:marTop w:val="0"/>
              <w:marBottom w:val="0"/>
              <w:divBdr>
                <w:top w:val="none" w:sz="0" w:space="0" w:color="auto"/>
                <w:left w:val="none" w:sz="0" w:space="0" w:color="auto"/>
                <w:bottom w:val="none" w:sz="0" w:space="0" w:color="auto"/>
                <w:right w:val="none" w:sz="0" w:space="0" w:color="auto"/>
              </w:divBdr>
              <w:divsChild>
                <w:div w:id="491988805">
                  <w:marLeft w:val="45"/>
                  <w:marRight w:val="45"/>
                  <w:marTop w:val="0"/>
                  <w:marBottom w:val="0"/>
                  <w:divBdr>
                    <w:top w:val="none" w:sz="0" w:space="0" w:color="auto"/>
                    <w:left w:val="none" w:sz="0" w:space="0" w:color="auto"/>
                    <w:bottom w:val="none" w:sz="0" w:space="0" w:color="auto"/>
                    <w:right w:val="none" w:sz="0" w:space="0" w:color="auto"/>
                  </w:divBdr>
                  <w:divsChild>
                    <w:div w:id="2518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5559">
      <w:bodyDiv w:val="1"/>
      <w:marLeft w:val="0"/>
      <w:marRight w:val="0"/>
      <w:marTop w:val="0"/>
      <w:marBottom w:val="0"/>
      <w:divBdr>
        <w:top w:val="none" w:sz="0" w:space="0" w:color="auto"/>
        <w:left w:val="none" w:sz="0" w:space="0" w:color="auto"/>
        <w:bottom w:val="none" w:sz="0" w:space="0" w:color="auto"/>
        <w:right w:val="none" w:sz="0" w:space="0" w:color="auto"/>
      </w:divBdr>
    </w:div>
    <w:div w:id="1886983622">
      <w:bodyDiv w:val="1"/>
      <w:marLeft w:val="0"/>
      <w:marRight w:val="0"/>
      <w:marTop w:val="0"/>
      <w:marBottom w:val="0"/>
      <w:divBdr>
        <w:top w:val="none" w:sz="0" w:space="0" w:color="auto"/>
        <w:left w:val="none" w:sz="0" w:space="0" w:color="auto"/>
        <w:bottom w:val="none" w:sz="0" w:space="0" w:color="auto"/>
        <w:right w:val="none" w:sz="0" w:space="0" w:color="auto"/>
      </w:divBdr>
    </w:div>
    <w:div w:id="1913848144">
      <w:bodyDiv w:val="1"/>
      <w:marLeft w:val="0"/>
      <w:marRight w:val="0"/>
      <w:marTop w:val="0"/>
      <w:marBottom w:val="0"/>
      <w:divBdr>
        <w:top w:val="none" w:sz="0" w:space="0" w:color="auto"/>
        <w:left w:val="none" w:sz="0" w:space="0" w:color="auto"/>
        <w:bottom w:val="none" w:sz="0" w:space="0" w:color="auto"/>
        <w:right w:val="none" w:sz="0" w:space="0" w:color="auto"/>
      </w:divBdr>
    </w:div>
    <w:div w:id="1927616958">
      <w:bodyDiv w:val="1"/>
      <w:marLeft w:val="0"/>
      <w:marRight w:val="0"/>
      <w:marTop w:val="0"/>
      <w:marBottom w:val="0"/>
      <w:divBdr>
        <w:top w:val="none" w:sz="0" w:space="0" w:color="auto"/>
        <w:left w:val="none" w:sz="0" w:space="0" w:color="auto"/>
        <w:bottom w:val="none" w:sz="0" w:space="0" w:color="auto"/>
        <w:right w:val="none" w:sz="0" w:space="0" w:color="auto"/>
      </w:divBdr>
    </w:div>
    <w:div w:id="1928802166">
      <w:bodyDiv w:val="1"/>
      <w:marLeft w:val="0"/>
      <w:marRight w:val="0"/>
      <w:marTop w:val="0"/>
      <w:marBottom w:val="0"/>
      <w:divBdr>
        <w:top w:val="none" w:sz="0" w:space="0" w:color="auto"/>
        <w:left w:val="none" w:sz="0" w:space="0" w:color="auto"/>
        <w:bottom w:val="none" w:sz="0" w:space="0" w:color="auto"/>
        <w:right w:val="none" w:sz="0" w:space="0" w:color="auto"/>
      </w:divBdr>
    </w:div>
    <w:div w:id="1975062728">
      <w:bodyDiv w:val="1"/>
      <w:marLeft w:val="0"/>
      <w:marRight w:val="0"/>
      <w:marTop w:val="0"/>
      <w:marBottom w:val="0"/>
      <w:divBdr>
        <w:top w:val="none" w:sz="0" w:space="0" w:color="auto"/>
        <w:left w:val="none" w:sz="0" w:space="0" w:color="auto"/>
        <w:bottom w:val="none" w:sz="0" w:space="0" w:color="auto"/>
        <w:right w:val="none" w:sz="0" w:space="0" w:color="auto"/>
      </w:divBdr>
    </w:div>
    <w:div w:id="1992129515">
      <w:bodyDiv w:val="1"/>
      <w:marLeft w:val="0"/>
      <w:marRight w:val="0"/>
      <w:marTop w:val="0"/>
      <w:marBottom w:val="0"/>
      <w:divBdr>
        <w:top w:val="none" w:sz="0" w:space="0" w:color="auto"/>
        <w:left w:val="none" w:sz="0" w:space="0" w:color="auto"/>
        <w:bottom w:val="none" w:sz="0" w:space="0" w:color="auto"/>
        <w:right w:val="none" w:sz="0" w:space="0" w:color="auto"/>
      </w:divBdr>
    </w:div>
    <w:div w:id="2011331559">
      <w:bodyDiv w:val="1"/>
      <w:marLeft w:val="0"/>
      <w:marRight w:val="0"/>
      <w:marTop w:val="0"/>
      <w:marBottom w:val="0"/>
      <w:divBdr>
        <w:top w:val="none" w:sz="0" w:space="0" w:color="auto"/>
        <w:left w:val="none" w:sz="0" w:space="0" w:color="auto"/>
        <w:bottom w:val="none" w:sz="0" w:space="0" w:color="auto"/>
        <w:right w:val="none" w:sz="0" w:space="0" w:color="auto"/>
      </w:divBdr>
    </w:div>
    <w:div w:id="2047559996">
      <w:bodyDiv w:val="1"/>
      <w:marLeft w:val="0"/>
      <w:marRight w:val="0"/>
      <w:marTop w:val="0"/>
      <w:marBottom w:val="0"/>
      <w:divBdr>
        <w:top w:val="none" w:sz="0" w:space="0" w:color="auto"/>
        <w:left w:val="none" w:sz="0" w:space="0" w:color="auto"/>
        <w:bottom w:val="none" w:sz="0" w:space="0" w:color="auto"/>
        <w:right w:val="none" w:sz="0" w:space="0" w:color="auto"/>
      </w:divBdr>
    </w:div>
    <w:div w:id="2054037239">
      <w:bodyDiv w:val="1"/>
      <w:marLeft w:val="0"/>
      <w:marRight w:val="0"/>
      <w:marTop w:val="0"/>
      <w:marBottom w:val="0"/>
      <w:divBdr>
        <w:top w:val="none" w:sz="0" w:space="0" w:color="auto"/>
        <w:left w:val="none" w:sz="0" w:space="0" w:color="auto"/>
        <w:bottom w:val="none" w:sz="0" w:space="0" w:color="auto"/>
        <w:right w:val="none" w:sz="0" w:space="0" w:color="auto"/>
      </w:divBdr>
    </w:div>
    <w:div w:id="2061855543">
      <w:bodyDiv w:val="1"/>
      <w:marLeft w:val="0"/>
      <w:marRight w:val="0"/>
      <w:marTop w:val="0"/>
      <w:marBottom w:val="0"/>
      <w:divBdr>
        <w:top w:val="none" w:sz="0" w:space="0" w:color="auto"/>
        <w:left w:val="none" w:sz="0" w:space="0" w:color="auto"/>
        <w:bottom w:val="none" w:sz="0" w:space="0" w:color="auto"/>
        <w:right w:val="none" w:sz="0" w:space="0" w:color="auto"/>
      </w:divBdr>
    </w:div>
    <w:div w:id="2074697790">
      <w:bodyDiv w:val="1"/>
      <w:marLeft w:val="0"/>
      <w:marRight w:val="0"/>
      <w:marTop w:val="0"/>
      <w:marBottom w:val="0"/>
      <w:divBdr>
        <w:top w:val="none" w:sz="0" w:space="0" w:color="auto"/>
        <w:left w:val="none" w:sz="0" w:space="0" w:color="auto"/>
        <w:bottom w:val="none" w:sz="0" w:space="0" w:color="auto"/>
        <w:right w:val="none" w:sz="0" w:space="0" w:color="auto"/>
      </w:divBdr>
    </w:div>
    <w:div w:id="2087875988">
      <w:bodyDiv w:val="1"/>
      <w:marLeft w:val="0"/>
      <w:marRight w:val="0"/>
      <w:marTop w:val="0"/>
      <w:marBottom w:val="0"/>
      <w:divBdr>
        <w:top w:val="none" w:sz="0" w:space="0" w:color="auto"/>
        <w:left w:val="none" w:sz="0" w:space="0" w:color="auto"/>
        <w:bottom w:val="none" w:sz="0" w:space="0" w:color="auto"/>
        <w:right w:val="none" w:sz="0" w:space="0" w:color="auto"/>
      </w:divBdr>
    </w:div>
    <w:div w:id="2089375433">
      <w:bodyDiv w:val="1"/>
      <w:marLeft w:val="0"/>
      <w:marRight w:val="0"/>
      <w:marTop w:val="0"/>
      <w:marBottom w:val="0"/>
      <w:divBdr>
        <w:top w:val="none" w:sz="0" w:space="0" w:color="auto"/>
        <w:left w:val="none" w:sz="0" w:space="0" w:color="auto"/>
        <w:bottom w:val="none" w:sz="0" w:space="0" w:color="auto"/>
        <w:right w:val="none" w:sz="0" w:space="0" w:color="auto"/>
      </w:divBdr>
    </w:div>
    <w:div w:id="212834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serviceskills.com.au/outdoor-recreation-training-package" TargetMode="External"/><Relationship Id="rId21" Type="http://schemas.openxmlformats.org/officeDocument/2006/relationships/hyperlink" Target="https://www.serviceskills.com.au/funeral-services-training-package" TargetMode="External"/><Relationship Id="rId22" Type="http://schemas.openxmlformats.org/officeDocument/2006/relationships/image" Target="media/image3.png"/><Relationship Id="rId23" Type="http://schemas.openxmlformats.org/officeDocument/2006/relationships/hyperlink" Target="http://www.asqa.gov.au/"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health.gov.au/internet/publications/publishing.nsf/Content/drugtreat-pubs-front1-wk-toc~drugtreat-pubs-front1-wk-secb~drugtreat-pubs-front1-wk-secb-ref" TargetMode="External"/><Relationship Id="rId12" Type="http://schemas.openxmlformats.org/officeDocument/2006/relationships/hyperlink" Target="https://www.serviceskills.com.au/tourism-hospitality-events-training-package" TargetMode="External"/><Relationship Id="rId13" Type="http://schemas.openxmlformats.org/officeDocument/2006/relationships/hyperlink" Target="https://www.serviceskills.com.au/retail-services-training-package" TargetMode="External"/><Relationship Id="rId14" Type="http://schemas.openxmlformats.org/officeDocument/2006/relationships/hyperlink" Target="https://www.serviceskills.com.au/beauty-training-package" TargetMode="External"/><Relationship Id="rId15" Type="http://schemas.openxmlformats.org/officeDocument/2006/relationships/hyperlink" Target="https://www.serviceskills.com.au/floristry-training-package" TargetMode="External"/><Relationship Id="rId16" Type="http://schemas.openxmlformats.org/officeDocument/2006/relationships/hyperlink" Target="https://www.serviceskills.com.au/hairdressing-training-package" TargetMode="External"/><Relationship Id="rId17" Type="http://schemas.openxmlformats.org/officeDocument/2006/relationships/hyperlink" Target="https://www.serviceskills.com.au/sport-training-package" TargetMode="External"/><Relationship Id="rId18" Type="http://schemas.openxmlformats.org/officeDocument/2006/relationships/hyperlink" Target="https://www.serviceskills.com.au/fitness-training-package" TargetMode="External"/><Relationship Id="rId19" Type="http://schemas.openxmlformats.org/officeDocument/2006/relationships/hyperlink" Target="https://www.serviceskills.com.au/community-recreation-training-packag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6BC2-6962-6B4F-82CA-88A2E4E2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57</Pages>
  <Words>14421</Words>
  <Characters>82200</Characters>
  <Application>Microsoft Macintosh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Brendan Watson Productions</Company>
  <LinksUpToDate>false</LinksUpToDate>
  <CharactersWithSpaces>96429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Watson</dc:creator>
  <cp:lastModifiedBy>Brendan Watson</cp:lastModifiedBy>
  <cp:revision>109</cp:revision>
  <cp:lastPrinted>2013-08-21T09:08:00Z</cp:lastPrinted>
  <dcterms:created xsi:type="dcterms:W3CDTF">2015-04-29T04:32:00Z</dcterms:created>
  <dcterms:modified xsi:type="dcterms:W3CDTF">2016-01-28T04:02:00Z</dcterms:modified>
</cp:coreProperties>
</file>