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99293" w14:textId="77777777" w:rsidR="00F13FF4" w:rsidRPr="000D6C88" w:rsidRDefault="00F13FF4" w:rsidP="00F13FF4">
      <w:pPr>
        <w:jc w:val="center"/>
        <w:rPr>
          <w:rFonts w:asciiTheme="majorHAnsi" w:hAnsiTheme="majorHAnsi" w:cs="Arial"/>
          <w:sz w:val="20"/>
        </w:rPr>
      </w:pPr>
      <w:r w:rsidRPr="000D6C88">
        <w:rPr>
          <w:rFonts w:asciiTheme="majorHAnsi" w:hAnsiTheme="majorHAnsi"/>
          <w:noProof/>
        </w:rPr>
        <w:drawing>
          <wp:anchor distT="0" distB="0" distL="114300" distR="114300" simplePos="0" relativeHeight="251659264" behindDoc="0" locked="0" layoutInCell="1" allowOverlap="1" wp14:anchorId="6DC74D5C" wp14:editId="01760A4C">
            <wp:simplePos x="0" y="0"/>
            <wp:positionH relativeFrom="column">
              <wp:posOffset>2057400</wp:posOffset>
            </wp:positionH>
            <wp:positionV relativeFrom="paragraph">
              <wp:posOffset>0</wp:posOffset>
            </wp:positionV>
            <wp:extent cx="1316355" cy="753110"/>
            <wp:effectExtent l="0" t="0" r="4445" b="8890"/>
            <wp:wrapSquare wrapText="bothSides"/>
            <wp:docPr id="2" name="Picture 2" descr="watto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to_new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355"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8FBA7" w14:textId="77777777" w:rsidR="00F13FF4" w:rsidRPr="000D6C88" w:rsidRDefault="00F13FF4" w:rsidP="00F13FF4">
      <w:pPr>
        <w:jc w:val="center"/>
        <w:rPr>
          <w:rFonts w:asciiTheme="majorHAnsi" w:hAnsiTheme="majorHAnsi" w:cs="Arial"/>
          <w:sz w:val="20"/>
        </w:rPr>
      </w:pPr>
      <w:bookmarkStart w:id="0" w:name="OLE_LINK1"/>
      <w:bookmarkStart w:id="1" w:name="OLE_LINK2"/>
    </w:p>
    <w:bookmarkEnd w:id="0"/>
    <w:bookmarkEnd w:id="1"/>
    <w:p w14:paraId="188AFEE0" w14:textId="77777777" w:rsidR="00F13FF4" w:rsidRPr="000D6C88" w:rsidRDefault="00F13FF4" w:rsidP="00F13FF4">
      <w:pPr>
        <w:rPr>
          <w:rFonts w:asciiTheme="majorHAnsi" w:hAnsiTheme="majorHAnsi"/>
          <w:b/>
          <w:u w:val="single"/>
          <w:lang/>
        </w:rPr>
      </w:pPr>
    </w:p>
    <w:p w14:paraId="27609C9C" w14:textId="77777777" w:rsidR="00F13FF4" w:rsidRPr="000D6C88" w:rsidRDefault="00F13FF4" w:rsidP="00F13FF4">
      <w:pPr>
        <w:rPr>
          <w:rFonts w:asciiTheme="majorHAnsi" w:hAnsiTheme="majorHAnsi"/>
          <w:b/>
          <w:u w:val="single"/>
          <w:lang/>
        </w:rPr>
      </w:pPr>
    </w:p>
    <w:p w14:paraId="78FA8C1F" w14:textId="77777777" w:rsidR="00F13FF4" w:rsidRPr="000D6C88" w:rsidRDefault="00F13FF4" w:rsidP="00F13FF4">
      <w:pPr>
        <w:spacing w:before="120"/>
        <w:ind w:right="-720"/>
        <w:rPr>
          <w:rFonts w:asciiTheme="majorHAnsi" w:hAnsiTheme="majorHAnsi"/>
          <w:b/>
        </w:rPr>
      </w:pPr>
    </w:p>
    <w:p w14:paraId="3EDE81EA" w14:textId="77777777" w:rsidR="00F13FF4" w:rsidRPr="000243D2" w:rsidRDefault="005D6624" w:rsidP="00F13FF4">
      <w:pPr>
        <w:jc w:val="center"/>
        <w:rPr>
          <w:rStyle w:val="Strong"/>
          <w:rFonts w:asciiTheme="majorHAnsi" w:hAnsiTheme="majorHAnsi"/>
          <w:bCs w:val="0"/>
          <w:color w:val="0000FF"/>
          <w:sz w:val="36"/>
          <w:szCs w:val="36"/>
        </w:rPr>
      </w:pPr>
      <w:r w:rsidRPr="000243D2">
        <w:rPr>
          <w:rStyle w:val="Strong"/>
          <w:rFonts w:asciiTheme="majorHAnsi" w:hAnsiTheme="majorHAnsi"/>
          <w:bCs w:val="0"/>
          <w:color w:val="0000FF"/>
          <w:sz w:val="36"/>
          <w:szCs w:val="36"/>
          <w:highlight w:val="yellow"/>
        </w:rPr>
        <w:t>Credit Transfer Record – All Classes</w:t>
      </w:r>
    </w:p>
    <w:p w14:paraId="792AC333" w14:textId="77777777" w:rsidR="005C6689" w:rsidRPr="000D6C88" w:rsidRDefault="005C6689" w:rsidP="005C6689">
      <w:pPr>
        <w:rPr>
          <w:rFonts w:asciiTheme="majorHAnsi" w:hAnsiTheme="majorHAnsi"/>
        </w:rPr>
      </w:pPr>
    </w:p>
    <w:p w14:paraId="5543D994" w14:textId="77777777" w:rsidR="000243D2" w:rsidRDefault="000243D2" w:rsidP="000D6C88">
      <w:pPr>
        <w:spacing w:before="120"/>
        <w:ind w:right="-720"/>
        <w:rPr>
          <w:rFonts w:asciiTheme="majorHAnsi" w:hAnsiTheme="majorHAnsi"/>
          <w:b/>
        </w:rPr>
      </w:pPr>
    </w:p>
    <w:p w14:paraId="0B542646" w14:textId="77777777" w:rsidR="000D6C88" w:rsidRPr="000D6C88" w:rsidRDefault="000D6C88" w:rsidP="000D6C88">
      <w:pPr>
        <w:spacing w:before="120"/>
        <w:ind w:right="-720"/>
        <w:rPr>
          <w:rFonts w:asciiTheme="majorHAnsi" w:hAnsiTheme="majorHAnsi"/>
          <w:b/>
        </w:rPr>
      </w:pPr>
      <w:r w:rsidRPr="000D6C88">
        <w:rPr>
          <w:rFonts w:asciiTheme="majorHAnsi" w:hAnsiTheme="majorHAnsi"/>
          <w:b/>
        </w:rPr>
        <w:t>Applicant’s Name:________________________________ Date: _________________</w:t>
      </w:r>
    </w:p>
    <w:p w14:paraId="364CEF3F" w14:textId="77777777" w:rsidR="000D6C88" w:rsidRPr="00335097" w:rsidRDefault="000D6C88" w:rsidP="005C6689">
      <w:pPr>
        <w:rPr>
          <w:rFonts w:asciiTheme="majorHAnsi" w:hAnsiTheme="majorHAnsi"/>
        </w:rPr>
      </w:pPr>
    </w:p>
    <w:p w14:paraId="788F6985" w14:textId="77777777" w:rsidR="005C6689" w:rsidRPr="00335097" w:rsidRDefault="005D6624" w:rsidP="005C6689">
      <w:pPr>
        <w:rPr>
          <w:rFonts w:asciiTheme="majorHAnsi" w:hAnsiTheme="majorHAnsi"/>
        </w:rPr>
      </w:pPr>
      <w:r w:rsidRPr="00335097">
        <w:rPr>
          <w:rFonts w:asciiTheme="majorHAnsi" w:hAnsiTheme="majorHAnsi"/>
        </w:rPr>
        <w:t>This Credit Transfer Record is used to record completed units of competency for the following:</w:t>
      </w:r>
    </w:p>
    <w:tbl>
      <w:tblPr>
        <w:tblStyle w:val="TableGrid"/>
        <w:tblW w:w="0" w:type="auto"/>
        <w:tblLook w:val="04A0" w:firstRow="1" w:lastRow="0" w:firstColumn="1" w:lastColumn="0" w:noHBand="0" w:noVBand="1"/>
      </w:tblPr>
      <w:tblGrid>
        <w:gridCol w:w="1064"/>
        <w:gridCol w:w="1500"/>
        <w:gridCol w:w="5952"/>
      </w:tblGrid>
      <w:tr w:rsidR="003624F6" w:rsidRPr="00335097" w14:paraId="3B08D958" w14:textId="77777777" w:rsidTr="000243D2">
        <w:tc>
          <w:tcPr>
            <w:tcW w:w="675" w:type="dxa"/>
            <w:shd w:val="clear" w:color="auto" w:fill="F3F3F3"/>
          </w:tcPr>
          <w:p w14:paraId="3CFA1AE5" w14:textId="3C67D06E" w:rsidR="003624F6" w:rsidRPr="000243D2" w:rsidRDefault="003624F6" w:rsidP="00EC32C1">
            <w:pPr>
              <w:rPr>
                <w:rFonts w:asciiTheme="majorHAnsi" w:hAnsiTheme="majorHAnsi"/>
                <w:b/>
              </w:rPr>
            </w:pPr>
            <w:r w:rsidRPr="000243D2">
              <w:rPr>
                <w:rFonts w:asciiTheme="majorHAnsi" w:hAnsiTheme="majorHAnsi"/>
                <w:b/>
              </w:rPr>
              <w:t>Selected</w:t>
            </w:r>
          </w:p>
        </w:tc>
        <w:tc>
          <w:tcPr>
            <w:tcW w:w="1283" w:type="dxa"/>
            <w:shd w:val="clear" w:color="auto" w:fill="F3F3F3"/>
          </w:tcPr>
          <w:p w14:paraId="61E6A280" w14:textId="5D86D690" w:rsidR="003624F6" w:rsidRPr="000243D2" w:rsidRDefault="003624F6" w:rsidP="00EC32C1">
            <w:pPr>
              <w:rPr>
                <w:rFonts w:asciiTheme="majorHAnsi" w:hAnsiTheme="majorHAnsi"/>
                <w:b/>
              </w:rPr>
            </w:pPr>
            <w:r w:rsidRPr="000243D2">
              <w:rPr>
                <w:rFonts w:asciiTheme="majorHAnsi" w:hAnsiTheme="majorHAnsi"/>
                <w:b/>
              </w:rPr>
              <w:t>Qualification Code</w:t>
            </w:r>
          </w:p>
        </w:tc>
        <w:tc>
          <w:tcPr>
            <w:tcW w:w="6558" w:type="dxa"/>
            <w:shd w:val="clear" w:color="auto" w:fill="F3F3F3"/>
          </w:tcPr>
          <w:p w14:paraId="67F4F285" w14:textId="18E24B1A" w:rsidR="003624F6" w:rsidRPr="000243D2" w:rsidRDefault="003624F6" w:rsidP="00EC32C1">
            <w:pPr>
              <w:rPr>
                <w:rFonts w:asciiTheme="majorHAnsi" w:hAnsiTheme="majorHAnsi"/>
                <w:b/>
              </w:rPr>
            </w:pPr>
            <w:r w:rsidRPr="000243D2">
              <w:rPr>
                <w:rFonts w:asciiTheme="majorHAnsi" w:hAnsiTheme="majorHAnsi"/>
                <w:b/>
              </w:rPr>
              <w:t>Qualification Name</w:t>
            </w:r>
          </w:p>
        </w:tc>
      </w:tr>
      <w:tr w:rsidR="003624F6" w:rsidRPr="00335097" w14:paraId="27299D06" w14:textId="77777777" w:rsidTr="003624F6">
        <w:tc>
          <w:tcPr>
            <w:tcW w:w="675" w:type="dxa"/>
          </w:tcPr>
          <w:p w14:paraId="59F2F88B" w14:textId="77777777" w:rsidR="003624F6" w:rsidRPr="00335097" w:rsidRDefault="003624F6" w:rsidP="00EC32C1">
            <w:pPr>
              <w:rPr>
                <w:rFonts w:asciiTheme="majorHAnsi" w:hAnsiTheme="majorHAnsi"/>
              </w:rPr>
            </w:pPr>
          </w:p>
        </w:tc>
        <w:tc>
          <w:tcPr>
            <w:tcW w:w="1283" w:type="dxa"/>
          </w:tcPr>
          <w:p w14:paraId="41F33C78" w14:textId="0DDFB36C" w:rsidR="003624F6" w:rsidRPr="00335097" w:rsidRDefault="003624F6" w:rsidP="00EC32C1">
            <w:pPr>
              <w:rPr>
                <w:rFonts w:asciiTheme="majorHAnsi" w:hAnsiTheme="majorHAnsi"/>
              </w:rPr>
            </w:pPr>
            <w:r w:rsidRPr="00335097">
              <w:rPr>
                <w:rFonts w:asciiTheme="majorHAnsi" w:hAnsiTheme="majorHAnsi"/>
              </w:rPr>
              <w:t xml:space="preserve">TLI41210 </w:t>
            </w:r>
          </w:p>
        </w:tc>
        <w:tc>
          <w:tcPr>
            <w:tcW w:w="6558" w:type="dxa"/>
          </w:tcPr>
          <w:p w14:paraId="2B639A77" w14:textId="401C421C" w:rsidR="003624F6" w:rsidRPr="00335097" w:rsidRDefault="003624F6" w:rsidP="00EC32C1">
            <w:pPr>
              <w:rPr>
                <w:rFonts w:asciiTheme="majorHAnsi" w:hAnsiTheme="majorHAnsi"/>
              </w:rPr>
            </w:pPr>
            <w:r w:rsidRPr="00335097">
              <w:rPr>
                <w:rFonts w:asciiTheme="majorHAnsi" w:hAnsiTheme="majorHAnsi"/>
              </w:rPr>
              <w:t>Certificate IV in Transport and Logistics (Road Transport – Car Driving Instruction)</w:t>
            </w:r>
          </w:p>
        </w:tc>
      </w:tr>
      <w:tr w:rsidR="003624F6" w:rsidRPr="00335097" w14:paraId="07908602" w14:textId="77777777" w:rsidTr="003624F6">
        <w:tc>
          <w:tcPr>
            <w:tcW w:w="675" w:type="dxa"/>
          </w:tcPr>
          <w:p w14:paraId="03595121" w14:textId="77777777" w:rsidR="003624F6" w:rsidRPr="00335097" w:rsidRDefault="003624F6" w:rsidP="00EC32C1">
            <w:pPr>
              <w:rPr>
                <w:rFonts w:asciiTheme="majorHAnsi" w:hAnsiTheme="majorHAnsi"/>
              </w:rPr>
            </w:pPr>
          </w:p>
        </w:tc>
        <w:tc>
          <w:tcPr>
            <w:tcW w:w="1283" w:type="dxa"/>
          </w:tcPr>
          <w:p w14:paraId="0279C833" w14:textId="5935E32E" w:rsidR="003624F6" w:rsidRPr="00335097" w:rsidRDefault="003624F6" w:rsidP="00EC32C1">
            <w:pPr>
              <w:rPr>
                <w:rFonts w:asciiTheme="majorHAnsi" w:hAnsiTheme="majorHAnsi"/>
              </w:rPr>
            </w:pPr>
            <w:r w:rsidRPr="00335097">
              <w:rPr>
                <w:rFonts w:asciiTheme="majorHAnsi" w:hAnsiTheme="majorHAnsi"/>
              </w:rPr>
              <w:t xml:space="preserve">TLI41310 </w:t>
            </w:r>
          </w:p>
        </w:tc>
        <w:tc>
          <w:tcPr>
            <w:tcW w:w="6558" w:type="dxa"/>
          </w:tcPr>
          <w:p w14:paraId="1501F7EA" w14:textId="17210C02" w:rsidR="003624F6" w:rsidRPr="00335097" w:rsidRDefault="003624F6" w:rsidP="00EC32C1">
            <w:pPr>
              <w:rPr>
                <w:rFonts w:asciiTheme="majorHAnsi" w:hAnsiTheme="majorHAnsi"/>
              </w:rPr>
            </w:pPr>
            <w:r w:rsidRPr="00335097">
              <w:rPr>
                <w:rFonts w:asciiTheme="majorHAnsi" w:hAnsiTheme="majorHAnsi"/>
              </w:rPr>
              <w:t>Certificate IV in Transport and Logistics (Road Transport – Heavy Vehicle Driving Instruction)</w:t>
            </w:r>
          </w:p>
        </w:tc>
      </w:tr>
      <w:tr w:rsidR="003624F6" w:rsidRPr="00335097" w14:paraId="202CD719" w14:textId="77777777" w:rsidTr="003624F6">
        <w:tc>
          <w:tcPr>
            <w:tcW w:w="675" w:type="dxa"/>
          </w:tcPr>
          <w:p w14:paraId="0DD3E959" w14:textId="77777777" w:rsidR="003624F6" w:rsidRPr="00335097" w:rsidRDefault="003624F6" w:rsidP="00EC32C1">
            <w:pPr>
              <w:rPr>
                <w:rFonts w:asciiTheme="majorHAnsi" w:hAnsiTheme="majorHAnsi"/>
              </w:rPr>
            </w:pPr>
          </w:p>
        </w:tc>
        <w:tc>
          <w:tcPr>
            <w:tcW w:w="1283" w:type="dxa"/>
          </w:tcPr>
          <w:p w14:paraId="4E71B578" w14:textId="148A044E" w:rsidR="003624F6" w:rsidRPr="00335097" w:rsidRDefault="003624F6" w:rsidP="00EC32C1">
            <w:pPr>
              <w:rPr>
                <w:rFonts w:asciiTheme="majorHAnsi" w:hAnsiTheme="majorHAnsi"/>
              </w:rPr>
            </w:pPr>
            <w:r w:rsidRPr="00335097">
              <w:rPr>
                <w:rFonts w:asciiTheme="majorHAnsi" w:hAnsiTheme="majorHAnsi"/>
              </w:rPr>
              <w:t xml:space="preserve">TLI41410 </w:t>
            </w:r>
          </w:p>
        </w:tc>
        <w:tc>
          <w:tcPr>
            <w:tcW w:w="6558" w:type="dxa"/>
          </w:tcPr>
          <w:p w14:paraId="7B4BA604" w14:textId="69D6686A" w:rsidR="003624F6" w:rsidRPr="00335097" w:rsidRDefault="003624F6" w:rsidP="00EC32C1">
            <w:pPr>
              <w:rPr>
                <w:rFonts w:asciiTheme="majorHAnsi" w:hAnsiTheme="majorHAnsi"/>
              </w:rPr>
            </w:pPr>
            <w:r w:rsidRPr="00335097">
              <w:rPr>
                <w:rFonts w:asciiTheme="majorHAnsi" w:hAnsiTheme="majorHAnsi"/>
              </w:rPr>
              <w:t>Certificate IV in Transport and Logistics (Road Transport – Motorcycle Riding Instruction)</w:t>
            </w:r>
          </w:p>
        </w:tc>
      </w:tr>
      <w:tr w:rsidR="003624F6" w:rsidRPr="00335097" w14:paraId="5F2C9900" w14:textId="77777777" w:rsidTr="003624F6">
        <w:tc>
          <w:tcPr>
            <w:tcW w:w="675" w:type="dxa"/>
          </w:tcPr>
          <w:p w14:paraId="780A5999" w14:textId="77777777" w:rsidR="003624F6" w:rsidRPr="00335097" w:rsidRDefault="003624F6" w:rsidP="00EC32C1">
            <w:pPr>
              <w:rPr>
                <w:rFonts w:asciiTheme="majorHAnsi" w:hAnsiTheme="majorHAnsi"/>
              </w:rPr>
            </w:pPr>
          </w:p>
        </w:tc>
        <w:tc>
          <w:tcPr>
            <w:tcW w:w="1283" w:type="dxa"/>
          </w:tcPr>
          <w:p w14:paraId="7344A66E" w14:textId="15ABB9FA" w:rsidR="003624F6" w:rsidRPr="00335097" w:rsidRDefault="003624F6" w:rsidP="00EC32C1">
            <w:pPr>
              <w:rPr>
                <w:rFonts w:asciiTheme="majorHAnsi" w:hAnsiTheme="majorHAnsi"/>
              </w:rPr>
            </w:pPr>
            <w:r w:rsidRPr="00335097">
              <w:rPr>
                <w:rFonts w:asciiTheme="majorHAnsi" w:hAnsiTheme="majorHAnsi"/>
              </w:rPr>
              <w:t xml:space="preserve">TAE40110 </w:t>
            </w:r>
          </w:p>
        </w:tc>
        <w:tc>
          <w:tcPr>
            <w:tcW w:w="6558" w:type="dxa"/>
          </w:tcPr>
          <w:p w14:paraId="26FEF08A" w14:textId="77777777" w:rsidR="003624F6" w:rsidRDefault="003624F6" w:rsidP="00EC32C1">
            <w:pPr>
              <w:rPr>
                <w:rFonts w:asciiTheme="majorHAnsi" w:hAnsiTheme="majorHAnsi"/>
              </w:rPr>
            </w:pPr>
            <w:r w:rsidRPr="00335097">
              <w:rPr>
                <w:rFonts w:asciiTheme="majorHAnsi" w:hAnsiTheme="majorHAnsi"/>
              </w:rPr>
              <w:t>Certificate IV in Training and Assessment</w:t>
            </w:r>
          </w:p>
          <w:p w14:paraId="2BB1CDB0" w14:textId="6170937B" w:rsidR="000243D2" w:rsidRPr="00335097" w:rsidRDefault="000243D2" w:rsidP="00EC32C1">
            <w:pPr>
              <w:rPr>
                <w:rFonts w:asciiTheme="majorHAnsi" w:hAnsiTheme="majorHAnsi"/>
              </w:rPr>
            </w:pPr>
          </w:p>
        </w:tc>
      </w:tr>
    </w:tbl>
    <w:p w14:paraId="67587CD9" w14:textId="77777777" w:rsidR="005C6689" w:rsidRPr="00335097" w:rsidRDefault="005C6689" w:rsidP="005C6689">
      <w:pPr>
        <w:rPr>
          <w:rFonts w:asciiTheme="majorHAnsi" w:hAnsiTheme="majorHAnsi"/>
        </w:rPr>
      </w:pPr>
    </w:p>
    <w:p w14:paraId="75B3D756" w14:textId="0924EDE2" w:rsidR="003624F6" w:rsidRPr="00335097" w:rsidRDefault="003624F6" w:rsidP="00F649F2">
      <w:pPr>
        <w:rPr>
          <w:rFonts w:asciiTheme="majorHAnsi" w:hAnsiTheme="majorHAnsi"/>
        </w:rPr>
      </w:pPr>
      <w:r w:rsidRPr="00335097">
        <w:rPr>
          <w:rFonts w:asciiTheme="majorHAnsi" w:hAnsiTheme="majorHAnsi"/>
        </w:rPr>
        <w:t>Students mus</w:t>
      </w:r>
      <w:r w:rsidR="00543967">
        <w:rPr>
          <w:rFonts w:asciiTheme="majorHAnsi" w:hAnsiTheme="majorHAnsi"/>
        </w:rPr>
        <w:t>t meet eligibility requirements, see relevant qualification requirements at www.wattotraining.com.au</w:t>
      </w:r>
    </w:p>
    <w:p w14:paraId="62997F02" w14:textId="77777777" w:rsidR="003624F6" w:rsidRPr="00335097" w:rsidRDefault="003624F6" w:rsidP="00F649F2">
      <w:pPr>
        <w:rPr>
          <w:rFonts w:asciiTheme="majorHAnsi" w:hAnsiTheme="majorHAnsi"/>
        </w:rPr>
      </w:pPr>
    </w:p>
    <w:p w14:paraId="20F98F6A" w14:textId="0F58F41C" w:rsidR="00211FD5" w:rsidRPr="00F649F2" w:rsidRDefault="00E3654C" w:rsidP="00F649F2">
      <w:pPr>
        <w:rPr>
          <w:rFonts w:asciiTheme="majorHAnsi" w:hAnsiTheme="majorHAnsi"/>
        </w:rPr>
      </w:pPr>
      <w:r w:rsidRPr="00335097">
        <w:rPr>
          <w:rFonts w:asciiTheme="majorHAnsi" w:hAnsiTheme="majorHAnsi"/>
        </w:rPr>
        <w:t xml:space="preserve">Please TICK the qualifications you wish to claim credit for. </w:t>
      </w:r>
      <w:r w:rsidR="00211FD5" w:rsidRPr="00335097">
        <w:rPr>
          <w:rFonts w:asciiTheme="majorHAnsi" w:hAnsiTheme="majorHAnsi"/>
        </w:rPr>
        <w:t xml:space="preserve">To be granted credit transfer the student </w:t>
      </w:r>
      <w:r w:rsidR="00FF76B3" w:rsidRPr="00335097">
        <w:rPr>
          <w:rFonts w:asciiTheme="majorHAnsi" w:hAnsiTheme="majorHAnsi"/>
          <w:b/>
        </w:rPr>
        <w:t>MUST</w:t>
      </w:r>
      <w:r w:rsidR="00211FD5" w:rsidRPr="00335097">
        <w:rPr>
          <w:rFonts w:asciiTheme="majorHAnsi" w:hAnsiTheme="majorHAnsi"/>
        </w:rPr>
        <w:t xml:space="preserve"> provide evidence of successful completion of the component, generally in</w:t>
      </w:r>
      <w:r w:rsidR="00211FD5" w:rsidRPr="00F649F2">
        <w:rPr>
          <w:rFonts w:asciiTheme="majorHAnsi" w:hAnsiTheme="majorHAnsi"/>
        </w:rPr>
        <w:t xml:space="preserve"> the form of a transcript. Where credit transfer is granted, no training needs to take place in that component of the program. For the student, it may reduce the time it takes to complete their program of study.</w:t>
      </w:r>
    </w:p>
    <w:p w14:paraId="1661D675" w14:textId="6F6C189F" w:rsidR="00E3654C" w:rsidRDefault="00E3654C" w:rsidP="00E3654C">
      <w:pPr>
        <w:rPr>
          <w:rFonts w:asciiTheme="majorHAnsi" w:hAnsiTheme="majorHAnsi"/>
          <w:b/>
          <w:szCs w:val="24"/>
        </w:rPr>
      </w:pPr>
    </w:p>
    <w:p w14:paraId="5547BA8C" w14:textId="426D0CA3" w:rsidR="00E3654C" w:rsidRPr="0052222E" w:rsidRDefault="00E3654C" w:rsidP="00E3654C">
      <w:pPr>
        <w:rPr>
          <w:rFonts w:asciiTheme="majorHAnsi" w:hAnsiTheme="majorHAnsi"/>
          <w:b/>
          <w:szCs w:val="24"/>
        </w:rPr>
      </w:pPr>
      <w:r w:rsidRPr="0052222E">
        <w:rPr>
          <w:rFonts w:asciiTheme="majorHAnsi" w:hAnsiTheme="majorHAnsi"/>
          <w:b/>
          <w:szCs w:val="24"/>
        </w:rPr>
        <w:t>KEY TERMS</w:t>
      </w:r>
    </w:p>
    <w:p w14:paraId="3BCC6CFE" w14:textId="77777777" w:rsidR="00E3654C" w:rsidRPr="0052222E" w:rsidRDefault="00E3654C" w:rsidP="00E3654C">
      <w:pPr>
        <w:shd w:val="clear" w:color="auto" w:fill="FFFFFF"/>
        <w:rPr>
          <w:rFonts w:asciiTheme="majorHAnsi" w:hAnsiTheme="majorHAnsi" w:cs="Arial"/>
          <w:b/>
          <w:i/>
          <w:color w:val="FF0000"/>
          <w:szCs w:val="24"/>
        </w:rPr>
      </w:pPr>
      <w:r w:rsidRPr="0052222E">
        <w:rPr>
          <w:rFonts w:asciiTheme="majorHAnsi" w:hAnsiTheme="majorHAnsi" w:cs="Arial"/>
          <w:b/>
          <w:i/>
          <w:color w:val="FF0000"/>
          <w:szCs w:val="24"/>
        </w:rPr>
        <w:t>+ What is Credit Transfer?</w:t>
      </w:r>
    </w:p>
    <w:p w14:paraId="2C7E27D6" w14:textId="77777777" w:rsidR="00E3654C" w:rsidRPr="0052222E" w:rsidRDefault="00E3654C" w:rsidP="00E3654C">
      <w:pPr>
        <w:shd w:val="clear" w:color="auto" w:fill="FFFFFF"/>
        <w:rPr>
          <w:rFonts w:asciiTheme="majorHAnsi" w:hAnsiTheme="majorHAnsi"/>
          <w:i/>
          <w:color w:val="FF0000"/>
          <w:szCs w:val="24"/>
        </w:rPr>
      </w:pPr>
      <w:r w:rsidRPr="0052222E">
        <w:rPr>
          <w:rFonts w:asciiTheme="majorHAnsi" w:hAnsiTheme="majorHAnsi"/>
          <w:i/>
          <w:color w:val="FF0000"/>
          <w:szCs w:val="24"/>
        </w:rPr>
        <w:t>Credit transfer recognises previous formal learning (e.g. university, other qualifications). It uses an assessment of a previous course or subject that an applicant has achieved to determine whether it can be credited to the new course in which the applicant wishes to enrol. (eg TLI unit holders, TAE unit holders)</w:t>
      </w:r>
    </w:p>
    <w:p w14:paraId="7ECB153B" w14:textId="77777777" w:rsidR="00E3654C" w:rsidRPr="0052222E" w:rsidRDefault="00E3654C" w:rsidP="00E3654C">
      <w:pPr>
        <w:spacing w:line="336" w:lineRule="atLeast"/>
        <w:rPr>
          <w:rFonts w:ascii="Arial" w:hAnsi="Arial" w:cs="Arial"/>
          <w:color w:val="333333"/>
          <w:szCs w:val="24"/>
          <w:lang w:val="en-AU"/>
        </w:rPr>
      </w:pPr>
    </w:p>
    <w:p w14:paraId="78088CB3" w14:textId="77777777" w:rsidR="00E3654C" w:rsidRPr="0052222E" w:rsidRDefault="00E3654C" w:rsidP="00E3654C">
      <w:pPr>
        <w:shd w:val="clear" w:color="auto" w:fill="FFFFFF"/>
        <w:rPr>
          <w:rFonts w:asciiTheme="majorHAnsi" w:hAnsiTheme="majorHAnsi" w:cs="Arial"/>
          <w:b/>
          <w:i/>
          <w:color w:val="008000"/>
          <w:szCs w:val="24"/>
        </w:rPr>
      </w:pPr>
      <w:r w:rsidRPr="0052222E">
        <w:rPr>
          <w:rFonts w:asciiTheme="majorHAnsi" w:hAnsiTheme="majorHAnsi" w:cs="Arial"/>
          <w:b/>
          <w:i/>
          <w:color w:val="008000"/>
          <w:szCs w:val="24"/>
        </w:rPr>
        <w:t># What is RPL (Recognition of Prior Learning)?</w:t>
      </w:r>
    </w:p>
    <w:p w14:paraId="7B0A94A0" w14:textId="77777777" w:rsidR="00E3654C" w:rsidRPr="0052222E" w:rsidRDefault="00E3654C" w:rsidP="00E3654C">
      <w:pPr>
        <w:pStyle w:val="Default"/>
        <w:spacing w:before="120"/>
        <w:jc w:val="both"/>
        <w:rPr>
          <w:rFonts w:asciiTheme="majorHAnsi" w:hAnsiTheme="majorHAnsi"/>
          <w:i/>
          <w:color w:val="008000"/>
        </w:rPr>
      </w:pPr>
      <w:r w:rsidRPr="0052222E">
        <w:rPr>
          <w:rFonts w:asciiTheme="majorHAnsi" w:hAnsiTheme="majorHAnsi"/>
          <w:i/>
          <w:color w:val="008000"/>
        </w:rPr>
        <w:t>Recognition of Prior Learning (RPL) is an assessment process that allows for recognition of competencies currently held, regardless of how, when or where the learning occurred.  RPL assesses your prior learning to determine the extent to which you are currently competent against the competency requirements of a unit or required learning outcomes of a module or a whole qualification/course.</w:t>
      </w:r>
    </w:p>
    <w:p w14:paraId="5FF4CA04" w14:textId="77777777" w:rsidR="00E3654C" w:rsidRPr="0052222E" w:rsidRDefault="00E3654C" w:rsidP="00E3654C">
      <w:pPr>
        <w:pStyle w:val="Default"/>
        <w:spacing w:before="120"/>
        <w:jc w:val="both"/>
        <w:rPr>
          <w:rFonts w:asciiTheme="majorHAnsi" w:hAnsiTheme="majorHAnsi"/>
          <w:i/>
          <w:color w:val="008000"/>
        </w:rPr>
      </w:pPr>
      <w:r w:rsidRPr="0052222E">
        <w:rPr>
          <w:rFonts w:asciiTheme="majorHAnsi" w:hAnsiTheme="majorHAnsi"/>
          <w:i/>
          <w:color w:val="008000"/>
        </w:rPr>
        <w:lastRenderedPageBreak/>
        <w:t>This learning includes knowledge and skills that you may have acquired by:</w:t>
      </w:r>
    </w:p>
    <w:p w14:paraId="4CF6DA16" w14:textId="77777777" w:rsidR="00E3654C" w:rsidRPr="0052222E" w:rsidRDefault="00E3654C" w:rsidP="00E3654C">
      <w:pPr>
        <w:pStyle w:val="Default"/>
        <w:numPr>
          <w:ilvl w:val="0"/>
          <w:numId w:val="4"/>
        </w:numPr>
        <w:spacing w:before="120"/>
        <w:jc w:val="both"/>
        <w:rPr>
          <w:rFonts w:asciiTheme="majorHAnsi" w:hAnsiTheme="majorHAnsi"/>
          <w:i/>
          <w:color w:val="008000"/>
        </w:rPr>
      </w:pPr>
      <w:r w:rsidRPr="0052222E">
        <w:rPr>
          <w:rFonts w:asciiTheme="majorHAnsi" w:hAnsiTheme="majorHAnsi"/>
          <w:i/>
          <w:color w:val="008000"/>
        </w:rPr>
        <w:t>Previous study (including courses at school or college, through adult education classes or training programs at work);</w:t>
      </w:r>
    </w:p>
    <w:p w14:paraId="351967A4" w14:textId="77777777" w:rsidR="00E3654C" w:rsidRPr="0052222E" w:rsidRDefault="00E3654C" w:rsidP="00E3654C">
      <w:pPr>
        <w:pStyle w:val="Default"/>
        <w:numPr>
          <w:ilvl w:val="0"/>
          <w:numId w:val="4"/>
        </w:numPr>
        <w:jc w:val="both"/>
        <w:rPr>
          <w:rFonts w:asciiTheme="majorHAnsi" w:hAnsiTheme="majorHAnsi"/>
          <w:i/>
          <w:color w:val="008000"/>
        </w:rPr>
      </w:pPr>
      <w:r w:rsidRPr="0052222E">
        <w:rPr>
          <w:rFonts w:asciiTheme="majorHAnsi" w:hAnsiTheme="majorHAnsi"/>
          <w:i/>
          <w:color w:val="008000"/>
        </w:rPr>
        <w:t>Work experience (including both work that is paid and unpaid);</w:t>
      </w:r>
    </w:p>
    <w:p w14:paraId="2AA9DCC4" w14:textId="77777777" w:rsidR="00E3654C" w:rsidRPr="0052222E" w:rsidRDefault="00E3654C" w:rsidP="00E3654C">
      <w:pPr>
        <w:pStyle w:val="Default"/>
        <w:numPr>
          <w:ilvl w:val="0"/>
          <w:numId w:val="4"/>
        </w:numPr>
        <w:jc w:val="both"/>
        <w:rPr>
          <w:rFonts w:asciiTheme="majorHAnsi" w:hAnsiTheme="majorHAnsi"/>
          <w:i/>
          <w:color w:val="008000"/>
        </w:rPr>
      </w:pPr>
      <w:r w:rsidRPr="0052222E">
        <w:rPr>
          <w:rFonts w:asciiTheme="majorHAnsi" w:hAnsiTheme="majorHAnsi"/>
          <w:i/>
          <w:color w:val="008000"/>
        </w:rPr>
        <w:t>Life experience (for example leisure pursuits or voluntary work).</w:t>
      </w:r>
    </w:p>
    <w:p w14:paraId="51870B0B" w14:textId="77777777" w:rsidR="00E3654C" w:rsidRPr="0052222E" w:rsidRDefault="00E3654C" w:rsidP="00E3654C">
      <w:pPr>
        <w:shd w:val="clear" w:color="auto" w:fill="FFFFFF"/>
        <w:rPr>
          <w:rFonts w:asciiTheme="majorHAnsi" w:hAnsiTheme="majorHAnsi" w:cs="Arial"/>
          <w:b/>
          <w:color w:val="008000"/>
          <w:szCs w:val="24"/>
        </w:rPr>
      </w:pPr>
    </w:p>
    <w:p w14:paraId="16B4FC10" w14:textId="77777777" w:rsidR="00241D83" w:rsidRDefault="00241D83" w:rsidP="00E3654C">
      <w:pPr>
        <w:rPr>
          <w:rFonts w:asciiTheme="majorHAnsi" w:hAnsiTheme="majorHAnsi"/>
          <w:i/>
          <w:color w:val="008000"/>
          <w:szCs w:val="24"/>
        </w:rPr>
      </w:pPr>
    </w:p>
    <w:p w14:paraId="48B73AD9" w14:textId="4780236E" w:rsidR="00E3654C" w:rsidRPr="00E3654C" w:rsidRDefault="00E3654C" w:rsidP="00E3654C">
      <w:pPr>
        <w:rPr>
          <w:rFonts w:asciiTheme="majorHAnsi" w:hAnsiTheme="majorHAnsi"/>
          <w:b/>
          <w:szCs w:val="24"/>
          <w:lang w:val="en-AU"/>
        </w:rPr>
      </w:pPr>
      <w:r w:rsidRPr="00E3654C">
        <w:rPr>
          <w:rFonts w:asciiTheme="majorHAnsi" w:hAnsiTheme="majorHAnsi"/>
          <w:b/>
          <w:szCs w:val="24"/>
          <w:lang w:val="en-AU"/>
        </w:rPr>
        <w:t xml:space="preserve">The Credit Transfer Process </w:t>
      </w:r>
    </w:p>
    <w:p w14:paraId="5A9A8446" w14:textId="77777777" w:rsidR="00E3654C" w:rsidRPr="00E3654C" w:rsidRDefault="00E3654C" w:rsidP="00E3654C">
      <w:pPr>
        <w:rPr>
          <w:rFonts w:asciiTheme="majorHAnsi" w:hAnsiTheme="majorHAnsi"/>
          <w:szCs w:val="24"/>
          <w:lang w:val="en-AU"/>
        </w:rPr>
      </w:pPr>
    </w:p>
    <w:p w14:paraId="26822F6F" w14:textId="385972EB" w:rsidR="00E3654C" w:rsidRPr="00E3654C" w:rsidRDefault="00E3654C" w:rsidP="00E3654C">
      <w:pPr>
        <w:rPr>
          <w:rFonts w:asciiTheme="majorHAnsi" w:hAnsiTheme="majorHAnsi"/>
          <w:szCs w:val="24"/>
          <w:lang w:val="en-AU"/>
        </w:rPr>
      </w:pPr>
      <w:r w:rsidRPr="00E3654C">
        <w:rPr>
          <w:rFonts w:asciiTheme="majorHAnsi" w:hAnsiTheme="majorHAnsi"/>
          <w:szCs w:val="24"/>
          <w:lang w:val="en-AU"/>
        </w:rPr>
        <w:t xml:space="preserve">The credit transfer process involves: </w:t>
      </w:r>
    </w:p>
    <w:p w14:paraId="3B3B5C8C" w14:textId="77777777" w:rsidR="00E3654C" w:rsidRPr="00E3654C" w:rsidRDefault="00E3654C" w:rsidP="00E3654C">
      <w:pPr>
        <w:rPr>
          <w:rFonts w:asciiTheme="majorHAnsi" w:hAnsiTheme="majorHAnsi"/>
          <w:szCs w:val="24"/>
          <w:lang w:val="en-AU"/>
        </w:rPr>
      </w:pPr>
      <w:r w:rsidRPr="00E3654C">
        <w:rPr>
          <w:rFonts w:asciiTheme="majorHAnsi" w:hAnsiTheme="majorHAnsi"/>
          <w:szCs w:val="24"/>
          <w:lang w:val="en-AU"/>
        </w:rPr>
        <w:t xml:space="preserve">• mapping, comparing and evaluating the extent to which the learning outcome, discipline content and assessment requirements of the individual components of one qualification are equivalent to the learning outcomes, discipline content and assessment requirements of the individual components of another qualification, and </w:t>
      </w:r>
    </w:p>
    <w:p w14:paraId="5A1D0629" w14:textId="6F5A42A5" w:rsidR="00E3654C" w:rsidRPr="00E3654C" w:rsidRDefault="00E3654C" w:rsidP="00E3654C">
      <w:pPr>
        <w:rPr>
          <w:rFonts w:asciiTheme="majorHAnsi" w:hAnsiTheme="majorHAnsi"/>
          <w:szCs w:val="24"/>
          <w:lang w:val="en-AU"/>
        </w:rPr>
      </w:pPr>
      <w:r w:rsidRPr="00E3654C">
        <w:rPr>
          <w:rFonts w:asciiTheme="majorHAnsi" w:hAnsiTheme="majorHAnsi"/>
          <w:szCs w:val="24"/>
          <w:lang w:val="en-AU"/>
        </w:rPr>
        <w:t>• making a judgment about the credit to be assigned between the matched components of the two qualifications.</w:t>
      </w:r>
    </w:p>
    <w:p w14:paraId="48BA8A97" w14:textId="77777777" w:rsidR="005C6689" w:rsidRPr="000D6C88" w:rsidRDefault="005C6689" w:rsidP="005C6689">
      <w:pPr>
        <w:rPr>
          <w:rFonts w:asciiTheme="majorHAnsi" w:hAnsiTheme="majorHAnsi"/>
        </w:rPr>
      </w:pPr>
    </w:p>
    <w:tbl>
      <w:tblPr>
        <w:tblStyle w:val="TableGrid"/>
        <w:tblW w:w="0" w:type="auto"/>
        <w:tblLook w:val="04A0" w:firstRow="1" w:lastRow="0" w:firstColumn="1" w:lastColumn="0" w:noHBand="0" w:noVBand="1"/>
      </w:tblPr>
      <w:tblGrid>
        <w:gridCol w:w="3692"/>
        <w:gridCol w:w="2672"/>
        <w:gridCol w:w="2152"/>
      </w:tblGrid>
      <w:tr w:rsidR="005C6689" w:rsidRPr="000D6C88" w14:paraId="5DE92756" w14:textId="77777777" w:rsidTr="005C6689">
        <w:tc>
          <w:tcPr>
            <w:tcW w:w="3692" w:type="dxa"/>
            <w:vMerge w:val="restart"/>
            <w:shd w:val="clear" w:color="auto" w:fill="F3F3F3"/>
          </w:tcPr>
          <w:p w14:paraId="3763A310" w14:textId="77777777" w:rsidR="005C6689" w:rsidRPr="000D6C88" w:rsidRDefault="005C6689" w:rsidP="005C6689">
            <w:pPr>
              <w:rPr>
                <w:rFonts w:asciiTheme="majorHAnsi" w:hAnsiTheme="majorHAnsi"/>
                <w:b/>
              </w:rPr>
            </w:pPr>
            <w:r w:rsidRPr="000D6C88">
              <w:rPr>
                <w:rFonts w:asciiTheme="majorHAnsi" w:hAnsiTheme="majorHAnsi"/>
                <w:b/>
              </w:rPr>
              <w:t>Common Units to Car – Heavy Vehicle – Motorcycle Instructor Courses</w:t>
            </w:r>
          </w:p>
        </w:tc>
        <w:tc>
          <w:tcPr>
            <w:tcW w:w="4824" w:type="dxa"/>
            <w:gridSpan w:val="2"/>
            <w:shd w:val="clear" w:color="auto" w:fill="F3F3F3"/>
          </w:tcPr>
          <w:p w14:paraId="04737F59" w14:textId="77777777" w:rsidR="005C6689" w:rsidRPr="000D6C88" w:rsidRDefault="005C6689" w:rsidP="005C6689">
            <w:pPr>
              <w:jc w:val="center"/>
              <w:rPr>
                <w:rFonts w:asciiTheme="majorHAnsi" w:hAnsiTheme="majorHAnsi"/>
                <w:b/>
              </w:rPr>
            </w:pPr>
            <w:r w:rsidRPr="000D6C88">
              <w:rPr>
                <w:rFonts w:asciiTheme="majorHAnsi" w:hAnsiTheme="majorHAnsi"/>
                <w:b/>
              </w:rPr>
              <w:t xml:space="preserve">Unit </w:t>
            </w:r>
            <w:r w:rsidR="002A60D2" w:rsidRPr="000D6C88">
              <w:rPr>
                <w:rFonts w:asciiTheme="majorHAnsi" w:hAnsiTheme="majorHAnsi"/>
                <w:b/>
              </w:rPr>
              <w:t xml:space="preserve">of Competency </w:t>
            </w:r>
            <w:r w:rsidRPr="000D6C88">
              <w:rPr>
                <w:rFonts w:asciiTheme="majorHAnsi" w:hAnsiTheme="majorHAnsi"/>
                <w:b/>
              </w:rPr>
              <w:t>Presented by Candidate?</w:t>
            </w:r>
          </w:p>
        </w:tc>
      </w:tr>
      <w:tr w:rsidR="005C6689" w:rsidRPr="000D6C88" w14:paraId="223BC2C2" w14:textId="77777777" w:rsidTr="005C6689">
        <w:tc>
          <w:tcPr>
            <w:tcW w:w="3692" w:type="dxa"/>
            <w:vMerge/>
            <w:shd w:val="clear" w:color="auto" w:fill="F3F3F3"/>
          </w:tcPr>
          <w:p w14:paraId="5496FC50" w14:textId="77777777" w:rsidR="005C6689" w:rsidRPr="000D6C88" w:rsidRDefault="005C6689" w:rsidP="005C6689">
            <w:pPr>
              <w:rPr>
                <w:rFonts w:asciiTheme="majorHAnsi" w:hAnsiTheme="majorHAnsi"/>
                <w:b/>
              </w:rPr>
            </w:pPr>
          </w:p>
        </w:tc>
        <w:tc>
          <w:tcPr>
            <w:tcW w:w="2672" w:type="dxa"/>
            <w:shd w:val="clear" w:color="auto" w:fill="F3F3F3"/>
          </w:tcPr>
          <w:p w14:paraId="3F5A5C62" w14:textId="77777777" w:rsidR="005C6689" w:rsidRPr="000D6C88" w:rsidRDefault="005C6689" w:rsidP="005C6689">
            <w:pPr>
              <w:jc w:val="center"/>
              <w:rPr>
                <w:rFonts w:asciiTheme="majorHAnsi" w:hAnsiTheme="majorHAnsi"/>
                <w:b/>
              </w:rPr>
            </w:pPr>
            <w:r w:rsidRPr="000D6C88">
              <w:rPr>
                <w:rFonts w:asciiTheme="majorHAnsi" w:hAnsiTheme="majorHAnsi"/>
                <w:b/>
              </w:rPr>
              <w:t>YES</w:t>
            </w:r>
          </w:p>
        </w:tc>
        <w:tc>
          <w:tcPr>
            <w:tcW w:w="2152" w:type="dxa"/>
            <w:shd w:val="clear" w:color="auto" w:fill="F3F3F3"/>
          </w:tcPr>
          <w:p w14:paraId="0896F4D8" w14:textId="77777777" w:rsidR="005C6689" w:rsidRPr="000D6C88" w:rsidRDefault="005C6689" w:rsidP="005C6689">
            <w:pPr>
              <w:jc w:val="center"/>
              <w:rPr>
                <w:rFonts w:asciiTheme="majorHAnsi" w:hAnsiTheme="majorHAnsi"/>
                <w:b/>
              </w:rPr>
            </w:pPr>
            <w:r w:rsidRPr="000D6C88">
              <w:rPr>
                <w:rFonts w:asciiTheme="majorHAnsi" w:hAnsiTheme="majorHAnsi"/>
                <w:b/>
              </w:rPr>
              <w:t>NO</w:t>
            </w:r>
          </w:p>
        </w:tc>
      </w:tr>
      <w:tr w:rsidR="005C6689" w:rsidRPr="000D6C88" w14:paraId="6DF81370" w14:textId="77777777" w:rsidTr="005C6689">
        <w:tc>
          <w:tcPr>
            <w:tcW w:w="3692" w:type="dxa"/>
          </w:tcPr>
          <w:p w14:paraId="69AB6078" w14:textId="77777777" w:rsidR="005C6689" w:rsidRPr="000D6C88" w:rsidRDefault="005C6689" w:rsidP="005C6689">
            <w:pPr>
              <w:rPr>
                <w:rFonts w:asciiTheme="majorHAnsi" w:hAnsiTheme="majorHAnsi"/>
              </w:rPr>
            </w:pPr>
            <w:r w:rsidRPr="000D6C88">
              <w:rPr>
                <w:rFonts w:asciiTheme="majorHAnsi" w:hAnsiTheme="majorHAnsi"/>
              </w:rPr>
              <w:t>TLIL1001A Complete workplace orientation/induction procedures</w:t>
            </w:r>
          </w:p>
        </w:tc>
        <w:tc>
          <w:tcPr>
            <w:tcW w:w="2672" w:type="dxa"/>
          </w:tcPr>
          <w:p w14:paraId="6EA0CD2F" w14:textId="77777777" w:rsidR="005C6689" w:rsidRPr="000D6C88" w:rsidRDefault="005C6689" w:rsidP="005C6689">
            <w:pPr>
              <w:rPr>
                <w:rFonts w:asciiTheme="majorHAnsi" w:hAnsiTheme="majorHAnsi"/>
              </w:rPr>
            </w:pPr>
          </w:p>
        </w:tc>
        <w:tc>
          <w:tcPr>
            <w:tcW w:w="2152" w:type="dxa"/>
          </w:tcPr>
          <w:p w14:paraId="29EC6C00" w14:textId="77777777" w:rsidR="005C6689" w:rsidRPr="000D6C88" w:rsidRDefault="005C6689" w:rsidP="005C6689">
            <w:pPr>
              <w:rPr>
                <w:rFonts w:asciiTheme="majorHAnsi" w:hAnsiTheme="majorHAnsi"/>
              </w:rPr>
            </w:pPr>
          </w:p>
        </w:tc>
      </w:tr>
      <w:tr w:rsidR="005C6689" w:rsidRPr="000D6C88" w14:paraId="0F798C34" w14:textId="77777777" w:rsidTr="005C6689">
        <w:tc>
          <w:tcPr>
            <w:tcW w:w="3692" w:type="dxa"/>
          </w:tcPr>
          <w:p w14:paraId="610EAEEA" w14:textId="77777777" w:rsidR="005C6689" w:rsidRPr="000D6C88" w:rsidRDefault="005C6689" w:rsidP="005C6689">
            <w:pPr>
              <w:rPr>
                <w:rFonts w:asciiTheme="majorHAnsi" w:hAnsiTheme="majorHAnsi"/>
              </w:rPr>
            </w:pPr>
            <w:r w:rsidRPr="000D6C88">
              <w:rPr>
                <w:rFonts w:asciiTheme="majorHAnsi" w:hAnsiTheme="majorHAnsi"/>
              </w:rPr>
              <w:t>TLIF1001A Follow occupational health and safety procedures</w:t>
            </w:r>
          </w:p>
        </w:tc>
        <w:tc>
          <w:tcPr>
            <w:tcW w:w="2672" w:type="dxa"/>
          </w:tcPr>
          <w:p w14:paraId="0B593156" w14:textId="77777777" w:rsidR="005C6689" w:rsidRPr="000D6C88" w:rsidRDefault="005C6689" w:rsidP="005C6689">
            <w:pPr>
              <w:rPr>
                <w:rFonts w:asciiTheme="majorHAnsi" w:hAnsiTheme="majorHAnsi"/>
              </w:rPr>
            </w:pPr>
          </w:p>
        </w:tc>
        <w:tc>
          <w:tcPr>
            <w:tcW w:w="2152" w:type="dxa"/>
          </w:tcPr>
          <w:p w14:paraId="77C65A0D" w14:textId="77777777" w:rsidR="005C6689" w:rsidRPr="000D6C88" w:rsidRDefault="005C6689" w:rsidP="005C6689">
            <w:pPr>
              <w:rPr>
                <w:rFonts w:asciiTheme="majorHAnsi" w:hAnsiTheme="majorHAnsi"/>
              </w:rPr>
            </w:pPr>
          </w:p>
        </w:tc>
      </w:tr>
      <w:tr w:rsidR="005C6689" w:rsidRPr="000D6C88" w14:paraId="7815FF9E" w14:textId="77777777" w:rsidTr="005C6689">
        <w:tc>
          <w:tcPr>
            <w:tcW w:w="3692" w:type="dxa"/>
          </w:tcPr>
          <w:p w14:paraId="45045486" w14:textId="77777777" w:rsidR="005C6689" w:rsidRPr="000D6C88" w:rsidRDefault="005C6689" w:rsidP="005C6689">
            <w:pPr>
              <w:rPr>
                <w:rFonts w:asciiTheme="majorHAnsi" w:hAnsiTheme="majorHAnsi"/>
              </w:rPr>
            </w:pPr>
            <w:r w:rsidRPr="000D6C88">
              <w:rPr>
                <w:rFonts w:asciiTheme="majorHAnsi" w:hAnsiTheme="majorHAnsi"/>
              </w:rPr>
              <w:t>TLIL2008A Complete routine administrative tasks</w:t>
            </w:r>
          </w:p>
        </w:tc>
        <w:tc>
          <w:tcPr>
            <w:tcW w:w="2672" w:type="dxa"/>
          </w:tcPr>
          <w:p w14:paraId="522B63E8" w14:textId="77777777" w:rsidR="005C6689" w:rsidRPr="000D6C88" w:rsidRDefault="005C6689" w:rsidP="005C6689">
            <w:pPr>
              <w:rPr>
                <w:rFonts w:asciiTheme="majorHAnsi" w:hAnsiTheme="majorHAnsi"/>
              </w:rPr>
            </w:pPr>
          </w:p>
        </w:tc>
        <w:tc>
          <w:tcPr>
            <w:tcW w:w="2152" w:type="dxa"/>
          </w:tcPr>
          <w:p w14:paraId="65A4A334" w14:textId="77777777" w:rsidR="005C6689" w:rsidRPr="000D6C88" w:rsidRDefault="005C6689" w:rsidP="005C6689">
            <w:pPr>
              <w:rPr>
                <w:rFonts w:asciiTheme="majorHAnsi" w:hAnsiTheme="majorHAnsi"/>
              </w:rPr>
            </w:pPr>
          </w:p>
        </w:tc>
      </w:tr>
      <w:tr w:rsidR="005C6689" w:rsidRPr="000D6C88" w14:paraId="27B132E1" w14:textId="77777777" w:rsidTr="005C6689">
        <w:tc>
          <w:tcPr>
            <w:tcW w:w="3692" w:type="dxa"/>
          </w:tcPr>
          <w:p w14:paraId="7EFC48A8" w14:textId="77777777" w:rsidR="005C6689" w:rsidRPr="000D6C88" w:rsidRDefault="005C6689" w:rsidP="005C6689">
            <w:pPr>
              <w:rPr>
                <w:rFonts w:asciiTheme="majorHAnsi" w:hAnsiTheme="majorHAnsi"/>
              </w:rPr>
            </w:pPr>
            <w:r w:rsidRPr="000D6C88">
              <w:rPr>
                <w:rFonts w:asciiTheme="majorHAnsi" w:hAnsiTheme="majorHAnsi"/>
              </w:rPr>
              <w:t>TLIL1001A Complete workplace orientation/induction procedures</w:t>
            </w:r>
          </w:p>
        </w:tc>
        <w:tc>
          <w:tcPr>
            <w:tcW w:w="2672" w:type="dxa"/>
          </w:tcPr>
          <w:p w14:paraId="2F7C4367" w14:textId="77777777" w:rsidR="005C6689" w:rsidRPr="000D6C88" w:rsidRDefault="005C6689" w:rsidP="005C6689">
            <w:pPr>
              <w:rPr>
                <w:rFonts w:asciiTheme="majorHAnsi" w:hAnsiTheme="majorHAnsi"/>
              </w:rPr>
            </w:pPr>
          </w:p>
        </w:tc>
        <w:tc>
          <w:tcPr>
            <w:tcW w:w="2152" w:type="dxa"/>
          </w:tcPr>
          <w:p w14:paraId="4D328F53" w14:textId="77777777" w:rsidR="005C6689" w:rsidRPr="000D6C88" w:rsidRDefault="005C6689" w:rsidP="005C6689">
            <w:pPr>
              <w:rPr>
                <w:rFonts w:asciiTheme="majorHAnsi" w:hAnsiTheme="majorHAnsi"/>
              </w:rPr>
            </w:pPr>
          </w:p>
        </w:tc>
      </w:tr>
      <w:tr w:rsidR="005C6689" w:rsidRPr="000D6C88" w14:paraId="477FB940" w14:textId="77777777" w:rsidTr="005C6689">
        <w:tc>
          <w:tcPr>
            <w:tcW w:w="3692" w:type="dxa"/>
          </w:tcPr>
          <w:p w14:paraId="53F99F67" w14:textId="77777777" w:rsidR="005C6689" w:rsidRPr="000D6C88" w:rsidRDefault="005C6689" w:rsidP="005C6689">
            <w:pPr>
              <w:rPr>
                <w:rFonts w:asciiTheme="majorHAnsi" w:hAnsiTheme="majorHAnsi"/>
              </w:rPr>
            </w:pPr>
            <w:r w:rsidRPr="000D6C88">
              <w:rPr>
                <w:rFonts w:asciiTheme="majorHAnsi" w:hAnsiTheme="majorHAnsi"/>
              </w:rPr>
              <w:t>TAEDES401A Design and develop learning programs</w:t>
            </w:r>
            <w:r w:rsidR="002A60D2" w:rsidRPr="000D6C88">
              <w:rPr>
                <w:rFonts w:asciiTheme="majorHAnsi" w:hAnsiTheme="majorHAnsi"/>
              </w:rPr>
              <w:t xml:space="preserve"> (CORE)</w:t>
            </w:r>
          </w:p>
        </w:tc>
        <w:tc>
          <w:tcPr>
            <w:tcW w:w="2672" w:type="dxa"/>
          </w:tcPr>
          <w:p w14:paraId="2A651F11" w14:textId="77777777" w:rsidR="005C6689" w:rsidRPr="000D6C88" w:rsidRDefault="005C6689" w:rsidP="005C6689">
            <w:pPr>
              <w:rPr>
                <w:rFonts w:asciiTheme="majorHAnsi" w:hAnsiTheme="majorHAnsi"/>
              </w:rPr>
            </w:pPr>
          </w:p>
        </w:tc>
        <w:tc>
          <w:tcPr>
            <w:tcW w:w="2152" w:type="dxa"/>
          </w:tcPr>
          <w:p w14:paraId="04659131" w14:textId="77777777" w:rsidR="005C6689" w:rsidRPr="000D6C88" w:rsidRDefault="005C6689" w:rsidP="005C6689">
            <w:pPr>
              <w:rPr>
                <w:rFonts w:asciiTheme="majorHAnsi" w:hAnsiTheme="majorHAnsi"/>
              </w:rPr>
            </w:pPr>
          </w:p>
        </w:tc>
      </w:tr>
      <w:tr w:rsidR="005C6689" w:rsidRPr="000D6C88" w14:paraId="0D494177" w14:textId="77777777" w:rsidTr="005C6689">
        <w:tc>
          <w:tcPr>
            <w:tcW w:w="3692" w:type="dxa"/>
          </w:tcPr>
          <w:p w14:paraId="09F2ABCA" w14:textId="77777777" w:rsidR="005C6689" w:rsidRPr="000D6C88" w:rsidRDefault="005C6689" w:rsidP="005C6689">
            <w:pPr>
              <w:rPr>
                <w:rFonts w:asciiTheme="majorHAnsi" w:hAnsiTheme="majorHAnsi"/>
              </w:rPr>
            </w:pPr>
            <w:r w:rsidRPr="000D6C88">
              <w:rPr>
                <w:rFonts w:asciiTheme="majorHAnsi" w:hAnsiTheme="majorHAnsi"/>
              </w:rPr>
              <w:t>TAEDEL402A Plan, organise and facilitate learning in the workplace</w:t>
            </w:r>
            <w:r w:rsidR="002A60D2" w:rsidRPr="000D6C88">
              <w:rPr>
                <w:rFonts w:asciiTheme="majorHAnsi" w:hAnsiTheme="majorHAnsi"/>
              </w:rPr>
              <w:t xml:space="preserve"> (CORE)</w:t>
            </w:r>
          </w:p>
        </w:tc>
        <w:tc>
          <w:tcPr>
            <w:tcW w:w="2672" w:type="dxa"/>
          </w:tcPr>
          <w:p w14:paraId="3DB50833" w14:textId="77777777" w:rsidR="005C6689" w:rsidRPr="000D6C88" w:rsidRDefault="005C6689" w:rsidP="005C6689">
            <w:pPr>
              <w:rPr>
                <w:rFonts w:asciiTheme="majorHAnsi" w:hAnsiTheme="majorHAnsi"/>
              </w:rPr>
            </w:pPr>
          </w:p>
        </w:tc>
        <w:tc>
          <w:tcPr>
            <w:tcW w:w="2152" w:type="dxa"/>
          </w:tcPr>
          <w:p w14:paraId="65085F9F" w14:textId="77777777" w:rsidR="005C6689" w:rsidRPr="000D6C88" w:rsidRDefault="005C6689" w:rsidP="005C6689">
            <w:pPr>
              <w:rPr>
                <w:rFonts w:asciiTheme="majorHAnsi" w:hAnsiTheme="majorHAnsi"/>
              </w:rPr>
            </w:pPr>
          </w:p>
        </w:tc>
      </w:tr>
      <w:tr w:rsidR="005C6689" w:rsidRPr="000D6C88" w14:paraId="0F403C87" w14:textId="77777777" w:rsidTr="005C6689">
        <w:tc>
          <w:tcPr>
            <w:tcW w:w="3692" w:type="dxa"/>
          </w:tcPr>
          <w:p w14:paraId="4E611885" w14:textId="77777777" w:rsidR="005C6689" w:rsidRPr="000D6C88" w:rsidRDefault="005C6689" w:rsidP="005C6689">
            <w:pPr>
              <w:rPr>
                <w:rFonts w:asciiTheme="majorHAnsi" w:hAnsiTheme="majorHAnsi"/>
              </w:rPr>
            </w:pPr>
            <w:r w:rsidRPr="000D6C88">
              <w:rPr>
                <w:rFonts w:asciiTheme="majorHAnsi" w:hAnsiTheme="majorHAnsi"/>
              </w:rPr>
              <w:t>TAEDEL301A Provide work skill instruction</w:t>
            </w:r>
            <w:r w:rsidR="002A60D2" w:rsidRPr="000D6C88">
              <w:rPr>
                <w:rFonts w:asciiTheme="majorHAnsi" w:hAnsiTheme="majorHAnsi"/>
              </w:rPr>
              <w:t xml:space="preserve"> (ELECTIVE)</w:t>
            </w:r>
          </w:p>
        </w:tc>
        <w:tc>
          <w:tcPr>
            <w:tcW w:w="2672" w:type="dxa"/>
          </w:tcPr>
          <w:p w14:paraId="7DF6792F" w14:textId="77777777" w:rsidR="005C6689" w:rsidRPr="000D6C88" w:rsidRDefault="005C6689" w:rsidP="005C6689">
            <w:pPr>
              <w:rPr>
                <w:rFonts w:asciiTheme="majorHAnsi" w:hAnsiTheme="majorHAnsi"/>
              </w:rPr>
            </w:pPr>
          </w:p>
        </w:tc>
        <w:tc>
          <w:tcPr>
            <w:tcW w:w="2152" w:type="dxa"/>
          </w:tcPr>
          <w:p w14:paraId="7393FC3A" w14:textId="77777777" w:rsidR="005C6689" w:rsidRPr="000D6C88" w:rsidRDefault="005C6689" w:rsidP="005C6689">
            <w:pPr>
              <w:rPr>
                <w:rFonts w:asciiTheme="majorHAnsi" w:hAnsiTheme="majorHAnsi"/>
              </w:rPr>
            </w:pPr>
          </w:p>
        </w:tc>
      </w:tr>
    </w:tbl>
    <w:p w14:paraId="02FE13CE" w14:textId="77777777" w:rsidR="005C6689" w:rsidRDefault="005C6689" w:rsidP="005C6689">
      <w:pPr>
        <w:rPr>
          <w:rFonts w:asciiTheme="majorHAnsi" w:hAnsiTheme="majorHAnsi"/>
        </w:rPr>
      </w:pPr>
    </w:p>
    <w:p w14:paraId="0BC7AA0C" w14:textId="77777777" w:rsidR="00D40918" w:rsidRDefault="00D40918" w:rsidP="005C6689">
      <w:pPr>
        <w:rPr>
          <w:rFonts w:asciiTheme="majorHAnsi" w:hAnsiTheme="majorHAnsi"/>
        </w:rPr>
      </w:pPr>
    </w:p>
    <w:p w14:paraId="05D345F6" w14:textId="77777777" w:rsidR="00D40918" w:rsidRDefault="00D40918" w:rsidP="005C6689">
      <w:pPr>
        <w:rPr>
          <w:rFonts w:asciiTheme="majorHAnsi" w:hAnsiTheme="majorHAnsi"/>
        </w:rPr>
      </w:pPr>
    </w:p>
    <w:p w14:paraId="152F994E" w14:textId="77777777" w:rsidR="00D40918" w:rsidRDefault="00D40918" w:rsidP="005C6689">
      <w:pPr>
        <w:rPr>
          <w:rFonts w:asciiTheme="majorHAnsi" w:hAnsiTheme="majorHAnsi"/>
        </w:rPr>
      </w:pPr>
    </w:p>
    <w:p w14:paraId="5E18FBE2" w14:textId="77777777" w:rsidR="00D40918" w:rsidRDefault="00D40918" w:rsidP="005C6689">
      <w:pPr>
        <w:rPr>
          <w:rFonts w:asciiTheme="majorHAnsi" w:hAnsiTheme="majorHAnsi"/>
        </w:rPr>
      </w:pPr>
    </w:p>
    <w:p w14:paraId="7F83EFEE" w14:textId="77777777" w:rsidR="00D40918" w:rsidRDefault="00D40918" w:rsidP="005C6689">
      <w:pPr>
        <w:rPr>
          <w:rFonts w:asciiTheme="majorHAnsi" w:hAnsiTheme="majorHAnsi"/>
        </w:rPr>
      </w:pPr>
    </w:p>
    <w:p w14:paraId="03986DB5" w14:textId="77777777" w:rsidR="00D40918" w:rsidRDefault="00D40918" w:rsidP="005C6689">
      <w:pPr>
        <w:rPr>
          <w:rFonts w:asciiTheme="majorHAnsi" w:hAnsiTheme="majorHAnsi"/>
        </w:rPr>
      </w:pPr>
    </w:p>
    <w:p w14:paraId="09B57021" w14:textId="77777777" w:rsidR="00D40918" w:rsidRDefault="00D40918" w:rsidP="005C6689">
      <w:pPr>
        <w:rPr>
          <w:rFonts w:asciiTheme="majorHAnsi" w:hAnsiTheme="majorHAnsi"/>
        </w:rPr>
      </w:pPr>
    </w:p>
    <w:p w14:paraId="109B5E62" w14:textId="77777777" w:rsidR="00D40918" w:rsidRDefault="00D40918" w:rsidP="005C6689">
      <w:pPr>
        <w:rPr>
          <w:rFonts w:asciiTheme="majorHAnsi" w:hAnsiTheme="majorHAnsi"/>
        </w:rPr>
      </w:pPr>
    </w:p>
    <w:p w14:paraId="33809883" w14:textId="77777777" w:rsidR="00D40918" w:rsidRPr="000D6C88" w:rsidRDefault="00D40918" w:rsidP="005C6689">
      <w:pPr>
        <w:rPr>
          <w:rFonts w:asciiTheme="majorHAnsi" w:hAnsiTheme="majorHAnsi"/>
        </w:rPr>
      </w:pPr>
    </w:p>
    <w:p w14:paraId="684A65D4" w14:textId="77777777" w:rsidR="005C6689" w:rsidRPr="000D6C88" w:rsidRDefault="005C6689" w:rsidP="005C6689">
      <w:pPr>
        <w:rPr>
          <w:rFonts w:asciiTheme="majorHAnsi" w:hAnsiTheme="majorHAnsi"/>
        </w:rPr>
      </w:pPr>
    </w:p>
    <w:tbl>
      <w:tblPr>
        <w:tblStyle w:val="TableGrid"/>
        <w:tblW w:w="0" w:type="auto"/>
        <w:tblLook w:val="04A0" w:firstRow="1" w:lastRow="0" w:firstColumn="1" w:lastColumn="0" w:noHBand="0" w:noVBand="1"/>
      </w:tblPr>
      <w:tblGrid>
        <w:gridCol w:w="3692"/>
        <w:gridCol w:w="2672"/>
        <w:gridCol w:w="2152"/>
      </w:tblGrid>
      <w:tr w:rsidR="005C6689" w:rsidRPr="000D6C88" w14:paraId="75491DBD" w14:textId="77777777" w:rsidTr="005C6689">
        <w:tc>
          <w:tcPr>
            <w:tcW w:w="3692" w:type="dxa"/>
            <w:vMerge w:val="restart"/>
            <w:shd w:val="clear" w:color="auto" w:fill="F3F3F3"/>
          </w:tcPr>
          <w:p w14:paraId="0931655D" w14:textId="77777777" w:rsidR="005C6689" w:rsidRPr="000D6C88" w:rsidRDefault="005C6689" w:rsidP="005C6689">
            <w:pPr>
              <w:rPr>
                <w:rFonts w:asciiTheme="majorHAnsi" w:hAnsiTheme="majorHAnsi"/>
                <w:b/>
              </w:rPr>
            </w:pPr>
            <w:r w:rsidRPr="000D6C88">
              <w:rPr>
                <w:rFonts w:asciiTheme="majorHAnsi" w:hAnsiTheme="majorHAnsi"/>
                <w:b/>
              </w:rPr>
              <w:t>Car Only Units</w:t>
            </w:r>
          </w:p>
        </w:tc>
        <w:tc>
          <w:tcPr>
            <w:tcW w:w="4824" w:type="dxa"/>
            <w:gridSpan w:val="2"/>
            <w:shd w:val="clear" w:color="auto" w:fill="F3F3F3"/>
          </w:tcPr>
          <w:p w14:paraId="470A681E" w14:textId="77777777" w:rsidR="005C6689" w:rsidRPr="000D6C88" w:rsidRDefault="002A60D2" w:rsidP="005C6689">
            <w:pPr>
              <w:jc w:val="center"/>
              <w:rPr>
                <w:rFonts w:asciiTheme="majorHAnsi" w:hAnsiTheme="majorHAnsi"/>
                <w:b/>
              </w:rPr>
            </w:pPr>
            <w:r w:rsidRPr="000D6C88">
              <w:rPr>
                <w:rFonts w:asciiTheme="majorHAnsi" w:hAnsiTheme="majorHAnsi"/>
                <w:b/>
              </w:rPr>
              <w:t>Unit of Competency Presented by Candidate?</w:t>
            </w:r>
          </w:p>
        </w:tc>
      </w:tr>
      <w:tr w:rsidR="005C6689" w:rsidRPr="000D6C88" w14:paraId="4EBF4105" w14:textId="77777777" w:rsidTr="005C6689">
        <w:tc>
          <w:tcPr>
            <w:tcW w:w="3692" w:type="dxa"/>
            <w:vMerge/>
            <w:shd w:val="clear" w:color="auto" w:fill="F3F3F3"/>
          </w:tcPr>
          <w:p w14:paraId="1106C982" w14:textId="77777777" w:rsidR="005C6689" w:rsidRPr="000D6C88" w:rsidRDefault="005C6689" w:rsidP="005C6689">
            <w:pPr>
              <w:rPr>
                <w:rFonts w:asciiTheme="majorHAnsi" w:hAnsiTheme="majorHAnsi"/>
                <w:b/>
              </w:rPr>
            </w:pPr>
          </w:p>
        </w:tc>
        <w:tc>
          <w:tcPr>
            <w:tcW w:w="2672" w:type="dxa"/>
            <w:shd w:val="clear" w:color="auto" w:fill="F3F3F3"/>
          </w:tcPr>
          <w:p w14:paraId="4C6D3ECB" w14:textId="77777777" w:rsidR="005C6689" w:rsidRPr="000D6C88" w:rsidRDefault="005C6689" w:rsidP="005C6689">
            <w:pPr>
              <w:jc w:val="center"/>
              <w:rPr>
                <w:rFonts w:asciiTheme="majorHAnsi" w:hAnsiTheme="majorHAnsi"/>
                <w:b/>
              </w:rPr>
            </w:pPr>
            <w:r w:rsidRPr="000D6C88">
              <w:rPr>
                <w:rFonts w:asciiTheme="majorHAnsi" w:hAnsiTheme="majorHAnsi"/>
                <w:b/>
              </w:rPr>
              <w:t>YES</w:t>
            </w:r>
          </w:p>
        </w:tc>
        <w:tc>
          <w:tcPr>
            <w:tcW w:w="2152" w:type="dxa"/>
            <w:shd w:val="clear" w:color="auto" w:fill="F3F3F3"/>
          </w:tcPr>
          <w:p w14:paraId="160EBEED" w14:textId="77777777" w:rsidR="005C6689" w:rsidRPr="000D6C88" w:rsidRDefault="005C6689" w:rsidP="005C6689">
            <w:pPr>
              <w:jc w:val="center"/>
              <w:rPr>
                <w:rFonts w:asciiTheme="majorHAnsi" w:hAnsiTheme="majorHAnsi"/>
                <w:b/>
              </w:rPr>
            </w:pPr>
            <w:r w:rsidRPr="000D6C88">
              <w:rPr>
                <w:rFonts w:asciiTheme="majorHAnsi" w:hAnsiTheme="majorHAnsi"/>
                <w:b/>
              </w:rPr>
              <w:t>NO</w:t>
            </w:r>
          </w:p>
        </w:tc>
      </w:tr>
      <w:tr w:rsidR="005C6689" w:rsidRPr="000D6C88" w14:paraId="51026BD5" w14:textId="77777777" w:rsidTr="005C6689">
        <w:tc>
          <w:tcPr>
            <w:tcW w:w="3692" w:type="dxa"/>
          </w:tcPr>
          <w:p w14:paraId="1A2E3C21" w14:textId="77777777" w:rsidR="005C6689" w:rsidRPr="000D6C88" w:rsidRDefault="005C6689" w:rsidP="005C6689">
            <w:pPr>
              <w:rPr>
                <w:rFonts w:asciiTheme="majorHAnsi" w:hAnsiTheme="majorHAnsi"/>
              </w:rPr>
            </w:pPr>
            <w:r w:rsidRPr="000D6C88">
              <w:rPr>
                <w:rFonts w:asciiTheme="majorHAnsi" w:hAnsiTheme="majorHAnsi"/>
              </w:rPr>
              <w:t>BSBCUS310A Deliver and monitor a service to customers</w:t>
            </w:r>
          </w:p>
        </w:tc>
        <w:tc>
          <w:tcPr>
            <w:tcW w:w="2672" w:type="dxa"/>
          </w:tcPr>
          <w:p w14:paraId="7AC57342" w14:textId="77777777" w:rsidR="005C6689" w:rsidRPr="000D6C88" w:rsidRDefault="005C6689" w:rsidP="005C6689">
            <w:pPr>
              <w:rPr>
                <w:rFonts w:asciiTheme="majorHAnsi" w:hAnsiTheme="majorHAnsi"/>
              </w:rPr>
            </w:pPr>
          </w:p>
        </w:tc>
        <w:tc>
          <w:tcPr>
            <w:tcW w:w="2152" w:type="dxa"/>
          </w:tcPr>
          <w:p w14:paraId="03E3B0CD" w14:textId="77777777" w:rsidR="005C6689" w:rsidRPr="000D6C88" w:rsidRDefault="005C6689" w:rsidP="005C6689">
            <w:pPr>
              <w:rPr>
                <w:rFonts w:asciiTheme="majorHAnsi" w:hAnsiTheme="majorHAnsi"/>
              </w:rPr>
            </w:pPr>
          </w:p>
        </w:tc>
      </w:tr>
      <w:tr w:rsidR="005C6689" w:rsidRPr="000D6C88" w14:paraId="73527F4F" w14:textId="77777777" w:rsidTr="005C6689">
        <w:tc>
          <w:tcPr>
            <w:tcW w:w="3692" w:type="dxa"/>
          </w:tcPr>
          <w:p w14:paraId="64EFAF88" w14:textId="77777777" w:rsidR="005C6689" w:rsidRPr="000D6C88" w:rsidRDefault="005C6689" w:rsidP="005C6689">
            <w:pPr>
              <w:rPr>
                <w:rFonts w:asciiTheme="majorHAnsi" w:hAnsiTheme="majorHAnsi"/>
              </w:rPr>
            </w:pPr>
            <w:r w:rsidRPr="000D6C88">
              <w:rPr>
                <w:rFonts w:asciiTheme="majorHAnsi" w:hAnsiTheme="majorHAnsi"/>
              </w:rPr>
              <w:t>BSBRKG304B Maintain business records</w:t>
            </w:r>
          </w:p>
        </w:tc>
        <w:tc>
          <w:tcPr>
            <w:tcW w:w="2672" w:type="dxa"/>
          </w:tcPr>
          <w:p w14:paraId="5A2DD67C" w14:textId="77777777" w:rsidR="005C6689" w:rsidRPr="000D6C88" w:rsidRDefault="005C6689" w:rsidP="005C6689">
            <w:pPr>
              <w:rPr>
                <w:rFonts w:asciiTheme="majorHAnsi" w:hAnsiTheme="majorHAnsi"/>
              </w:rPr>
            </w:pPr>
          </w:p>
        </w:tc>
        <w:tc>
          <w:tcPr>
            <w:tcW w:w="2152" w:type="dxa"/>
          </w:tcPr>
          <w:p w14:paraId="2B8A4A56" w14:textId="77777777" w:rsidR="005C6689" w:rsidRPr="000D6C88" w:rsidRDefault="005C6689" w:rsidP="005C6689">
            <w:pPr>
              <w:rPr>
                <w:rFonts w:asciiTheme="majorHAnsi" w:hAnsiTheme="majorHAnsi"/>
              </w:rPr>
            </w:pPr>
          </w:p>
        </w:tc>
      </w:tr>
      <w:tr w:rsidR="005C6689" w:rsidRPr="000D6C88" w14:paraId="4C11C12B" w14:textId="77777777" w:rsidTr="005C6689">
        <w:tc>
          <w:tcPr>
            <w:tcW w:w="3692" w:type="dxa"/>
          </w:tcPr>
          <w:p w14:paraId="3EEAF123" w14:textId="77777777" w:rsidR="005C6689" w:rsidRPr="000D6C88" w:rsidRDefault="005C6689" w:rsidP="005C6689">
            <w:pPr>
              <w:rPr>
                <w:rFonts w:asciiTheme="majorHAnsi" w:hAnsiTheme="majorHAnsi"/>
              </w:rPr>
            </w:pPr>
            <w:r w:rsidRPr="000D6C88">
              <w:rPr>
                <w:rFonts w:asciiTheme="majorHAnsi" w:hAnsiTheme="majorHAnsi"/>
              </w:rPr>
              <w:t>TLIC3036A Apply safe car driving behaviours</w:t>
            </w:r>
          </w:p>
        </w:tc>
        <w:tc>
          <w:tcPr>
            <w:tcW w:w="2672" w:type="dxa"/>
          </w:tcPr>
          <w:p w14:paraId="563193DF" w14:textId="77777777" w:rsidR="005C6689" w:rsidRPr="000D6C88" w:rsidRDefault="005C6689" w:rsidP="005C6689">
            <w:pPr>
              <w:rPr>
                <w:rFonts w:asciiTheme="majorHAnsi" w:hAnsiTheme="majorHAnsi"/>
              </w:rPr>
            </w:pPr>
          </w:p>
        </w:tc>
        <w:tc>
          <w:tcPr>
            <w:tcW w:w="2152" w:type="dxa"/>
          </w:tcPr>
          <w:p w14:paraId="4702A8C7" w14:textId="77777777" w:rsidR="005C6689" w:rsidRPr="000D6C88" w:rsidRDefault="005C6689" w:rsidP="005C6689">
            <w:pPr>
              <w:rPr>
                <w:rFonts w:asciiTheme="majorHAnsi" w:hAnsiTheme="majorHAnsi"/>
              </w:rPr>
            </w:pPr>
          </w:p>
        </w:tc>
      </w:tr>
      <w:tr w:rsidR="005C6689" w:rsidRPr="000D6C88" w14:paraId="20D46EAA" w14:textId="77777777" w:rsidTr="005C6689">
        <w:tc>
          <w:tcPr>
            <w:tcW w:w="3692" w:type="dxa"/>
          </w:tcPr>
          <w:p w14:paraId="602C7785" w14:textId="77777777" w:rsidR="005C6689" w:rsidRPr="000D6C88" w:rsidRDefault="005C6689" w:rsidP="005C6689">
            <w:pPr>
              <w:rPr>
                <w:rFonts w:asciiTheme="majorHAnsi" w:hAnsiTheme="majorHAnsi"/>
              </w:rPr>
            </w:pPr>
            <w:r w:rsidRPr="000D6C88">
              <w:rPr>
                <w:rFonts w:asciiTheme="majorHAnsi" w:hAnsiTheme="majorHAnsi"/>
              </w:rPr>
              <w:t>TLIM4001A Develop safe car driving behaviours in others</w:t>
            </w:r>
          </w:p>
        </w:tc>
        <w:tc>
          <w:tcPr>
            <w:tcW w:w="2672" w:type="dxa"/>
          </w:tcPr>
          <w:p w14:paraId="24F20E8C" w14:textId="77777777" w:rsidR="005C6689" w:rsidRPr="000D6C88" w:rsidRDefault="005C6689" w:rsidP="005C6689">
            <w:pPr>
              <w:rPr>
                <w:rFonts w:asciiTheme="majorHAnsi" w:hAnsiTheme="majorHAnsi"/>
              </w:rPr>
            </w:pPr>
          </w:p>
        </w:tc>
        <w:tc>
          <w:tcPr>
            <w:tcW w:w="2152" w:type="dxa"/>
          </w:tcPr>
          <w:p w14:paraId="7524D38B" w14:textId="77777777" w:rsidR="005C6689" w:rsidRPr="000D6C88" w:rsidRDefault="005C6689" w:rsidP="005C6689">
            <w:pPr>
              <w:rPr>
                <w:rFonts w:asciiTheme="majorHAnsi" w:hAnsiTheme="majorHAnsi"/>
              </w:rPr>
            </w:pPr>
          </w:p>
        </w:tc>
      </w:tr>
    </w:tbl>
    <w:p w14:paraId="10A62A48" w14:textId="77777777" w:rsidR="005C6689" w:rsidRPr="000D6C88" w:rsidRDefault="005C6689" w:rsidP="005C6689">
      <w:pPr>
        <w:rPr>
          <w:rFonts w:asciiTheme="majorHAnsi" w:hAnsiTheme="majorHAnsi"/>
        </w:rPr>
      </w:pPr>
    </w:p>
    <w:p w14:paraId="51B0BA50" w14:textId="77777777" w:rsidR="005C6689" w:rsidRPr="000D6C88" w:rsidRDefault="005C6689" w:rsidP="005C6689">
      <w:pPr>
        <w:rPr>
          <w:rFonts w:asciiTheme="majorHAnsi" w:hAnsiTheme="majorHAnsi"/>
        </w:rPr>
      </w:pPr>
    </w:p>
    <w:tbl>
      <w:tblPr>
        <w:tblStyle w:val="TableGrid"/>
        <w:tblW w:w="0" w:type="auto"/>
        <w:tblLook w:val="04A0" w:firstRow="1" w:lastRow="0" w:firstColumn="1" w:lastColumn="0" w:noHBand="0" w:noVBand="1"/>
      </w:tblPr>
      <w:tblGrid>
        <w:gridCol w:w="3692"/>
        <w:gridCol w:w="2672"/>
        <w:gridCol w:w="2152"/>
      </w:tblGrid>
      <w:tr w:rsidR="005C6689" w:rsidRPr="000D6C88" w14:paraId="24B34B5F" w14:textId="77777777" w:rsidTr="005C6689">
        <w:tc>
          <w:tcPr>
            <w:tcW w:w="3692" w:type="dxa"/>
            <w:vMerge w:val="restart"/>
            <w:shd w:val="clear" w:color="auto" w:fill="F3F3F3"/>
          </w:tcPr>
          <w:p w14:paraId="03E864B6" w14:textId="77777777" w:rsidR="005C6689" w:rsidRPr="000D6C88" w:rsidRDefault="005C6689" w:rsidP="005C6689">
            <w:pPr>
              <w:rPr>
                <w:rFonts w:asciiTheme="majorHAnsi" w:hAnsiTheme="majorHAnsi"/>
                <w:b/>
              </w:rPr>
            </w:pPr>
            <w:r w:rsidRPr="000D6C88">
              <w:rPr>
                <w:rFonts w:asciiTheme="majorHAnsi" w:hAnsiTheme="majorHAnsi"/>
                <w:b/>
              </w:rPr>
              <w:t>Heavy Vehicle Only Units</w:t>
            </w:r>
          </w:p>
        </w:tc>
        <w:tc>
          <w:tcPr>
            <w:tcW w:w="4824" w:type="dxa"/>
            <w:gridSpan w:val="2"/>
            <w:shd w:val="clear" w:color="auto" w:fill="F3F3F3"/>
          </w:tcPr>
          <w:p w14:paraId="056C3ED6" w14:textId="77777777" w:rsidR="005C6689" w:rsidRPr="000D6C88" w:rsidRDefault="002A60D2" w:rsidP="005C6689">
            <w:pPr>
              <w:jc w:val="center"/>
              <w:rPr>
                <w:rFonts w:asciiTheme="majorHAnsi" w:hAnsiTheme="majorHAnsi"/>
                <w:b/>
              </w:rPr>
            </w:pPr>
            <w:r w:rsidRPr="000D6C88">
              <w:rPr>
                <w:rFonts w:asciiTheme="majorHAnsi" w:hAnsiTheme="majorHAnsi"/>
                <w:b/>
              </w:rPr>
              <w:t>Unit of Competency Presented by Candidate?</w:t>
            </w:r>
          </w:p>
        </w:tc>
      </w:tr>
      <w:tr w:rsidR="005C6689" w:rsidRPr="000D6C88" w14:paraId="0A39EE28" w14:textId="77777777" w:rsidTr="005C6689">
        <w:tc>
          <w:tcPr>
            <w:tcW w:w="3692" w:type="dxa"/>
            <w:vMerge/>
            <w:shd w:val="clear" w:color="auto" w:fill="F3F3F3"/>
          </w:tcPr>
          <w:p w14:paraId="0D5F34C3" w14:textId="77777777" w:rsidR="005C6689" w:rsidRPr="000D6C88" w:rsidRDefault="005C6689" w:rsidP="005C6689">
            <w:pPr>
              <w:rPr>
                <w:rFonts w:asciiTheme="majorHAnsi" w:hAnsiTheme="majorHAnsi"/>
                <w:b/>
              </w:rPr>
            </w:pPr>
          </w:p>
        </w:tc>
        <w:tc>
          <w:tcPr>
            <w:tcW w:w="2672" w:type="dxa"/>
            <w:shd w:val="clear" w:color="auto" w:fill="F3F3F3"/>
          </w:tcPr>
          <w:p w14:paraId="1877C7A0" w14:textId="77777777" w:rsidR="005C6689" w:rsidRPr="000D6C88" w:rsidRDefault="005C6689" w:rsidP="005C6689">
            <w:pPr>
              <w:jc w:val="center"/>
              <w:rPr>
                <w:rFonts w:asciiTheme="majorHAnsi" w:hAnsiTheme="majorHAnsi"/>
                <w:b/>
              </w:rPr>
            </w:pPr>
            <w:r w:rsidRPr="000D6C88">
              <w:rPr>
                <w:rFonts w:asciiTheme="majorHAnsi" w:hAnsiTheme="majorHAnsi"/>
                <w:b/>
              </w:rPr>
              <w:t>YES</w:t>
            </w:r>
          </w:p>
        </w:tc>
        <w:tc>
          <w:tcPr>
            <w:tcW w:w="2152" w:type="dxa"/>
            <w:shd w:val="clear" w:color="auto" w:fill="F3F3F3"/>
          </w:tcPr>
          <w:p w14:paraId="46321419" w14:textId="77777777" w:rsidR="005C6689" w:rsidRPr="000D6C88" w:rsidRDefault="005C6689" w:rsidP="005C6689">
            <w:pPr>
              <w:jc w:val="center"/>
              <w:rPr>
                <w:rFonts w:asciiTheme="majorHAnsi" w:hAnsiTheme="majorHAnsi"/>
                <w:b/>
              </w:rPr>
            </w:pPr>
            <w:r w:rsidRPr="000D6C88">
              <w:rPr>
                <w:rFonts w:asciiTheme="majorHAnsi" w:hAnsiTheme="majorHAnsi"/>
                <w:b/>
              </w:rPr>
              <w:t>NO</w:t>
            </w:r>
          </w:p>
        </w:tc>
      </w:tr>
      <w:tr w:rsidR="005C6689" w:rsidRPr="000D6C88" w14:paraId="6978FE1B" w14:textId="77777777" w:rsidTr="005C6689">
        <w:tc>
          <w:tcPr>
            <w:tcW w:w="3692" w:type="dxa"/>
          </w:tcPr>
          <w:p w14:paraId="6B723DA9" w14:textId="77777777" w:rsidR="005C6689" w:rsidRPr="000D6C88" w:rsidRDefault="005C6689" w:rsidP="005C6689">
            <w:pPr>
              <w:rPr>
                <w:rFonts w:asciiTheme="majorHAnsi" w:hAnsiTheme="majorHAnsi"/>
              </w:rPr>
            </w:pPr>
            <w:r w:rsidRPr="000D6C88">
              <w:rPr>
                <w:rFonts w:asciiTheme="majorHAnsi" w:hAnsiTheme="majorHAnsi"/>
              </w:rPr>
              <w:t>TLIC3037A Apply safe heavy vehicle driving behaviours</w:t>
            </w:r>
          </w:p>
        </w:tc>
        <w:tc>
          <w:tcPr>
            <w:tcW w:w="2672" w:type="dxa"/>
          </w:tcPr>
          <w:p w14:paraId="18B46107" w14:textId="77777777" w:rsidR="005C6689" w:rsidRPr="000D6C88" w:rsidRDefault="005C6689" w:rsidP="005C6689">
            <w:pPr>
              <w:rPr>
                <w:rFonts w:asciiTheme="majorHAnsi" w:hAnsiTheme="majorHAnsi"/>
              </w:rPr>
            </w:pPr>
          </w:p>
        </w:tc>
        <w:tc>
          <w:tcPr>
            <w:tcW w:w="2152" w:type="dxa"/>
          </w:tcPr>
          <w:p w14:paraId="5AFAFAEB" w14:textId="77777777" w:rsidR="005C6689" w:rsidRPr="000D6C88" w:rsidRDefault="005C6689" w:rsidP="005C6689">
            <w:pPr>
              <w:rPr>
                <w:rFonts w:asciiTheme="majorHAnsi" w:hAnsiTheme="majorHAnsi"/>
              </w:rPr>
            </w:pPr>
          </w:p>
        </w:tc>
      </w:tr>
      <w:tr w:rsidR="005C6689" w:rsidRPr="000D6C88" w14:paraId="3CBE8D41" w14:textId="77777777" w:rsidTr="005C6689">
        <w:tc>
          <w:tcPr>
            <w:tcW w:w="3692" w:type="dxa"/>
          </w:tcPr>
          <w:p w14:paraId="61B951DC" w14:textId="77777777" w:rsidR="005C6689" w:rsidRPr="000D6C88" w:rsidRDefault="005C6689" w:rsidP="005C6689">
            <w:pPr>
              <w:rPr>
                <w:rFonts w:asciiTheme="majorHAnsi" w:hAnsiTheme="majorHAnsi"/>
              </w:rPr>
            </w:pPr>
            <w:r w:rsidRPr="000D6C88">
              <w:rPr>
                <w:rFonts w:asciiTheme="majorHAnsi" w:hAnsiTheme="majorHAnsi"/>
              </w:rPr>
              <w:t>TLIM4002A Develop safe heavy vehicle driving behaviours in others</w:t>
            </w:r>
          </w:p>
        </w:tc>
        <w:tc>
          <w:tcPr>
            <w:tcW w:w="2672" w:type="dxa"/>
          </w:tcPr>
          <w:p w14:paraId="1D864F06" w14:textId="77777777" w:rsidR="005C6689" w:rsidRPr="000D6C88" w:rsidRDefault="005C6689" w:rsidP="005C6689">
            <w:pPr>
              <w:rPr>
                <w:rFonts w:asciiTheme="majorHAnsi" w:hAnsiTheme="majorHAnsi"/>
              </w:rPr>
            </w:pPr>
          </w:p>
        </w:tc>
        <w:tc>
          <w:tcPr>
            <w:tcW w:w="2152" w:type="dxa"/>
          </w:tcPr>
          <w:p w14:paraId="44925473" w14:textId="77777777" w:rsidR="005C6689" w:rsidRPr="000D6C88" w:rsidRDefault="005C6689" w:rsidP="005C6689">
            <w:pPr>
              <w:rPr>
                <w:rFonts w:asciiTheme="majorHAnsi" w:hAnsiTheme="majorHAnsi"/>
              </w:rPr>
            </w:pPr>
          </w:p>
        </w:tc>
      </w:tr>
      <w:tr w:rsidR="005C6689" w:rsidRPr="000D6C88" w14:paraId="74D37ACE" w14:textId="77777777" w:rsidTr="005C6689">
        <w:tc>
          <w:tcPr>
            <w:tcW w:w="3692" w:type="dxa"/>
          </w:tcPr>
          <w:p w14:paraId="753DC968" w14:textId="77777777" w:rsidR="005C6689" w:rsidRPr="000D6C88" w:rsidRDefault="005C6689" w:rsidP="005C6689">
            <w:pPr>
              <w:rPr>
                <w:rFonts w:asciiTheme="majorHAnsi" w:hAnsiTheme="majorHAnsi"/>
              </w:rPr>
            </w:pPr>
            <w:r w:rsidRPr="000D6C88">
              <w:rPr>
                <w:rFonts w:asciiTheme="majorHAnsi" w:hAnsiTheme="majorHAnsi"/>
              </w:rPr>
              <w:t>TLIF2010A Apply fatigue management strategies</w:t>
            </w:r>
          </w:p>
        </w:tc>
        <w:tc>
          <w:tcPr>
            <w:tcW w:w="2672" w:type="dxa"/>
          </w:tcPr>
          <w:p w14:paraId="5E648FF8" w14:textId="77777777" w:rsidR="005C6689" w:rsidRPr="000D6C88" w:rsidRDefault="005C6689" w:rsidP="005C6689">
            <w:pPr>
              <w:rPr>
                <w:rFonts w:asciiTheme="majorHAnsi" w:hAnsiTheme="majorHAnsi"/>
              </w:rPr>
            </w:pPr>
          </w:p>
        </w:tc>
        <w:tc>
          <w:tcPr>
            <w:tcW w:w="2152" w:type="dxa"/>
          </w:tcPr>
          <w:p w14:paraId="52F3FA3B" w14:textId="77777777" w:rsidR="005C6689" w:rsidRPr="000D6C88" w:rsidRDefault="005C6689" w:rsidP="005C6689">
            <w:pPr>
              <w:rPr>
                <w:rFonts w:asciiTheme="majorHAnsi" w:hAnsiTheme="majorHAnsi"/>
              </w:rPr>
            </w:pPr>
          </w:p>
        </w:tc>
      </w:tr>
      <w:tr w:rsidR="005C6689" w:rsidRPr="000D6C88" w14:paraId="37DDDDE9" w14:textId="77777777" w:rsidTr="005C6689">
        <w:tc>
          <w:tcPr>
            <w:tcW w:w="3692" w:type="dxa"/>
          </w:tcPr>
          <w:p w14:paraId="701B14B6" w14:textId="77777777" w:rsidR="005C6689" w:rsidRPr="000D6C88" w:rsidRDefault="005C6689" w:rsidP="005C6689">
            <w:pPr>
              <w:rPr>
                <w:rFonts w:asciiTheme="majorHAnsi" w:hAnsiTheme="majorHAnsi"/>
              </w:rPr>
            </w:pPr>
            <w:r w:rsidRPr="000D6C88">
              <w:rPr>
                <w:rFonts w:asciiTheme="majorHAnsi" w:hAnsiTheme="majorHAnsi"/>
              </w:rPr>
              <w:t>TLIF4066A Implement and supervise transport regulations compliance systems</w:t>
            </w:r>
          </w:p>
        </w:tc>
        <w:tc>
          <w:tcPr>
            <w:tcW w:w="2672" w:type="dxa"/>
          </w:tcPr>
          <w:p w14:paraId="59F68F43" w14:textId="77777777" w:rsidR="005C6689" w:rsidRPr="000D6C88" w:rsidRDefault="005C6689" w:rsidP="005C6689">
            <w:pPr>
              <w:rPr>
                <w:rFonts w:asciiTheme="majorHAnsi" w:hAnsiTheme="majorHAnsi"/>
              </w:rPr>
            </w:pPr>
          </w:p>
        </w:tc>
        <w:tc>
          <w:tcPr>
            <w:tcW w:w="2152" w:type="dxa"/>
          </w:tcPr>
          <w:p w14:paraId="62E2F500" w14:textId="77777777" w:rsidR="005C6689" w:rsidRPr="000D6C88" w:rsidRDefault="005C6689" w:rsidP="005C6689">
            <w:pPr>
              <w:rPr>
                <w:rFonts w:asciiTheme="majorHAnsi" w:hAnsiTheme="majorHAnsi"/>
              </w:rPr>
            </w:pPr>
          </w:p>
        </w:tc>
      </w:tr>
      <w:tr w:rsidR="005C6689" w:rsidRPr="000D6C88" w14:paraId="7DA2F75A" w14:textId="77777777" w:rsidTr="005C6689">
        <w:tc>
          <w:tcPr>
            <w:tcW w:w="3692" w:type="dxa"/>
          </w:tcPr>
          <w:p w14:paraId="55971679" w14:textId="77777777" w:rsidR="005C6689" w:rsidRPr="000D6C88" w:rsidRDefault="005C6689" w:rsidP="005C6689">
            <w:pPr>
              <w:rPr>
                <w:rFonts w:asciiTheme="majorHAnsi" w:hAnsiTheme="majorHAnsi"/>
              </w:rPr>
            </w:pPr>
            <w:r w:rsidRPr="000D6C88">
              <w:rPr>
                <w:rFonts w:asciiTheme="majorHAnsi" w:hAnsiTheme="majorHAnsi"/>
              </w:rPr>
              <w:t>TLIC2002A Drive light rigid vehicle</w:t>
            </w:r>
          </w:p>
        </w:tc>
        <w:tc>
          <w:tcPr>
            <w:tcW w:w="2672" w:type="dxa"/>
          </w:tcPr>
          <w:p w14:paraId="20461034" w14:textId="77777777" w:rsidR="005C6689" w:rsidRPr="000D6C88" w:rsidRDefault="005C6689" w:rsidP="005C6689">
            <w:pPr>
              <w:rPr>
                <w:rFonts w:asciiTheme="majorHAnsi" w:hAnsiTheme="majorHAnsi"/>
              </w:rPr>
            </w:pPr>
          </w:p>
        </w:tc>
        <w:tc>
          <w:tcPr>
            <w:tcW w:w="2152" w:type="dxa"/>
          </w:tcPr>
          <w:p w14:paraId="3AE8521D" w14:textId="77777777" w:rsidR="005C6689" w:rsidRPr="000D6C88" w:rsidRDefault="005C6689" w:rsidP="005C6689">
            <w:pPr>
              <w:rPr>
                <w:rFonts w:asciiTheme="majorHAnsi" w:hAnsiTheme="majorHAnsi"/>
              </w:rPr>
            </w:pPr>
          </w:p>
        </w:tc>
      </w:tr>
      <w:tr w:rsidR="005C6689" w:rsidRPr="000D6C88" w14:paraId="341FE51D" w14:textId="77777777" w:rsidTr="005C6689">
        <w:tc>
          <w:tcPr>
            <w:tcW w:w="3692" w:type="dxa"/>
          </w:tcPr>
          <w:p w14:paraId="6FF82936" w14:textId="77777777" w:rsidR="005C6689" w:rsidRPr="000D6C88" w:rsidRDefault="005C6689" w:rsidP="005C6689">
            <w:pPr>
              <w:rPr>
                <w:rFonts w:asciiTheme="majorHAnsi" w:hAnsiTheme="majorHAnsi"/>
              </w:rPr>
            </w:pPr>
            <w:r w:rsidRPr="000D6C88">
              <w:rPr>
                <w:rFonts w:asciiTheme="majorHAnsi" w:hAnsiTheme="majorHAnsi"/>
              </w:rPr>
              <w:t>TLIC3003A Drive medium rigid vehicle</w:t>
            </w:r>
          </w:p>
        </w:tc>
        <w:tc>
          <w:tcPr>
            <w:tcW w:w="2672" w:type="dxa"/>
          </w:tcPr>
          <w:p w14:paraId="1E51DDA7" w14:textId="77777777" w:rsidR="005C6689" w:rsidRPr="000D6C88" w:rsidRDefault="005C6689" w:rsidP="005C6689">
            <w:pPr>
              <w:rPr>
                <w:rFonts w:asciiTheme="majorHAnsi" w:hAnsiTheme="majorHAnsi"/>
              </w:rPr>
            </w:pPr>
          </w:p>
        </w:tc>
        <w:tc>
          <w:tcPr>
            <w:tcW w:w="2152" w:type="dxa"/>
          </w:tcPr>
          <w:p w14:paraId="45B10BD6" w14:textId="77777777" w:rsidR="005C6689" w:rsidRPr="000D6C88" w:rsidRDefault="005C6689" w:rsidP="005C6689">
            <w:pPr>
              <w:rPr>
                <w:rFonts w:asciiTheme="majorHAnsi" w:hAnsiTheme="majorHAnsi"/>
              </w:rPr>
            </w:pPr>
          </w:p>
        </w:tc>
      </w:tr>
      <w:tr w:rsidR="005C6689" w:rsidRPr="000D6C88" w14:paraId="37075B68" w14:textId="77777777" w:rsidTr="005C6689">
        <w:tc>
          <w:tcPr>
            <w:tcW w:w="3692" w:type="dxa"/>
          </w:tcPr>
          <w:p w14:paraId="46A5513E" w14:textId="77777777" w:rsidR="005C6689" w:rsidRPr="000D6C88" w:rsidRDefault="005C6689" w:rsidP="005C6689">
            <w:pPr>
              <w:rPr>
                <w:rFonts w:asciiTheme="majorHAnsi" w:hAnsiTheme="majorHAnsi"/>
              </w:rPr>
            </w:pPr>
            <w:r w:rsidRPr="000D6C88">
              <w:rPr>
                <w:rFonts w:asciiTheme="majorHAnsi" w:hAnsiTheme="majorHAnsi"/>
              </w:rPr>
              <w:t>TLIC3004A Drive heavy rigid vehicle</w:t>
            </w:r>
          </w:p>
        </w:tc>
        <w:tc>
          <w:tcPr>
            <w:tcW w:w="2672" w:type="dxa"/>
          </w:tcPr>
          <w:p w14:paraId="4F2A8AD8" w14:textId="77777777" w:rsidR="005C6689" w:rsidRPr="000D6C88" w:rsidRDefault="005C6689" w:rsidP="005C6689">
            <w:pPr>
              <w:rPr>
                <w:rFonts w:asciiTheme="majorHAnsi" w:hAnsiTheme="majorHAnsi"/>
              </w:rPr>
            </w:pPr>
          </w:p>
        </w:tc>
        <w:tc>
          <w:tcPr>
            <w:tcW w:w="2152" w:type="dxa"/>
          </w:tcPr>
          <w:p w14:paraId="2E1D59B6" w14:textId="77777777" w:rsidR="005C6689" w:rsidRPr="000D6C88" w:rsidRDefault="005C6689" w:rsidP="005C6689">
            <w:pPr>
              <w:rPr>
                <w:rFonts w:asciiTheme="majorHAnsi" w:hAnsiTheme="majorHAnsi"/>
              </w:rPr>
            </w:pPr>
          </w:p>
        </w:tc>
      </w:tr>
      <w:tr w:rsidR="005C6689" w:rsidRPr="000D6C88" w14:paraId="4A5A7CE4" w14:textId="77777777" w:rsidTr="005C6689">
        <w:tc>
          <w:tcPr>
            <w:tcW w:w="3692" w:type="dxa"/>
          </w:tcPr>
          <w:p w14:paraId="304A78C7" w14:textId="77777777" w:rsidR="005C6689" w:rsidRPr="000D6C88" w:rsidRDefault="005C6689" w:rsidP="005C6689">
            <w:pPr>
              <w:rPr>
                <w:rFonts w:asciiTheme="majorHAnsi" w:hAnsiTheme="majorHAnsi"/>
              </w:rPr>
            </w:pPr>
            <w:r w:rsidRPr="000D6C88">
              <w:rPr>
                <w:rFonts w:asciiTheme="majorHAnsi" w:hAnsiTheme="majorHAnsi"/>
              </w:rPr>
              <w:t>TLIC3005A Drive heavy combination vehicle</w:t>
            </w:r>
          </w:p>
        </w:tc>
        <w:tc>
          <w:tcPr>
            <w:tcW w:w="2672" w:type="dxa"/>
          </w:tcPr>
          <w:p w14:paraId="34083586" w14:textId="77777777" w:rsidR="005C6689" w:rsidRPr="000D6C88" w:rsidRDefault="005C6689" w:rsidP="005C6689">
            <w:pPr>
              <w:rPr>
                <w:rFonts w:asciiTheme="majorHAnsi" w:hAnsiTheme="majorHAnsi"/>
              </w:rPr>
            </w:pPr>
          </w:p>
        </w:tc>
        <w:tc>
          <w:tcPr>
            <w:tcW w:w="2152" w:type="dxa"/>
          </w:tcPr>
          <w:p w14:paraId="39FA173E" w14:textId="77777777" w:rsidR="005C6689" w:rsidRPr="000D6C88" w:rsidRDefault="005C6689" w:rsidP="005C6689">
            <w:pPr>
              <w:rPr>
                <w:rFonts w:asciiTheme="majorHAnsi" w:hAnsiTheme="majorHAnsi"/>
              </w:rPr>
            </w:pPr>
          </w:p>
        </w:tc>
      </w:tr>
      <w:tr w:rsidR="005C6689" w:rsidRPr="000D6C88" w14:paraId="34D8F173" w14:textId="77777777" w:rsidTr="005C6689">
        <w:tc>
          <w:tcPr>
            <w:tcW w:w="3692" w:type="dxa"/>
          </w:tcPr>
          <w:p w14:paraId="0C7608BA" w14:textId="77777777" w:rsidR="005C6689" w:rsidRPr="000D6C88" w:rsidRDefault="005C6689" w:rsidP="005C6689">
            <w:pPr>
              <w:rPr>
                <w:rFonts w:asciiTheme="majorHAnsi" w:hAnsiTheme="majorHAnsi"/>
              </w:rPr>
            </w:pPr>
            <w:r w:rsidRPr="000D6C88">
              <w:rPr>
                <w:rFonts w:asciiTheme="majorHAnsi" w:hAnsiTheme="majorHAnsi"/>
              </w:rPr>
              <w:t>TLIC4006A Drive multi-combination vehicle</w:t>
            </w:r>
          </w:p>
        </w:tc>
        <w:tc>
          <w:tcPr>
            <w:tcW w:w="2672" w:type="dxa"/>
          </w:tcPr>
          <w:p w14:paraId="27398F81" w14:textId="77777777" w:rsidR="005C6689" w:rsidRPr="000D6C88" w:rsidRDefault="005C6689" w:rsidP="005C6689">
            <w:pPr>
              <w:rPr>
                <w:rFonts w:asciiTheme="majorHAnsi" w:hAnsiTheme="majorHAnsi"/>
              </w:rPr>
            </w:pPr>
          </w:p>
        </w:tc>
        <w:tc>
          <w:tcPr>
            <w:tcW w:w="2152" w:type="dxa"/>
          </w:tcPr>
          <w:p w14:paraId="664309B9" w14:textId="77777777" w:rsidR="005C6689" w:rsidRPr="000D6C88" w:rsidRDefault="005C6689" w:rsidP="005C6689">
            <w:pPr>
              <w:rPr>
                <w:rFonts w:asciiTheme="majorHAnsi" w:hAnsiTheme="majorHAnsi"/>
              </w:rPr>
            </w:pPr>
          </w:p>
        </w:tc>
      </w:tr>
    </w:tbl>
    <w:p w14:paraId="01B38A32" w14:textId="77777777" w:rsidR="005C6689" w:rsidRPr="000D6C88" w:rsidRDefault="005C6689" w:rsidP="005C6689">
      <w:pPr>
        <w:rPr>
          <w:rFonts w:asciiTheme="majorHAnsi" w:hAnsiTheme="majorHAnsi"/>
        </w:rPr>
      </w:pPr>
    </w:p>
    <w:p w14:paraId="5FC9433B" w14:textId="77777777" w:rsidR="005C6689" w:rsidRPr="000D6C88" w:rsidRDefault="005C6689" w:rsidP="005C6689">
      <w:pPr>
        <w:rPr>
          <w:rFonts w:asciiTheme="majorHAnsi" w:hAnsiTheme="majorHAnsi"/>
        </w:rPr>
      </w:pPr>
    </w:p>
    <w:tbl>
      <w:tblPr>
        <w:tblStyle w:val="TableGrid"/>
        <w:tblW w:w="0" w:type="auto"/>
        <w:tblLook w:val="04A0" w:firstRow="1" w:lastRow="0" w:firstColumn="1" w:lastColumn="0" w:noHBand="0" w:noVBand="1"/>
      </w:tblPr>
      <w:tblGrid>
        <w:gridCol w:w="3692"/>
        <w:gridCol w:w="2672"/>
        <w:gridCol w:w="2152"/>
      </w:tblGrid>
      <w:tr w:rsidR="005C6689" w:rsidRPr="000D6C88" w14:paraId="4FC9D9B2" w14:textId="77777777" w:rsidTr="005C6689">
        <w:tc>
          <w:tcPr>
            <w:tcW w:w="3692" w:type="dxa"/>
            <w:vMerge w:val="restart"/>
            <w:shd w:val="clear" w:color="auto" w:fill="F3F3F3"/>
          </w:tcPr>
          <w:p w14:paraId="47250893" w14:textId="77777777" w:rsidR="005C6689" w:rsidRPr="000D6C88" w:rsidRDefault="005C6689" w:rsidP="005C6689">
            <w:pPr>
              <w:rPr>
                <w:rFonts w:asciiTheme="majorHAnsi" w:hAnsiTheme="majorHAnsi"/>
                <w:b/>
              </w:rPr>
            </w:pPr>
            <w:r w:rsidRPr="000D6C88">
              <w:rPr>
                <w:rFonts w:asciiTheme="majorHAnsi" w:hAnsiTheme="majorHAnsi"/>
                <w:b/>
              </w:rPr>
              <w:t>Motorcycle Instructor Only Units</w:t>
            </w:r>
          </w:p>
        </w:tc>
        <w:tc>
          <w:tcPr>
            <w:tcW w:w="4824" w:type="dxa"/>
            <w:gridSpan w:val="2"/>
            <w:shd w:val="clear" w:color="auto" w:fill="F3F3F3"/>
          </w:tcPr>
          <w:p w14:paraId="72C6CD96" w14:textId="77777777" w:rsidR="005C6689" w:rsidRPr="000D6C88" w:rsidRDefault="002A60D2" w:rsidP="005C6689">
            <w:pPr>
              <w:jc w:val="center"/>
              <w:rPr>
                <w:rFonts w:asciiTheme="majorHAnsi" w:hAnsiTheme="majorHAnsi"/>
                <w:b/>
              </w:rPr>
            </w:pPr>
            <w:r w:rsidRPr="000D6C88">
              <w:rPr>
                <w:rFonts w:asciiTheme="majorHAnsi" w:hAnsiTheme="majorHAnsi"/>
                <w:b/>
              </w:rPr>
              <w:t>Unit of Competency Presented by Candidate?</w:t>
            </w:r>
          </w:p>
        </w:tc>
      </w:tr>
      <w:tr w:rsidR="005C6689" w:rsidRPr="000D6C88" w14:paraId="087CF3FB" w14:textId="77777777" w:rsidTr="005C6689">
        <w:tc>
          <w:tcPr>
            <w:tcW w:w="3692" w:type="dxa"/>
            <w:vMerge/>
            <w:shd w:val="clear" w:color="auto" w:fill="F3F3F3"/>
          </w:tcPr>
          <w:p w14:paraId="0DB15237" w14:textId="77777777" w:rsidR="005C6689" w:rsidRPr="000D6C88" w:rsidRDefault="005C6689" w:rsidP="005C6689">
            <w:pPr>
              <w:rPr>
                <w:rFonts w:asciiTheme="majorHAnsi" w:hAnsiTheme="majorHAnsi"/>
                <w:b/>
              </w:rPr>
            </w:pPr>
          </w:p>
        </w:tc>
        <w:tc>
          <w:tcPr>
            <w:tcW w:w="2672" w:type="dxa"/>
            <w:shd w:val="clear" w:color="auto" w:fill="F3F3F3"/>
          </w:tcPr>
          <w:p w14:paraId="66ABC592" w14:textId="77777777" w:rsidR="005C6689" w:rsidRPr="000D6C88" w:rsidRDefault="005C6689" w:rsidP="005C6689">
            <w:pPr>
              <w:jc w:val="center"/>
              <w:rPr>
                <w:rFonts w:asciiTheme="majorHAnsi" w:hAnsiTheme="majorHAnsi"/>
                <w:b/>
              </w:rPr>
            </w:pPr>
            <w:r w:rsidRPr="000D6C88">
              <w:rPr>
                <w:rFonts w:asciiTheme="majorHAnsi" w:hAnsiTheme="majorHAnsi"/>
                <w:b/>
              </w:rPr>
              <w:t>YES</w:t>
            </w:r>
          </w:p>
        </w:tc>
        <w:tc>
          <w:tcPr>
            <w:tcW w:w="2152" w:type="dxa"/>
            <w:shd w:val="clear" w:color="auto" w:fill="F3F3F3"/>
          </w:tcPr>
          <w:p w14:paraId="66C757B7" w14:textId="77777777" w:rsidR="005C6689" w:rsidRPr="000D6C88" w:rsidRDefault="005C6689" w:rsidP="005C6689">
            <w:pPr>
              <w:jc w:val="center"/>
              <w:rPr>
                <w:rFonts w:asciiTheme="majorHAnsi" w:hAnsiTheme="majorHAnsi"/>
                <w:b/>
              </w:rPr>
            </w:pPr>
            <w:r w:rsidRPr="000D6C88">
              <w:rPr>
                <w:rFonts w:asciiTheme="majorHAnsi" w:hAnsiTheme="majorHAnsi"/>
                <w:b/>
              </w:rPr>
              <w:t>NO</w:t>
            </w:r>
          </w:p>
        </w:tc>
      </w:tr>
      <w:tr w:rsidR="005C6689" w:rsidRPr="000D6C88" w14:paraId="42A1BB86" w14:textId="77777777" w:rsidTr="005C6689">
        <w:tc>
          <w:tcPr>
            <w:tcW w:w="3692" w:type="dxa"/>
          </w:tcPr>
          <w:p w14:paraId="3CA89842" w14:textId="77777777" w:rsidR="005C6689" w:rsidRPr="000D6C88" w:rsidRDefault="005C6689" w:rsidP="005C6689">
            <w:pPr>
              <w:rPr>
                <w:rFonts w:asciiTheme="majorHAnsi" w:hAnsiTheme="majorHAnsi"/>
              </w:rPr>
            </w:pPr>
            <w:r w:rsidRPr="000D6C88">
              <w:rPr>
                <w:rFonts w:asciiTheme="majorHAnsi" w:hAnsiTheme="majorHAnsi"/>
              </w:rPr>
              <w:t>TLIC3038A Apply safe motorcycle riding behaviours</w:t>
            </w:r>
          </w:p>
        </w:tc>
        <w:tc>
          <w:tcPr>
            <w:tcW w:w="2672" w:type="dxa"/>
          </w:tcPr>
          <w:p w14:paraId="2AE5FF09" w14:textId="77777777" w:rsidR="005C6689" w:rsidRPr="000D6C88" w:rsidRDefault="005C6689" w:rsidP="005C6689">
            <w:pPr>
              <w:rPr>
                <w:rFonts w:asciiTheme="majorHAnsi" w:hAnsiTheme="majorHAnsi"/>
              </w:rPr>
            </w:pPr>
          </w:p>
        </w:tc>
        <w:tc>
          <w:tcPr>
            <w:tcW w:w="2152" w:type="dxa"/>
          </w:tcPr>
          <w:p w14:paraId="5475B4B1" w14:textId="77777777" w:rsidR="005C6689" w:rsidRPr="000D6C88" w:rsidRDefault="005C6689" w:rsidP="005C6689">
            <w:pPr>
              <w:rPr>
                <w:rFonts w:asciiTheme="majorHAnsi" w:hAnsiTheme="majorHAnsi"/>
              </w:rPr>
            </w:pPr>
          </w:p>
        </w:tc>
      </w:tr>
      <w:tr w:rsidR="005C6689" w:rsidRPr="000D6C88" w14:paraId="188F2CA8" w14:textId="77777777" w:rsidTr="005C6689">
        <w:tc>
          <w:tcPr>
            <w:tcW w:w="3692" w:type="dxa"/>
          </w:tcPr>
          <w:p w14:paraId="51A3D99F" w14:textId="77777777" w:rsidR="005C6689" w:rsidRPr="000D6C88" w:rsidRDefault="005C6689" w:rsidP="005C6689">
            <w:pPr>
              <w:rPr>
                <w:rFonts w:asciiTheme="majorHAnsi" w:hAnsiTheme="majorHAnsi"/>
              </w:rPr>
            </w:pPr>
            <w:r w:rsidRPr="000D6C88">
              <w:rPr>
                <w:rFonts w:asciiTheme="majorHAnsi" w:hAnsiTheme="majorHAnsi"/>
              </w:rPr>
              <w:t>TLIM4003A Develop safe motorcycle riding behaviours in others</w:t>
            </w:r>
          </w:p>
        </w:tc>
        <w:tc>
          <w:tcPr>
            <w:tcW w:w="2672" w:type="dxa"/>
          </w:tcPr>
          <w:p w14:paraId="15E08FB7" w14:textId="77777777" w:rsidR="005C6689" w:rsidRPr="000D6C88" w:rsidRDefault="005C6689" w:rsidP="005C6689">
            <w:pPr>
              <w:rPr>
                <w:rFonts w:asciiTheme="majorHAnsi" w:hAnsiTheme="majorHAnsi"/>
              </w:rPr>
            </w:pPr>
          </w:p>
        </w:tc>
        <w:tc>
          <w:tcPr>
            <w:tcW w:w="2152" w:type="dxa"/>
          </w:tcPr>
          <w:p w14:paraId="62F628FC" w14:textId="77777777" w:rsidR="005C6689" w:rsidRPr="000D6C88" w:rsidRDefault="005C6689" w:rsidP="005C6689">
            <w:pPr>
              <w:rPr>
                <w:rFonts w:asciiTheme="majorHAnsi" w:hAnsiTheme="majorHAnsi"/>
              </w:rPr>
            </w:pPr>
          </w:p>
        </w:tc>
      </w:tr>
    </w:tbl>
    <w:p w14:paraId="47B0EC18" w14:textId="77777777" w:rsidR="005C6689" w:rsidRPr="000D6C88" w:rsidRDefault="005C6689" w:rsidP="005C6689">
      <w:pPr>
        <w:rPr>
          <w:rFonts w:asciiTheme="majorHAnsi" w:hAnsiTheme="majorHAnsi"/>
        </w:rPr>
      </w:pPr>
    </w:p>
    <w:p w14:paraId="695E1DFF" w14:textId="77777777" w:rsidR="002A60D2" w:rsidRDefault="002A60D2" w:rsidP="005C6689">
      <w:pPr>
        <w:rPr>
          <w:rFonts w:asciiTheme="majorHAnsi" w:hAnsiTheme="majorHAnsi"/>
        </w:rPr>
      </w:pPr>
    </w:p>
    <w:p w14:paraId="6767BB4B" w14:textId="77777777" w:rsidR="00D40918" w:rsidRDefault="00D40918" w:rsidP="005C6689">
      <w:pPr>
        <w:rPr>
          <w:rFonts w:asciiTheme="majorHAnsi" w:hAnsiTheme="majorHAnsi"/>
        </w:rPr>
      </w:pPr>
    </w:p>
    <w:p w14:paraId="1189270F" w14:textId="77777777" w:rsidR="00D40918" w:rsidRDefault="00D40918" w:rsidP="005C6689">
      <w:pPr>
        <w:rPr>
          <w:rFonts w:asciiTheme="majorHAnsi" w:hAnsiTheme="majorHAnsi"/>
        </w:rPr>
      </w:pPr>
    </w:p>
    <w:p w14:paraId="55AC12C2" w14:textId="77777777" w:rsidR="00D40918" w:rsidRDefault="00D40918" w:rsidP="005C6689">
      <w:pPr>
        <w:rPr>
          <w:rFonts w:asciiTheme="majorHAnsi" w:hAnsiTheme="majorHAnsi"/>
        </w:rPr>
      </w:pPr>
    </w:p>
    <w:p w14:paraId="4558920A" w14:textId="77777777" w:rsidR="00D40918" w:rsidRPr="000D6C88" w:rsidRDefault="00D40918" w:rsidP="005C6689">
      <w:pPr>
        <w:rPr>
          <w:rFonts w:asciiTheme="majorHAnsi" w:hAnsiTheme="majorHAnsi"/>
        </w:rPr>
      </w:pPr>
    </w:p>
    <w:tbl>
      <w:tblPr>
        <w:tblStyle w:val="TableGrid"/>
        <w:tblW w:w="0" w:type="auto"/>
        <w:tblLook w:val="04A0" w:firstRow="1" w:lastRow="0" w:firstColumn="1" w:lastColumn="0" w:noHBand="0" w:noVBand="1"/>
      </w:tblPr>
      <w:tblGrid>
        <w:gridCol w:w="3692"/>
        <w:gridCol w:w="2672"/>
        <w:gridCol w:w="2152"/>
      </w:tblGrid>
      <w:tr w:rsidR="002A60D2" w:rsidRPr="000D6C88" w14:paraId="345F9F95" w14:textId="77777777" w:rsidTr="00F13FF4">
        <w:tc>
          <w:tcPr>
            <w:tcW w:w="3692" w:type="dxa"/>
            <w:vMerge w:val="restart"/>
            <w:shd w:val="clear" w:color="auto" w:fill="F3F3F3"/>
          </w:tcPr>
          <w:p w14:paraId="5AB1B233" w14:textId="330356CE" w:rsidR="002A60D2" w:rsidRPr="000D6C88" w:rsidRDefault="002A60D2" w:rsidP="00F13FF4">
            <w:pPr>
              <w:rPr>
                <w:rFonts w:asciiTheme="majorHAnsi" w:hAnsiTheme="majorHAnsi"/>
                <w:b/>
              </w:rPr>
            </w:pPr>
            <w:r w:rsidRPr="000D6C88">
              <w:rPr>
                <w:rFonts w:asciiTheme="majorHAnsi" w:hAnsiTheme="majorHAnsi"/>
                <w:b/>
              </w:rPr>
              <w:t>Motorcycle and MC (Multi-Combination</w:t>
            </w:r>
            <w:r w:rsidR="00613270">
              <w:rPr>
                <w:rFonts w:asciiTheme="majorHAnsi" w:hAnsiTheme="majorHAnsi"/>
                <w:b/>
              </w:rPr>
              <w:t>)</w:t>
            </w:r>
            <w:r w:rsidRPr="000D6C88">
              <w:rPr>
                <w:rFonts w:asciiTheme="majorHAnsi" w:hAnsiTheme="majorHAnsi"/>
                <w:b/>
              </w:rPr>
              <w:t xml:space="preserve"> Instructor Only Units</w:t>
            </w:r>
          </w:p>
        </w:tc>
        <w:tc>
          <w:tcPr>
            <w:tcW w:w="4824" w:type="dxa"/>
            <w:gridSpan w:val="2"/>
            <w:shd w:val="clear" w:color="auto" w:fill="F3F3F3"/>
          </w:tcPr>
          <w:p w14:paraId="6E0E4450" w14:textId="77777777" w:rsidR="002A60D2" w:rsidRPr="000D6C88" w:rsidRDefault="002A60D2" w:rsidP="00F13FF4">
            <w:pPr>
              <w:jc w:val="center"/>
              <w:rPr>
                <w:rFonts w:asciiTheme="majorHAnsi" w:hAnsiTheme="majorHAnsi"/>
                <w:b/>
              </w:rPr>
            </w:pPr>
            <w:r w:rsidRPr="000D6C88">
              <w:rPr>
                <w:rFonts w:asciiTheme="majorHAnsi" w:hAnsiTheme="majorHAnsi"/>
                <w:b/>
              </w:rPr>
              <w:t>Unit of Competency Presented by Candidate?</w:t>
            </w:r>
          </w:p>
        </w:tc>
      </w:tr>
      <w:tr w:rsidR="002A60D2" w:rsidRPr="000D6C88" w14:paraId="744C2855" w14:textId="77777777" w:rsidTr="00F13FF4">
        <w:tc>
          <w:tcPr>
            <w:tcW w:w="3692" w:type="dxa"/>
            <w:vMerge/>
            <w:shd w:val="clear" w:color="auto" w:fill="F3F3F3"/>
          </w:tcPr>
          <w:p w14:paraId="5379EDF8" w14:textId="77777777" w:rsidR="002A60D2" w:rsidRPr="000D6C88" w:rsidRDefault="002A60D2" w:rsidP="00F13FF4">
            <w:pPr>
              <w:rPr>
                <w:rFonts w:asciiTheme="majorHAnsi" w:hAnsiTheme="majorHAnsi"/>
                <w:b/>
              </w:rPr>
            </w:pPr>
          </w:p>
        </w:tc>
        <w:tc>
          <w:tcPr>
            <w:tcW w:w="2672" w:type="dxa"/>
            <w:shd w:val="clear" w:color="auto" w:fill="F3F3F3"/>
          </w:tcPr>
          <w:p w14:paraId="07AB30F1" w14:textId="77777777" w:rsidR="002A60D2" w:rsidRPr="000D6C88" w:rsidRDefault="002A60D2" w:rsidP="00F13FF4">
            <w:pPr>
              <w:jc w:val="center"/>
              <w:rPr>
                <w:rFonts w:asciiTheme="majorHAnsi" w:hAnsiTheme="majorHAnsi"/>
                <w:b/>
              </w:rPr>
            </w:pPr>
            <w:r w:rsidRPr="000D6C88">
              <w:rPr>
                <w:rFonts w:asciiTheme="majorHAnsi" w:hAnsiTheme="majorHAnsi"/>
                <w:b/>
              </w:rPr>
              <w:t>YES</w:t>
            </w:r>
          </w:p>
        </w:tc>
        <w:tc>
          <w:tcPr>
            <w:tcW w:w="2152" w:type="dxa"/>
            <w:shd w:val="clear" w:color="auto" w:fill="F3F3F3"/>
          </w:tcPr>
          <w:p w14:paraId="4D814BF7" w14:textId="77777777" w:rsidR="002A60D2" w:rsidRPr="000D6C88" w:rsidRDefault="002A60D2" w:rsidP="00F13FF4">
            <w:pPr>
              <w:jc w:val="center"/>
              <w:rPr>
                <w:rFonts w:asciiTheme="majorHAnsi" w:hAnsiTheme="majorHAnsi"/>
                <w:b/>
              </w:rPr>
            </w:pPr>
            <w:r w:rsidRPr="000D6C88">
              <w:rPr>
                <w:rFonts w:asciiTheme="majorHAnsi" w:hAnsiTheme="majorHAnsi"/>
                <w:b/>
              </w:rPr>
              <w:t>NO</w:t>
            </w:r>
          </w:p>
        </w:tc>
      </w:tr>
      <w:tr w:rsidR="002A60D2" w:rsidRPr="000D6C88" w14:paraId="3C20DEB7" w14:textId="77777777" w:rsidTr="00F13FF4">
        <w:tc>
          <w:tcPr>
            <w:tcW w:w="3692" w:type="dxa"/>
          </w:tcPr>
          <w:p w14:paraId="28B42A69" w14:textId="77777777" w:rsidR="002A60D2" w:rsidRPr="000D6C88" w:rsidRDefault="002A60D2" w:rsidP="00F13FF4">
            <w:pPr>
              <w:rPr>
                <w:rFonts w:asciiTheme="majorHAnsi" w:hAnsiTheme="majorHAnsi"/>
              </w:rPr>
            </w:pPr>
            <w:r w:rsidRPr="000D6C88">
              <w:rPr>
                <w:rFonts w:asciiTheme="majorHAnsi" w:hAnsiTheme="majorHAnsi"/>
              </w:rPr>
              <w:t>TAEASS401B Plan assessment activities and processes (CORE)</w:t>
            </w:r>
          </w:p>
        </w:tc>
        <w:tc>
          <w:tcPr>
            <w:tcW w:w="2672" w:type="dxa"/>
          </w:tcPr>
          <w:p w14:paraId="22CBB66B" w14:textId="77777777" w:rsidR="002A60D2" w:rsidRPr="000D6C88" w:rsidRDefault="002A60D2" w:rsidP="00F13FF4">
            <w:pPr>
              <w:rPr>
                <w:rFonts w:asciiTheme="majorHAnsi" w:hAnsiTheme="majorHAnsi"/>
              </w:rPr>
            </w:pPr>
          </w:p>
        </w:tc>
        <w:tc>
          <w:tcPr>
            <w:tcW w:w="2152" w:type="dxa"/>
          </w:tcPr>
          <w:p w14:paraId="7C21EA27" w14:textId="77777777" w:rsidR="002A60D2" w:rsidRPr="000D6C88" w:rsidRDefault="002A60D2" w:rsidP="00F13FF4">
            <w:pPr>
              <w:rPr>
                <w:rFonts w:asciiTheme="majorHAnsi" w:hAnsiTheme="majorHAnsi"/>
              </w:rPr>
            </w:pPr>
          </w:p>
        </w:tc>
      </w:tr>
      <w:tr w:rsidR="002A60D2" w:rsidRPr="000D6C88" w14:paraId="561FEADC" w14:textId="77777777" w:rsidTr="00F13FF4">
        <w:tc>
          <w:tcPr>
            <w:tcW w:w="3692" w:type="dxa"/>
          </w:tcPr>
          <w:p w14:paraId="540CF8C2" w14:textId="77777777" w:rsidR="002A60D2" w:rsidRPr="000D6C88" w:rsidRDefault="002A60D2" w:rsidP="00F13FF4">
            <w:pPr>
              <w:rPr>
                <w:rFonts w:asciiTheme="majorHAnsi" w:hAnsiTheme="majorHAnsi"/>
              </w:rPr>
            </w:pPr>
            <w:r w:rsidRPr="000D6C88">
              <w:rPr>
                <w:rFonts w:asciiTheme="majorHAnsi" w:hAnsiTheme="majorHAnsi"/>
              </w:rPr>
              <w:t>TAEASS402B Assess competence (CORE)</w:t>
            </w:r>
          </w:p>
        </w:tc>
        <w:tc>
          <w:tcPr>
            <w:tcW w:w="2672" w:type="dxa"/>
          </w:tcPr>
          <w:p w14:paraId="10B001FF" w14:textId="77777777" w:rsidR="002A60D2" w:rsidRPr="000D6C88" w:rsidRDefault="002A60D2" w:rsidP="00F13FF4">
            <w:pPr>
              <w:rPr>
                <w:rFonts w:asciiTheme="majorHAnsi" w:hAnsiTheme="majorHAnsi"/>
              </w:rPr>
            </w:pPr>
          </w:p>
        </w:tc>
        <w:tc>
          <w:tcPr>
            <w:tcW w:w="2152" w:type="dxa"/>
          </w:tcPr>
          <w:p w14:paraId="4B494D1B" w14:textId="77777777" w:rsidR="002A60D2" w:rsidRPr="000D6C88" w:rsidRDefault="002A60D2" w:rsidP="00F13FF4">
            <w:pPr>
              <w:rPr>
                <w:rFonts w:asciiTheme="majorHAnsi" w:hAnsiTheme="majorHAnsi"/>
              </w:rPr>
            </w:pPr>
          </w:p>
        </w:tc>
      </w:tr>
    </w:tbl>
    <w:p w14:paraId="0EEA5764" w14:textId="77777777" w:rsidR="002A60D2" w:rsidRPr="000D6C88" w:rsidRDefault="002A60D2" w:rsidP="005C6689">
      <w:pPr>
        <w:rPr>
          <w:rFonts w:asciiTheme="majorHAnsi" w:hAnsiTheme="majorHAnsi"/>
        </w:rPr>
      </w:pPr>
    </w:p>
    <w:p w14:paraId="4F2755E5" w14:textId="77777777" w:rsidR="002A60D2" w:rsidRPr="000D6C88" w:rsidRDefault="002A60D2" w:rsidP="002A60D2">
      <w:pPr>
        <w:rPr>
          <w:rFonts w:asciiTheme="majorHAnsi" w:hAnsiTheme="majorHAnsi"/>
        </w:rPr>
      </w:pPr>
    </w:p>
    <w:tbl>
      <w:tblPr>
        <w:tblStyle w:val="TableGrid"/>
        <w:tblW w:w="0" w:type="auto"/>
        <w:tblLook w:val="04A0" w:firstRow="1" w:lastRow="0" w:firstColumn="1" w:lastColumn="0" w:noHBand="0" w:noVBand="1"/>
      </w:tblPr>
      <w:tblGrid>
        <w:gridCol w:w="3692"/>
        <w:gridCol w:w="2672"/>
        <w:gridCol w:w="2152"/>
      </w:tblGrid>
      <w:tr w:rsidR="002A60D2" w:rsidRPr="000D6C88" w14:paraId="4C4AFFA2" w14:textId="77777777" w:rsidTr="00F13FF4">
        <w:tc>
          <w:tcPr>
            <w:tcW w:w="3692" w:type="dxa"/>
            <w:vMerge w:val="restart"/>
            <w:shd w:val="clear" w:color="auto" w:fill="F3F3F3"/>
          </w:tcPr>
          <w:p w14:paraId="3316FF5E" w14:textId="1FF91E12" w:rsidR="002A60D2" w:rsidRPr="000D6C88" w:rsidRDefault="002A60D2" w:rsidP="00F13FF4">
            <w:pPr>
              <w:rPr>
                <w:rFonts w:asciiTheme="majorHAnsi" w:hAnsiTheme="majorHAnsi"/>
                <w:b/>
              </w:rPr>
            </w:pPr>
            <w:r w:rsidRPr="000D6C88">
              <w:rPr>
                <w:rFonts w:asciiTheme="majorHAnsi" w:hAnsiTheme="majorHAnsi"/>
                <w:b/>
              </w:rPr>
              <w:t>MC (Multi-Combination</w:t>
            </w:r>
            <w:r w:rsidR="00613270">
              <w:rPr>
                <w:rFonts w:asciiTheme="majorHAnsi" w:hAnsiTheme="majorHAnsi"/>
                <w:b/>
              </w:rPr>
              <w:t>)</w:t>
            </w:r>
            <w:r w:rsidRPr="000D6C88">
              <w:rPr>
                <w:rFonts w:asciiTheme="majorHAnsi" w:hAnsiTheme="majorHAnsi"/>
                <w:b/>
              </w:rPr>
              <w:t xml:space="preserve"> Instructor Only Units</w:t>
            </w:r>
          </w:p>
        </w:tc>
        <w:tc>
          <w:tcPr>
            <w:tcW w:w="4824" w:type="dxa"/>
            <w:gridSpan w:val="2"/>
            <w:shd w:val="clear" w:color="auto" w:fill="F3F3F3"/>
          </w:tcPr>
          <w:p w14:paraId="144F9670" w14:textId="77777777" w:rsidR="002A60D2" w:rsidRPr="000D6C88" w:rsidRDefault="002A60D2" w:rsidP="00F13FF4">
            <w:pPr>
              <w:jc w:val="center"/>
              <w:rPr>
                <w:rFonts w:asciiTheme="majorHAnsi" w:hAnsiTheme="majorHAnsi"/>
                <w:b/>
              </w:rPr>
            </w:pPr>
            <w:r w:rsidRPr="000D6C88">
              <w:rPr>
                <w:rFonts w:asciiTheme="majorHAnsi" w:hAnsiTheme="majorHAnsi"/>
                <w:b/>
              </w:rPr>
              <w:t>Unit of Competency Presented by Candidate?</w:t>
            </w:r>
          </w:p>
        </w:tc>
      </w:tr>
      <w:tr w:rsidR="002A60D2" w:rsidRPr="000D6C88" w14:paraId="42549AAB" w14:textId="77777777" w:rsidTr="00F13FF4">
        <w:tc>
          <w:tcPr>
            <w:tcW w:w="3692" w:type="dxa"/>
            <w:vMerge/>
            <w:shd w:val="clear" w:color="auto" w:fill="F3F3F3"/>
          </w:tcPr>
          <w:p w14:paraId="743DC57C" w14:textId="77777777" w:rsidR="002A60D2" w:rsidRPr="000D6C88" w:rsidRDefault="002A60D2" w:rsidP="00F13FF4">
            <w:pPr>
              <w:rPr>
                <w:rFonts w:asciiTheme="majorHAnsi" w:hAnsiTheme="majorHAnsi"/>
                <w:b/>
              </w:rPr>
            </w:pPr>
          </w:p>
        </w:tc>
        <w:tc>
          <w:tcPr>
            <w:tcW w:w="2672" w:type="dxa"/>
            <w:shd w:val="clear" w:color="auto" w:fill="F3F3F3"/>
          </w:tcPr>
          <w:p w14:paraId="00CE2BDF" w14:textId="77777777" w:rsidR="002A60D2" w:rsidRPr="000D6C88" w:rsidRDefault="002A60D2" w:rsidP="00F13FF4">
            <w:pPr>
              <w:jc w:val="center"/>
              <w:rPr>
                <w:rFonts w:asciiTheme="majorHAnsi" w:hAnsiTheme="majorHAnsi"/>
                <w:b/>
              </w:rPr>
            </w:pPr>
            <w:r w:rsidRPr="000D6C88">
              <w:rPr>
                <w:rFonts w:asciiTheme="majorHAnsi" w:hAnsiTheme="majorHAnsi"/>
                <w:b/>
              </w:rPr>
              <w:t>YES</w:t>
            </w:r>
          </w:p>
        </w:tc>
        <w:tc>
          <w:tcPr>
            <w:tcW w:w="2152" w:type="dxa"/>
            <w:shd w:val="clear" w:color="auto" w:fill="F3F3F3"/>
          </w:tcPr>
          <w:p w14:paraId="0075CD60" w14:textId="77777777" w:rsidR="002A60D2" w:rsidRPr="000D6C88" w:rsidRDefault="002A60D2" w:rsidP="00F13FF4">
            <w:pPr>
              <w:jc w:val="center"/>
              <w:rPr>
                <w:rFonts w:asciiTheme="majorHAnsi" w:hAnsiTheme="majorHAnsi"/>
                <w:b/>
              </w:rPr>
            </w:pPr>
            <w:r w:rsidRPr="000D6C88">
              <w:rPr>
                <w:rFonts w:asciiTheme="majorHAnsi" w:hAnsiTheme="majorHAnsi"/>
                <w:b/>
              </w:rPr>
              <w:t>NO</w:t>
            </w:r>
          </w:p>
        </w:tc>
      </w:tr>
      <w:tr w:rsidR="002A60D2" w:rsidRPr="000D6C88" w14:paraId="711DE587" w14:textId="77777777" w:rsidTr="00F13FF4">
        <w:tc>
          <w:tcPr>
            <w:tcW w:w="3692" w:type="dxa"/>
          </w:tcPr>
          <w:p w14:paraId="42BE5957" w14:textId="77777777" w:rsidR="002A60D2" w:rsidRPr="000D6C88" w:rsidRDefault="002A60D2" w:rsidP="002A60D2">
            <w:pPr>
              <w:rPr>
                <w:rFonts w:asciiTheme="majorHAnsi" w:hAnsiTheme="majorHAnsi"/>
              </w:rPr>
            </w:pPr>
            <w:r w:rsidRPr="000D6C88">
              <w:rPr>
                <w:rFonts w:asciiTheme="majorHAnsi" w:hAnsiTheme="majorHAnsi"/>
              </w:rPr>
              <w:t>TAEDEL401A Plan, organise and deliver group-based learning (CORE)</w:t>
            </w:r>
          </w:p>
        </w:tc>
        <w:tc>
          <w:tcPr>
            <w:tcW w:w="2672" w:type="dxa"/>
          </w:tcPr>
          <w:p w14:paraId="1B762737" w14:textId="77777777" w:rsidR="002A60D2" w:rsidRPr="000D6C88" w:rsidRDefault="002A60D2" w:rsidP="00F13FF4">
            <w:pPr>
              <w:rPr>
                <w:rFonts w:asciiTheme="majorHAnsi" w:hAnsiTheme="majorHAnsi"/>
              </w:rPr>
            </w:pPr>
          </w:p>
        </w:tc>
        <w:tc>
          <w:tcPr>
            <w:tcW w:w="2152" w:type="dxa"/>
          </w:tcPr>
          <w:p w14:paraId="1ECB1CD5" w14:textId="77777777" w:rsidR="002A60D2" w:rsidRPr="000D6C88" w:rsidRDefault="002A60D2" w:rsidP="00F13FF4">
            <w:pPr>
              <w:rPr>
                <w:rFonts w:asciiTheme="majorHAnsi" w:hAnsiTheme="majorHAnsi"/>
              </w:rPr>
            </w:pPr>
          </w:p>
        </w:tc>
      </w:tr>
      <w:tr w:rsidR="002A60D2" w:rsidRPr="000D6C88" w14:paraId="5B5D5BA2" w14:textId="77777777" w:rsidTr="00F13FF4">
        <w:tc>
          <w:tcPr>
            <w:tcW w:w="3692" w:type="dxa"/>
          </w:tcPr>
          <w:p w14:paraId="22FB5731" w14:textId="77777777" w:rsidR="002A60D2" w:rsidRPr="000D6C88" w:rsidRDefault="002A60D2" w:rsidP="00F13FF4">
            <w:pPr>
              <w:rPr>
                <w:rFonts w:asciiTheme="majorHAnsi" w:hAnsiTheme="majorHAnsi"/>
              </w:rPr>
            </w:pPr>
            <w:r w:rsidRPr="000D6C88">
              <w:rPr>
                <w:rFonts w:asciiTheme="majorHAnsi" w:hAnsiTheme="majorHAnsi"/>
              </w:rPr>
              <w:t>TAEDEL402A Plan, organise and facilitate learning in the workplace (CORE)</w:t>
            </w:r>
          </w:p>
        </w:tc>
        <w:tc>
          <w:tcPr>
            <w:tcW w:w="2672" w:type="dxa"/>
          </w:tcPr>
          <w:p w14:paraId="1F4CC30D" w14:textId="77777777" w:rsidR="002A60D2" w:rsidRPr="000D6C88" w:rsidRDefault="002A60D2" w:rsidP="00F13FF4">
            <w:pPr>
              <w:rPr>
                <w:rFonts w:asciiTheme="majorHAnsi" w:hAnsiTheme="majorHAnsi"/>
              </w:rPr>
            </w:pPr>
          </w:p>
        </w:tc>
        <w:tc>
          <w:tcPr>
            <w:tcW w:w="2152" w:type="dxa"/>
          </w:tcPr>
          <w:p w14:paraId="5EE391CD" w14:textId="77777777" w:rsidR="002A60D2" w:rsidRPr="000D6C88" w:rsidRDefault="002A60D2" w:rsidP="00F13FF4">
            <w:pPr>
              <w:rPr>
                <w:rFonts w:asciiTheme="majorHAnsi" w:hAnsiTheme="majorHAnsi"/>
              </w:rPr>
            </w:pPr>
          </w:p>
        </w:tc>
      </w:tr>
      <w:tr w:rsidR="002A60D2" w:rsidRPr="000D6C88" w14:paraId="176C307E" w14:textId="77777777" w:rsidTr="00F13FF4">
        <w:tc>
          <w:tcPr>
            <w:tcW w:w="3692" w:type="dxa"/>
          </w:tcPr>
          <w:p w14:paraId="279140DA" w14:textId="77777777" w:rsidR="002A60D2" w:rsidRPr="000D6C88" w:rsidRDefault="002A60D2" w:rsidP="002A60D2">
            <w:pPr>
              <w:rPr>
                <w:rFonts w:asciiTheme="majorHAnsi" w:hAnsiTheme="majorHAnsi"/>
              </w:rPr>
            </w:pPr>
            <w:r w:rsidRPr="000D6C88">
              <w:rPr>
                <w:rFonts w:asciiTheme="majorHAnsi" w:hAnsiTheme="majorHAnsi"/>
              </w:rPr>
              <w:t>TAEASS403B Participate in assessment validation (CORE)</w:t>
            </w:r>
          </w:p>
        </w:tc>
        <w:tc>
          <w:tcPr>
            <w:tcW w:w="2672" w:type="dxa"/>
          </w:tcPr>
          <w:p w14:paraId="0A71AD5C" w14:textId="77777777" w:rsidR="002A60D2" w:rsidRPr="000D6C88" w:rsidRDefault="002A60D2" w:rsidP="00F13FF4">
            <w:pPr>
              <w:rPr>
                <w:rFonts w:asciiTheme="majorHAnsi" w:hAnsiTheme="majorHAnsi"/>
              </w:rPr>
            </w:pPr>
          </w:p>
        </w:tc>
        <w:tc>
          <w:tcPr>
            <w:tcW w:w="2152" w:type="dxa"/>
          </w:tcPr>
          <w:p w14:paraId="461464CF" w14:textId="77777777" w:rsidR="002A60D2" w:rsidRPr="000D6C88" w:rsidRDefault="002A60D2" w:rsidP="00F13FF4">
            <w:pPr>
              <w:rPr>
                <w:rFonts w:asciiTheme="majorHAnsi" w:hAnsiTheme="majorHAnsi"/>
              </w:rPr>
            </w:pPr>
          </w:p>
        </w:tc>
      </w:tr>
      <w:tr w:rsidR="002A60D2" w:rsidRPr="000D6C88" w14:paraId="3D166551" w14:textId="77777777" w:rsidTr="00F13FF4">
        <w:tc>
          <w:tcPr>
            <w:tcW w:w="3692" w:type="dxa"/>
          </w:tcPr>
          <w:p w14:paraId="2C8D1CB4" w14:textId="77777777" w:rsidR="002A60D2" w:rsidRPr="000D6C88" w:rsidRDefault="002A60D2" w:rsidP="002A60D2">
            <w:pPr>
              <w:rPr>
                <w:rFonts w:asciiTheme="majorHAnsi" w:hAnsiTheme="majorHAnsi"/>
              </w:rPr>
            </w:pPr>
            <w:r w:rsidRPr="000D6C88">
              <w:rPr>
                <w:rFonts w:asciiTheme="majorHAnsi" w:hAnsiTheme="majorHAnsi"/>
              </w:rPr>
              <w:t>TAETAS401A Maintain training and assessment information (ELECTIVE)</w:t>
            </w:r>
          </w:p>
        </w:tc>
        <w:tc>
          <w:tcPr>
            <w:tcW w:w="2672" w:type="dxa"/>
          </w:tcPr>
          <w:p w14:paraId="3C92F172" w14:textId="77777777" w:rsidR="002A60D2" w:rsidRPr="000D6C88" w:rsidRDefault="002A60D2" w:rsidP="00F13FF4">
            <w:pPr>
              <w:rPr>
                <w:rFonts w:asciiTheme="majorHAnsi" w:hAnsiTheme="majorHAnsi"/>
              </w:rPr>
            </w:pPr>
          </w:p>
        </w:tc>
        <w:tc>
          <w:tcPr>
            <w:tcW w:w="2152" w:type="dxa"/>
          </w:tcPr>
          <w:p w14:paraId="6C4563E6" w14:textId="77777777" w:rsidR="002A60D2" w:rsidRPr="000D6C88" w:rsidRDefault="002A60D2" w:rsidP="00F13FF4">
            <w:pPr>
              <w:rPr>
                <w:rFonts w:asciiTheme="majorHAnsi" w:hAnsiTheme="majorHAnsi"/>
              </w:rPr>
            </w:pPr>
          </w:p>
        </w:tc>
      </w:tr>
      <w:tr w:rsidR="002A60D2" w:rsidRPr="000D6C88" w14:paraId="2F9718CB" w14:textId="77777777" w:rsidTr="00F13FF4">
        <w:tc>
          <w:tcPr>
            <w:tcW w:w="3692" w:type="dxa"/>
          </w:tcPr>
          <w:p w14:paraId="1F39AA85" w14:textId="77777777" w:rsidR="002A60D2" w:rsidRPr="000D6C88" w:rsidRDefault="002A60D2" w:rsidP="002A60D2">
            <w:pPr>
              <w:rPr>
                <w:rFonts w:asciiTheme="majorHAnsi" w:hAnsiTheme="majorHAnsi"/>
              </w:rPr>
            </w:pPr>
            <w:r w:rsidRPr="000D6C88">
              <w:rPr>
                <w:rFonts w:asciiTheme="majorHAnsi" w:hAnsiTheme="majorHAnsi"/>
              </w:rPr>
              <w:t>TAELLN411 Address adult language, literacy and numeracy skills (ELECTIVE)</w:t>
            </w:r>
          </w:p>
        </w:tc>
        <w:tc>
          <w:tcPr>
            <w:tcW w:w="2672" w:type="dxa"/>
          </w:tcPr>
          <w:p w14:paraId="024F7ED8" w14:textId="77777777" w:rsidR="002A60D2" w:rsidRPr="000D6C88" w:rsidRDefault="002A60D2" w:rsidP="00F13FF4">
            <w:pPr>
              <w:rPr>
                <w:rFonts w:asciiTheme="majorHAnsi" w:hAnsiTheme="majorHAnsi"/>
              </w:rPr>
            </w:pPr>
          </w:p>
        </w:tc>
        <w:tc>
          <w:tcPr>
            <w:tcW w:w="2152" w:type="dxa"/>
          </w:tcPr>
          <w:p w14:paraId="3EC1E5BB" w14:textId="77777777" w:rsidR="002A60D2" w:rsidRPr="000D6C88" w:rsidRDefault="002A60D2" w:rsidP="00F13FF4">
            <w:pPr>
              <w:rPr>
                <w:rFonts w:asciiTheme="majorHAnsi" w:hAnsiTheme="majorHAnsi"/>
              </w:rPr>
            </w:pPr>
          </w:p>
        </w:tc>
      </w:tr>
      <w:tr w:rsidR="002A60D2" w:rsidRPr="00A83A5D" w14:paraId="07E6DD15" w14:textId="77777777" w:rsidTr="00F13FF4">
        <w:tc>
          <w:tcPr>
            <w:tcW w:w="3692" w:type="dxa"/>
          </w:tcPr>
          <w:p w14:paraId="529EF6C4" w14:textId="77777777" w:rsidR="002A60D2" w:rsidRPr="00A83A5D" w:rsidRDefault="002A60D2" w:rsidP="00A83A5D">
            <w:pPr>
              <w:rPr>
                <w:rFonts w:asciiTheme="majorHAnsi" w:hAnsiTheme="majorHAnsi"/>
              </w:rPr>
            </w:pPr>
            <w:r w:rsidRPr="00A83A5D">
              <w:rPr>
                <w:rFonts w:asciiTheme="majorHAnsi" w:hAnsiTheme="majorHAnsi"/>
              </w:rPr>
              <w:t>BSBCMM401A Make a Presentation (ELECTIVE)</w:t>
            </w:r>
          </w:p>
        </w:tc>
        <w:tc>
          <w:tcPr>
            <w:tcW w:w="2672" w:type="dxa"/>
          </w:tcPr>
          <w:p w14:paraId="376DA0EF" w14:textId="77777777" w:rsidR="002A60D2" w:rsidRPr="00A83A5D" w:rsidRDefault="002A60D2" w:rsidP="00A83A5D">
            <w:pPr>
              <w:rPr>
                <w:rFonts w:asciiTheme="majorHAnsi" w:hAnsiTheme="majorHAnsi"/>
              </w:rPr>
            </w:pPr>
          </w:p>
        </w:tc>
        <w:tc>
          <w:tcPr>
            <w:tcW w:w="2152" w:type="dxa"/>
          </w:tcPr>
          <w:p w14:paraId="03C3C19A" w14:textId="77777777" w:rsidR="002A60D2" w:rsidRPr="00A83A5D" w:rsidRDefault="002A60D2" w:rsidP="00A83A5D">
            <w:pPr>
              <w:rPr>
                <w:rFonts w:asciiTheme="majorHAnsi" w:hAnsiTheme="majorHAnsi"/>
              </w:rPr>
            </w:pPr>
          </w:p>
        </w:tc>
      </w:tr>
      <w:tr w:rsidR="002A60D2" w:rsidRPr="00A83A5D" w14:paraId="53A9CCB5" w14:textId="77777777" w:rsidTr="00F13FF4">
        <w:tc>
          <w:tcPr>
            <w:tcW w:w="3692" w:type="dxa"/>
          </w:tcPr>
          <w:p w14:paraId="3EBC2195" w14:textId="77777777" w:rsidR="002A60D2" w:rsidRPr="00A83A5D" w:rsidRDefault="002A60D2" w:rsidP="00A83A5D">
            <w:pPr>
              <w:rPr>
                <w:rFonts w:asciiTheme="majorHAnsi" w:hAnsiTheme="majorHAnsi"/>
              </w:rPr>
            </w:pPr>
            <w:r w:rsidRPr="00A83A5D">
              <w:rPr>
                <w:rFonts w:asciiTheme="majorHAnsi" w:hAnsiTheme="majorHAnsi"/>
              </w:rPr>
              <w:t>TAEASS301B Contribute to assessment (ELECTIVE)</w:t>
            </w:r>
          </w:p>
        </w:tc>
        <w:tc>
          <w:tcPr>
            <w:tcW w:w="2672" w:type="dxa"/>
          </w:tcPr>
          <w:p w14:paraId="52611863" w14:textId="77777777" w:rsidR="002A60D2" w:rsidRPr="00A83A5D" w:rsidRDefault="002A60D2" w:rsidP="00A83A5D">
            <w:pPr>
              <w:rPr>
                <w:rFonts w:asciiTheme="majorHAnsi" w:hAnsiTheme="majorHAnsi"/>
              </w:rPr>
            </w:pPr>
          </w:p>
        </w:tc>
        <w:tc>
          <w:tcPr>
            <w:tcW w:w="2152" w:type="dxa"/>
          </w:tcPr>
          <w:p w14:paraId="71F15DD6" w14:textId="77777777" w:rsidR="002A60D2" w:rsidRPr="00A83A5D" w:rsidRDefault="002A60D2" w:rsidP="00A83A5D">
            <w:pPr>
              <w:rPr>
                <w:rFonts w:asciiTheme="majorHAnsi" w:hAnsiTheme="majorHAnsi"/>
              </w:rPr>
            </w:pPr>
          </w:p>
        </w:tc>
      </w:tr>
      <w:tr w:rsidR="002A60D2" w:rsidRPr="00A83A5D" w14:paraId="6443E45C" w14:textId="77777777" w:rsidTr="00F13FF4">
        <w:tc>
          <w:tcPr>
            <w:tcW w:w="3692" w:type="dxa"/>
          </w:tcPr>
          <w:p w14:paraId="341F203C" w14:textId="6A09E7EA" w:rsidR="002A60D2" w:rsidRPr="00A83A5D" w:rsidRDefault="000D6C88" w:rsidP="00A83A5D">
            <w:pPr>
              <w:rPr>
                <w:rFonts w:asciiTheme="majorHAnsi" w:hAnsiTheme="majorHAnsi"/>
              </w:rPr>
            </w:pPr>
            <w:r w:rsidRPr="00A83A5D">
              <w:rPr>
                <w:rFonts w:asciiTheme="majorHAnsi" w:hAnsiTheme="majorHAnsi"/>
              </w:rPr>
              <w:t>TAEASS502B Design and develop assessment tools</w:t>
            </w:r>
            <w:r w:rsidR="00EF61B5" w:rsidRPr="00A83A5D">
              <w:rPr>
                <w:rFonts w:asciiTheme="majorHAnsi" w:hAnsiTheme="majorHAnsi"/>
              </w:rPr>
              <w:t xml:space="preserve"> (ELECTIVE)</w:t>
            </w:r>
          </w:p>
        </w:tc>
        <w:tc>
          <w:tcPr>
            <w:tcW w:w="2672" w:type="dxa"/>
          </w:tcPr>
          <w:p w14:paraId="29246787" w14:textId="77777777" w:rsidR="002A60D2" w:rsidRPr="00A83A5D" w:rsidRDefault="002A60D2" w:rsidP="00A83A5D">
            <w:pPr>
              <w:rPr>
                <w:rFonts w:asciiTheme="majorHAnsi" w:hAnsiTheme="majorHAnsi"/>
              </w:rPr>
            </w:pPr>
          </w:p>
        </w:tc>
        <w:tc>
          <w:tcPr>
            <w:tcW w:w="2152" w:type="dxa"/>
          </w:tcPr>
          <w:p w14:paraId="74A475B0" w14:textId="77777777" w:rsidR="002A60D2" w:rsidRPr="00A83A5D" w:rsidRDefault="002A60D2" w:rsidP="00A83A5D">
            <w:pPr>
              <w:rPr>
                <w:rFonts w:asciiTheme="majorHAnsi" w:hAnsiTheme="majorHAnsi"/>
              </w:rPr>
            </w:pPr>
          </w:p>
        </w:tc>
      </w:tr>
      <w:tr w:rsidR="002A60D2" w:rsidRPr="00A83A5D" w14:paraId="0571665D" w14:textId="77777777" w:rsidTr="00F13FF4">
        <w:tc>
          <w:tcPr>
            <w:tcW w:w="3692" w:type="dxa"/>
          </w:tcPr>
          <w:p w14:paraId="1B9C8E57" w14:textId="4636DBB8" w:rsidR="002A60D2" w:rsidRPr="00A83A5D" w:rsidRDefault="00A83A5D" w:rsidP="00A83A5D">
            <w:pPr>
              <w:rPr>
                <w:rFonts w:asciiTheme="majorHAnsi" w:hAnsiTheme="majorHAnsi"/>
              </w:rPr>
            </w:pPr>
            <w:r w:rsidRPr="00A83A5D">
              <w:rPr>
                <w:rFonts w:asciiTheme="majorHAnsi" w:hAnsiTheme="majorHAnsi"/>
              </w:rPr>
              <w:t>TAEDEL501A Facilitate e-learning (ELECTIVE)</w:t>
            </w:r>
          </w:p>
        </w:tc>
        <w:tc>
          <w:tcPr>
            <w:tcW w:w="2672" w:type="dxa"/>
          </w:tcPr>
          <w:p w14:paraId="600D6F2D" w14:textId="77777777" w:rsidR="002A60D2" w:rsidRPr="00A83A5D" w:rsidRDefault="002A60D2" w:rsidP="00A83A5D">
            <w:pPr>
              <w:rPr>
                <w:rFonts w:asciiTheme="majorHAnsi" w:hAnsiTheme="majorHAnsi"/>
              </w:rPr>
            </w:pPr>
          </w:p>
        </w:tc>
        <w:tc>
          <w:tcPr>
            <w:tcW w:w="2152" w:type="dxa"/>
          </w:tcPr>
          <w:p w14:paraId="7E6F0DCD" w14:textId="77777777" w:rsidR="002A60D2" w:rsidRPr="00A83A5D" w:rsidRDefault="002A60D2" w:rsidP="00A83A5D">
            <w:pPr>
              <w:rPr>
                <w:rFonts w:asciiTheme="majorHAnsi" w:hAnsiTheme="majorHAnsi"/>
              </w:rPr>
            </w:pPr>
          </w:p>
        </w:tc>
      </w:tr>
      <w:tr w:rsidR="00A83A5D" w:rsidRPr="00A83A5D" w14:paraId="2A40036D" w14:textId="77777777" w:rsidTr="00F13FF4">
        <w:tc>
          <w:tcPr>
            <w:tcW w:w="3692" w:type="dxa"/>
          </w:tcPr>
          <w:p w14:paraId="40CADAE7" w14:textId="4197F491" w:rsidR="00A83A5D" w:rsidRPr="00A83A5D" w:rsidRDefault="00A83A5D" w:rsidP="00A83A5D">
            <w:pPr>
              <w:rPr>
                <w:rFonts w:asciiTheme="majorHAnsi" w:hAnsiTheme="majorHAnsi"/>
              </w:rPr>
            </w:pPr>
            <w:r w:rsidRPr="00A83A5D">
              <w:rPr>
                <w:rFonts w:asciiTheme="majorHAnsi" w:hAnsiTheme="majorHAnsi"/>
              </w:rPr>
              <w:t>TAEDEL404A Mentor in the workplace (ELECTIVE)</w:t>
            </w:r>
          </w:p>
        </w:tc>
        <w:tc>
          <w:tcPr>
            <w:tcW w:w="2672" w:type="dxa"/>
          </w:tcPr>
          <w:p w14:paraId="413CA0B1" w14:textId="77777777" w:rsidR="00A83A5D" w:rsidRPr="00A83A5D" w:rsidRDefault="00A83A5D" w:rsidP="00A83A5D">
            <w:pPr>
              <w:rPr>
                <w:rFonts w:asciiTheme="majorHAnsi" w:hAnsiTheme="majorHAnsi"/>
              </w:rPr>
            </w:pPr>
          </w:p>
        </w:tc>
        <w:tc>
          <w:tcPr>
            <w:tcW w:w="2152" w:type="dxa"/>
          </w:tcPr>
          <w:p w14:paraId="4DED78CC" w14:textId="77777777" w:rsidR="00A83A5D" w:rsidRPr="00A83A5D" w:rsidRDefault="00A83A5D" w:rsidP="00A83A5D">
            <w:pPr>
              <w:rPr>
                <w:rFonts w:asciiTheme="majorHAnsi" w:hAnsiTheme="majorHAnsi"/>
              </w:rPr>
            </w:pPr>
          </w:p>
        </w:tc>
      </w:tr>
      <w:tr w:rsidR="00A83A5D" w:rsidRPr="00A83A5D" w14:paraId="56145438" w14:textId="77777777" w:rsidTr="00F13FF4">
        <w:tc>
          <w:tcPr>
            <w:tcW w:w="3692" w:type="dxa"/>
          </w:tcPr>
          <w:p w14:paraId="2CA69B49" w14:textId="7D8E2687" w:rsidR="00A83A5D" w:rsidRPr="00A83A5D" w:rsidRDefault="00A83A5D" w:rsidP="00A83A5D">
            <w:pPr>
              <w:rPr>
                <w:rFonts w:asciiTheme="majorHAnsi" w:hAnsiTheme="majorHAnsi"/>
              </w:rPr>
            </w:pPr>
            <w:r w:rsidRPr="00A83A5D">
              <w:rPr>
                <w:rFonts w:asciiTheme="majorHAnsi" w:hAnsiTheme="majorHAnsi"/>
              </w:rPr>
              <w:t>TAEDEL403A Coordinate and facilitate distance-based learning (ELECTIVE)</w:t>
            </w:r>
          </w:p>
        </w:tc>
        <w:tc>
          <w:tcPr>
            <w:tcW w:w="2672" w:type="dxa"/>
          </w:tcPr>
          <w:p w14:paraId="0EA001FC" w14:textId="77777777" w:rsidR="00A83A5D" w:rsidRPr="00A83A5D" w:rsidRDefault="00A83A5D" w:rsidP="00A83A5D">
            <w:pPr>
              <w:rPr>
                <w:rFonts w:asciiTheme="majorHAnsi" w:hAnsiTheme="majorHAnsi"/>
              </w:rPr>
            </w:pPr>
          </w:p>
        </w:tc>
        <w:tc>
          <w:tcPr>
            <w:tcW w:w="2152" w:type="dxa"/>
          </w:tcPr>
          <w:p w14:paraId="2B78D872" w14:textId="77777777" w:rsidR="00A83A5D" w:rsidRPr="00A83A5D" w:rsidRDefault="00A83A5D" w:rsidP="00A83A5D">
            <w:pPr>
              <w:rPr>
                <w:rFonts w:asciiTheme="majorHAnsi" w:hAnsiTheme="majorHAnsi"/>
              </w:rPr>
            </w:pPr>
          </w:p>
        </w:tc>
      </w:tr>
    </w:tbl>
    <w:p w14:paraId="6A70BF0C" w14:textId="77777777" w:rsidR="002A60D2" w:rsidRDefault="002A60D2" w:rsidP="00A83A5D">
      <w:pPr>
        <w:rPr>
          <w:rFonts w:asciiTheme="majorHAnsi" w:hAnsiTheme="majorHAnsi"/>
        </w:rPr>
      </w:pPr>
    </w:p>
    <w:p w14:paraId="71E7633F" w14:textId="77777777" w:rsidR="00D40918" w:rsidRDefault="00D40918" w:rsidP="00EA7016">
      <w:pPr>
        <w:spacing w:line="360" w:lineRule="auto"/>
        <w:rPr>
          <w:rFonts w:ascii="Calibri" w:hAnsi="Calibri"/>
          <w:b/>
          <w:highlight w:val="green"/>
        </w:rPr>
      </w:pPr>
    </w:p>
    <w:p w14:paraId="54D74B04" w14:textId="77777777" w:rsidR="00D40918" w:rsidRDefault="00D40918" w:rsidP="00EA7016">
      <w:pPr>
        <w:spacing w:line="360" w:lineRule="auto"/>
        <w:rPr>
          <w:rFonts w:ascii="Calibri" w:hAnsi="Calibri"/>
          <w:b/>
          <w:highlight w:val="green"/>
        </w:rPr>
      </w:pPr>
    </w:p>
    <w:p w14:paraId="6265BE47" w14:textId="77777777" w:rsidR="00D40918" w:rsidRDefault="00D40918" w:rsidP="00EA7016">
      <w:pPr>
        <w:spacing w:line="360" w:lineRule="auto"/>
        <w:rPr>
          <w:rFonts w:ascii="Calibri" w:hAnsi="Calibri"/>
          <w:b/>
          <w:highlight w:val="green"/>
        </w:rPr>
      </w:pPr>
    </w:p>
    <w:p w14:paraId="7441A439" w14:textId="77777777" w:rsidR="00D40918" w:rsidRDefault="00D40918" w:rsidP="00EA7016">
      <w:pPr>
        <w:spacing w:line="360" w:lineRule="auto"/>
        <w:rPr>
          <w:rFonts w:ascii="Calibri" w:hAnsi="Calibri"/>
          <w:b/>
          <w:highlight w:val="green"/>
        </w:rPr>
      </w:pPr>
    </w:p>
    <w:p w14:paraId="15461745" w14:textId="77777777" w:rsidR="00D40918" w:rsidRDefault="00D40918" w:rsidP="00EA7016">
      <w:pPr>
        <w:spacing w:line="360" w:lineRule="auto"/>
        <w:rPr>
          <w:rFonts w:ascii="Calibri" w:hAnsi="Calibri"/>
          <w:b/>
          <w:highlight w:val="green"/>
        </w:rPr>
      </w:pPr>
    </w:p>
    <w:p w14:paraId="3CF76F95" w14:textId="77777777" w:rsidR="00D40918" w:rsidRDefault="00D40918" w:rsidP="00EA7016">
      <w:pPr>
        <w:spacing w:line="360" w:lineRule="auto"/>
        <w:rPr>
          <w:rFonts w:ascii="Calibri" w:hAnsi="Calibri"/>
          <w:b/>
          <w:highlight w:val="green"/>
        </w:rPr>
      </w:pPr>
    </w:p>
    <w:p w14:paraId="35B8378F" w14:textId="7B8085D6" w:rsidR="00EA7016" w:rsidRPr="00BB6EFD" w:rsidRDefault="00EA7016" w:rsidP="00EA7016">
      <w:pPr>
        <w:spacing w:line="360" w:lineRule="auto"/>
        <w:rPr>
          <w:rFonts w:ascii="Calibri" w:hAnsi="Calibri"/>
          <w:b/>
        </w:rPr>
      </w:pPr>
      <w:r w:rsidRPr="00124B92">
        <w:rPr>
          <w:rFonts w:ascii="Calibri" w:hAnsi="Calibri"/>
          <w:b/>
          <w:highlight w:val="green"/>
        </w:rPr>
        <w:t>Assessing Evidence Supplied</w:t>
      </w:r>
    </w:p>
    <w:p w14:paraId="77383705" w14:textId="77777777" w:rsidR="00EA7016" w:rsidRPr="00BB6EFD" w:rsidRDefault="00EA7016" w:rsidP="00EA7016">
      <w:pPr>
        <w:spacing w:line="360" w:lineRule="auto"/>
        <w:rPr>
          <w:rFonts w:ascii="Calibri" w:hAnsi="Calibri"/>
        </w:rPr>
      </w:pPr>
      <w:r w:rsidRPr="00BB6EFD">
        <w:rPr>
          <w:rFonts w:ascii="Calibri" w:hAnsi="Calibri"/>
        </w:rPr>
        <w:t>You will need to discuss with your assessor the types of evidence that are required, so that the evidence you present is:</w:t>
      </w:r>
    </w:p>
    <w:tbl>
      <w:tblPr>
        <w:tblStyle w:val="TableGrid"/>
        <w:tblW w:w="0" w:type="auto"/>
        <w:tblLook w:val="04A0" w:firstRow="1" w:lastRow="0" w:firstColumn="1" w:lastColumn="0" w:noHBand="0" w:noVBand="1"/>
      </w:tblPr>
      <w:tblGrid>
        <w:gridCol w:w="7196"/>
        <w:gridCol w:w="709"/>
        <w:gridCol w:w="611"/>
      </w:tblGrid>
      <w:tr w:rsidR="00EA7016" w:rsidRPr="004910BF" w14:paraId="24047092" w14:textId="77777777" w:rsidTr="007B574A">
        <w:tc>
          <w:tcPr>
            <w:tcW w:w="7196" w:type="dxa"/>
            <w:shd w:val="clear" w:color="auto" w:fill="F3F3F3"/>
          </w:tcPr>
          <w:p w14:paraId="42A3C55C" w14:textId="77777777" w:rsidR="00EA7016" w:rsidRPr="004910BF" w:rsidRDefault="00EA7016" w:rsidP="007B574A">
            <w:pPr>
              <w:spacing w:line="360" w:lineRule="auto"/>
              <w:rPr>
                <w:rFonts w:ascii="Calibri" w:hAnsi="Calibri"/>
                <w:b/>
              </w:rPr>
            </w:pPr>
            <w:r>
              <w:rPr>
                <w:rFonts w:ascii="Calibri" w:hAnsi="Calibri"/>
                <w:b/>
              </w:rPr>
              <w:t>Is the evidence?</w:t>
            </w:r>
          </w:p>
        </w:tc>
        <w:tc>
          <w:tcPr>
            <w:tcW w:w="709" w:type="dxa"/>
            <w:shd w:val="clear" w:color="auto" w:fill="F3F3F3"/>
          </w:tcPr>
          <w:p w14:paraId="1FD72EB8" w14:textId="77777777" w:rsidR="00EA7016" w:rsidRPr="004910BF" w:rsidRDefault="00EA7016" w:rsidP="007B574A">
            <w:pPr>
              <w:spacing w:line="360" w:lineRule="auto"/>
              <w:rPr>
                <w:rFonts w:ascii="Calibri" w:hAnsi="Calibri"/>
                <w:b/>
              </w:rPr>
            </w:pPr>
            <w:r>
              <w:rPr>
                <w:rFonts w:ascii="Calibri" w:hAnsi="Calibri"/>
                <w:b/>
              </w:rPr>
              <w:t>YES</w:t>
            </w:r>
          </w:p>
        </w:tc>
        <w:tc>
          <w:tcPr>
            <w:tcW w:w="611" w:type="dxa"/>
            <w:shd w:val="clear" w:color="auto" w:fill="F3F3F3"/>
          </w:tcPr>
          <w:p w14:paraId="1D280996" w14:textId="77777777" w:rsidR="00EA7016" w:rsidRPr="004910BF" w:rsidRDefault="00EA7016" w:rsidP="007B574A">
            <w:pPr>
              <w:spacing w:line="360" w:lineRule="auto"/>
              <w:rPr>
                <w:rFonts w:ascii="Calibri" w:hAnsi="Calibri"/>
                <w:b/>
              </w:rPr>
            </w:pPr>
            <w:r>
              <w:rPr>
                <w:rFonts w:ascii="Calibri" w:hAnsi="Calibri"/>
                <w:b/>
              </w:rPr>
              <w:t>NO</w:t>
            </w:r>
          </w:p>
        </w:tc>
      </w:tr>
      <w:tr w:rsidR="00EA7016" w:rsidRPr="004910BF" w14:paraId="191D075D" w14:textId="77777777" w:rsidTr="007B574A">
        <w:tc>
          <w:tcPr>
            <w:tcW w:w="7196" w:type="dxa"/>
          </w:tcPr>
          <w:p w14:paraId="595F69E7" w14:textId="77777777" w:rsidR="00EA7016" w:rsidRPr="004910BF" w:rsidRDefault="00EA7016" w:rsidP="007B574A">
            <w:pPr>
              <w:spacing w:line="360" w:lineRule="auto"/>
              <w:rPr>
                <w:rFonts w:ascii="Calibri" w:hAnsi="Calibri"/>
                <w:sz w:val="20"/>
              </w:rPr>
            </w:pPr>
            <w:r w:rsidRPr="004910BF">
              <w:rPr>
                <w:rFonts w:ascii="Calibri" w:hAnsi="Calibri"/>
                <w:b/>
                <w:sz w:val="20"/>
              </w:rPr>
              <w:t>Valid</w:t>
            </w:r>
            <w:r w:rsidRPr="004910BF">
              <w:rPr>
                <w:rFonts w:ascii="Calibri" w:hAnsi="Calibri"/>
                <w:sz w:val="20"/>
              </w:rPr>
              <w:t>: evidence must be directly relevant and linked to the unit(s) of competency for which the candidate is seeking recognition.</w:t>
            </w:r>
          </w:p>
        </w:tc>
        <w:tc>
          <w:tcPr>
            <w:tcW w:w="709" w:type="dxa"/>
          </w:tcPr>
          <w:p w14:paraId="3C6EAD18" w14:textId="77777777" w:rsidR="00EA7016" w:rsidRPr="004910BF" w:rsidRDefault="00EA7016" w:rsidP="007B574A">
            <w:pPr>
              <w:spacing w:line="360" w:lineRule="auto"/>
              <w:rPr>
                <w:rFonts w:ascii="Calibri" w:hAnsi="Calibri"/>
                <w:b/>
                <w:sz w:val="20"/>
              </w:rPr>
            </w:pPr>
          </w:p>
        </w:tc>
        <w:tc>
          <w:tcPr>
            <w:tcW w:w="611" w:type="dxa"/>
          </w:tcPr>
          <w:p w14:paraId="7CF333F4" w14:textId="77777777" w:rsidR="00EA7016" w:rsidRPr="004910BF" w:rsidRDefault="00EA7016" w:rsidP="007B574A">
            <w:pPr>
              <w:spacing w:line="360" w:lineRule="auto"/>
              <w:rPr>
                <w:rFonts w:ascii="Calibri" w:hAnsi="Calibri"/>
                <w:b/>
                <w:sz w:val="20"/>
              </w:rPr>
            </w:pPr>
          </w:p>
        </w:tc>
      </w:tr>
      <w:tr w:rsidR="00EA7016" w:rsidRPr="004910BF" w14:paraId="4DBFE911" w14:textId="77777777" w:rsidTr="007B574A">
        <w:tc>
          <w:tcPr>
            <w:tcW w:w="7196" w:type="dxa"/>
          </w:tcPr>
          <w:p w14:paraId="09B027AC" w14:textId="77777777" w:rsidR="00EA7016" w:rsidRPr="004910BF" w:rsidRDefault="00EA7016" w:rsidP="007B574A">
            <w:pPr>
              <w:spacing w:line="360" w:lineRule="auto"/>
              <w:rPr>
                <w:rFonts w:ascii="Calibri" w:hAnsi="Calibri"/>
                <w:sz w:val="20"/>
              </w:rPr>
            </w:pPr>
            <w:r w:rsidRPr="004910BF">
              <w:rPr>
                <w:rFonts w:ascii="Calibri" w:hAnsi="Calibri"/>
                <w:b/>
                <w:sz w:val="20"/>
              </w:rPr>
              <w:t>Sufficient</w:t>
            </w:r>
            <w:r w:rsidRPr="004910BF">
              <w:rPr>
                <w:rFonts w:ascii="Calibri" w:hAnsi="Calibri"/>
                <w:sz w:val="20"/>
              </w:rPr>
              <w:t>: evidence must demonstrate that the candidate is able to transfer skills across different contexts and over time.</w:t>
            </w:r>
          </w:p>
        </w:tc>
        <w:tc>
          <w:tcPr>
            <w:tcW w:w="709" w:type="dxa"/>
          </w:tcPr>
          <w:p w14:paraId="45EE9D64" w14:textId="77777777" w:rsidR="00EA7016" w:rsidRPr="004910BF" w:rsidRDefault="00EA7016" w:rsidP="007B574A">
            <w:pPr>
              <w:spacing w:line="360" w:lineRule="auto"/>
              <w:rPr>
                <w:rFonts w:ascii="Calibri" w:hAnsi="Calibri"/>
                <w:b/>
                <w:sz w:val="20"/>
              </w:rPr>
            </w:pPr>
          </w:p>
        </w:tc>
        <w:tc>
          <w:tcPr>
            <w:tcW w:w="611" w:type="dxa"/>
          </w:tcPr>
          <w:p w14:paraId="6E18F019" w14:textId="77777777" w:rsidR="00EA7016" w:rsidRPr="004910BF" w:rsidRDefault="00EA7016" w:rsidP="007B574A">
            <w:pPr>
              <w:spacing w:line="360" w:lineRule="auto"/>
              <w:rPr>
                <w:rFonts w:ascii="Calibri" w:hAnsi="Calibri"/>
                <w:b/>
                <w:sz w:val="20"/>
              </w:rPr>
            </w:pPr>
          </w:p>
        </w:tc>
      </w:tr>
      <w:tr w:rsidR="00EA7016" w:rsidRPr="004910BF" w14:paraId="12C734AC" w14:textId="77777777" w:rsidTr="007B574A">
        <w:tc>
          <w:tcPr>
            <w:tcW w:w="7196" w:type="dxa"/>
          </w:tcPr>
          <w:p w14:paraId="565CFFED" w14:textId="77777777" w:rsidR="00EA7016" w:rsidRPr="004910BF" w:rsidRDefault="00EA7016" w:rsidP="007B574A">
            <w:pPr>
              <w:spacing w:line="360" w:lineRule="auto"/>
              <w:rPr>
                <w:rFonts w:ascii="Calibri" w:hAnsi="Calibri"/>
                <w:sz w:val="20"/>
              </w:rPr>
            </w:pPr>
            <w:r w:rsidRPr="004910BF">
              <w:rPr>
                <w:rFonts w:ascii="Calibri" w:hAnsi="Calibri"/>
                <w:b/>
                <w:sz w:val="20"/>
              </w:rPr>
              <w:t>Current</w:t>
            </w:r>
            <w:r w:rsidRPr="004910BF">
              <w:rPr>
                <w:rFonts w:ascii="Calibri" w:hAnsi="Calibri"/>
                <w:sz w:val="20"/>
              </w:rPr>
              <w:t>: evidence must demonstrate that the candidate’s experience is recent and that their knowledge is up-to-date.</w:t>
            </w:r>
          </w:p>
        </w:tc>
        <w:tc>
          <w:tcPr>
            <w:tcW w:w="709" w:type="dxa"/>
          </w:tcPr>
          <w:p w14:paraId="48D2FD44" w14:textId="77777777" w:rsidR="00EA7016" w:rsidRPr="004910BF" w:rsidRDefault="00EA7016" w:rsidP="007B574A">
            <w:pPr>
              <w:spacing w:line="360" w:lineRule="auto"/>
              <w:rPr>
                <w:rFonts w:ascii="Calibri" w:hAnsi="Calibri"/>
                <w:b/>
                <w:sz w:val="20"/>
              </w:rPr>
            </w:pPr>
          </w:p>
        </w:tc>
        <w:tc>
          <w:tcPr>
            <w:tcW w:w="611" w:type="dxa"/>
          </w:tcPr>
          <w:p w14:paraId="614AEF32" w14:textId="77777777" w:rsidR="00EA7016" w:rsidRPr="004910BF" w:rsidRDefault="00EA7016" w:rsidP="007B574A">
            <w:pPr>
              <w:spacing w:line="360" w:lineRule="auto"/>
              <w:rPr>
                <w:rFonts w:ascii="Calibri" w:hAnsi="Calibri"/>
                <w:b/>
                <w:sz w:val="20"/>
              </w:rPr>
            </w:pPr>
          </w:p>
        </w:tc>
      </w:tr>
      <w:tr w:rsidR="00EA7016" w:rsidRPr="004910BF" w14:paraId="66EE17DB" w14:textId="77777777" w:rsidTr="007B574A">
        <w:tc>
          <w:tcPr>
            <w:tcW w:w="7196" w:type="dxa"/>
          </w:tcPr>
          <w:p w14:paraId="7F3C6659" w14:textId="77777777" w:rsidR="00EA7016" w:rsidRPr="004910BF" w:rsidRDefault="00EA7016" w:rsidP="007B574A">
            <w:pPr>
              <w:spacing w:line="360" w:lineRule="auto"/>
              <w:rPr>
                <w:rFonts w:ascii="Calibri" w:hAnsi="Calibri"/>
                <w:sz w:val="20"/>
              </w:rPr>
            </w:pPr>
            <w:r w:rsidRPr="004910BF">
              <w:rPr>
                <w:rFonts w:ascii="Calibri" w:hAnsi="Calibri"/>
                <w:b/>
                <w:sz w:val="20"/>
              </w:rPr>
              <w:t>Authentic</w:t>
            </w:r>
            <w:r w:rsidRPr="004910BF">
              <w:rPr>
                <w:rFonts w:ascii="Calibri" w:hAnsi="Calibri"/>
                <w:sz w:val="20"/>
              </w:rPr>
              <w:t xml:space="preserve">: evidence must relate to the candidate and not to other people. The candidate may need to have some evidence signed by a supervisor or another qualified person. </w:t>
            </w:r>
          </w:p>
        </w:tc>
        <w:tc>
          <w:tcPr>
            <w:tcW w:w="709" w:type="dxa"/>
          </w:tcPr>
          <w:p w14:paraId="4B2F698E" w14:textId="77777777" w:rsidR="00EA7016" w:rsidRPr="004910BF" w:rsidRDefault="00EA7016" w:rsidP="007B574A">
            <w:pPr>
              <w:spacing w:line="360" w:lineRule="auto"/>
              <w:rPr>
                <w:rFonts w:ascii="Calibri" w:hAnsi="Calibri"/>
                <w:b/>
                <w:sz w:val="20"/>
              </w:rPr>
            </w:pPr>
          </w:p>
        </w:tc>
        <w:tc>
          <w:tcPr>
            <w:tcW w:w="611" w:type="dxa"/>
          </w:tcPr>
          <w:p w14:paraId="74F144EC" w14:textId="77777777" w:rsidR="00EA7016" w:rsidRPr="004910BF" w:rsidRDefault="00EA7016" w:rsidP="007B574A">
            <w:pPr>
              <w:spacing w:line="360" w:lineRule="auto"/>
              <w:rPr>
                <w:rFonts w:ascii="Calibri" w:hAnsi="Calibri"/>
                <w:b/>
                <w:sz w:val="20"/>
              </w:rPr>
            </w:pPr>
          </w:p>
        </w:tc>
      </w:tr>
    </w:tbl>
    <w:p w14:paraId="57160BCB" w14:textId="77777777" w:rsidR="00EA7016" w:rsidRDefault="00EA7016" w:rsidP="00EA7016">
      <w:pPr>
        <w:jc w:val="center"/>
        <w:rPr>
          <w:rFonts w:ascii="Calibri" w:hAnsi="Calibri"/>
          <w:b/>
        </w:rPr>
      </w:pPr>
    </w:p>
    <w:p w14:paraId="30EB4023" w14:textId="77777777" w:rsidR="00EA7016" w:rsidRDefault="00EA7016" w:rsidP="00EA7016">
      <w:pPr>
        <w:rPr>
          <w:rFonts w:ascii="Calibri" w:hAnsi="Calibri"/>
          <w:b/>
          <w:highlight w:val="green"/>
        </w:rPr>
      </w:pPr>
      <w:bookmarkStart w:id="2" w:name="_GoBack"/>
      <w:bookmarkEnd w:id="2"/>
    </w:p>
    <w:p w14:paraId="03CF3F6B" w14:textId="77777777" w:rsidR="00EA7016" w:rsidRPr="00A83FB1" w:rsidRDefault="00EA7016" w:rsidP="00EA7016">
      <w:pPr>
        <w:rPr>
          <w:rFonts w:ascii="Calibri" w:hAnsi="Calibri"/>
          <w:b/>
        </w:rPr>
      </w:pPr>
      <w:r w:rsidRPr="00124B92">
        <w:rPr>
          <w:rFonts w:ascii="Calibri" w:hAnsi="Calibri"/>
          <w:b/>
          <w:highlight w:val="green"/>
        </w:rPr>
        <w:t>ASSESSMENT RESULT</w:t>
      </w:r>
    </w:p>
    <w:p w14:paraId="40C0A916" w14:textId="77777777" w:rsidR="00EA7016" w:rsidRPr="00E02854" w:rsidRDefault="00EA7016" w:rsidP="00EA7016">
      <w:pPr>
        <w:rPr>
          <w:rFonts w:ascii="Calibri" w:hAnsi="Calibri"/>
          <w:b/>
          <w:sz w:val="16"/>
          <w:szCs w:val="16"/>
        </w:rPr>
      </w:pPr>
    </w:p>
    <w:p w14:paraId="3A239A31" w14:textId="77777777" w:rsidR="00EA7016" w:rsidRPr="00E02854" w:rsidRDefault="00EA7016" w:rsidP="00EA7016">
      <w:pPr>
        <w:rPr>
          <w:rFonts w:ascii="Calibri" w:hAnsi="Calibri"/>
          <w:b/>
          <w:sz w:val="16"/>
          <w:szCs w:val="16"/>
        </w:rPr>
      </w:pPr>
    </w:p>
    <w:p w14:paraId="02DF248B" w14:textId="77777777" w:rsidR="00EA7016" w:rsidRPr="00E02854" w:rsidRDefault="00EA7016" w:rsidP="00EA7016">
      <w:pPr>
        <w:rPr>
          <w:rFonts w:ascii="Calibri" w:hAnsi="Calibri"/>
          <w:b/>
          <w:sz w:val="16"/>
          <w:szCs w:val="16"/>
        </w:rPr>
      </w:pPr>
    </w:p>
    <w:p w14:paraId="45899AB3" w14:textId="77777777" w:rsidR="00EA7016" w:rsidRPr="00E02854" w:rsidRDefault="00EA7016" w:rsidP="00EA7016">
      <w:pPr>
        <w:rPr>
          <w:rFonts w:ascii="Calibri" w:hAnsi="Calibri"/>
          <w:b/>
          <w:sz w:val="16"/>
          <w:szCs w:val="16"/>
        </w:rPr>
      </w:pPr>
    </w:p>
    <w:p w14:paraId="4B009354" w14:textId="77777777" w:rsidR="00EA7016" w:rsidRPr="00E02854" w:rsidRDefault="00EA7016" w:rsidP="00EA7016">
      <w:pPr>
        <w:rPr>
          <w:rFonts w:ascii="Calibri" w:hAnsi="Calibri"/>
          <w:sz w:val="20"/>
        </w:rPr>
      </w:pPr>
      <w:r w:rsidRPr="00E02854">
        <w:rPr>
          <w:rFonts w:ascii="Calibri" w:hAnsi="Calibri"/>
          <w:sz w:val="20"/>
        </w:rPr>
        <w:t>Assessor Name:</w:t>
      </w:r>
      <w:r w:rsidRPr="00E02854">
        <w:rPr>
          <w:rFonts w:ascii="Calibri" w:hAnsi="Calibri"/>
          <w:sz w:val="20"/>
        </w:rPr>
        <w:tab/>
      </w:r>
      <w:r w:rsidRPr="00E02854">
        <w:rPr>
          <w:rFonts w:ascii="Calibri" w:hAnsi="Calibri"/>
          <w:sz w:val="20"/>
        </w:rPr>
        <w:tab/>
        <w:t>___________________________________</w:t>
      </w:r>
      <w:r>
        <w:rPr>
          <w:rFonts w:ascii="Calibri" w:hAnsi="Calibri"/>
          <w:sz w:val="20"/>
        </w:rPr>
        <w:t>__________________________</w:t>
      </w:r>
    </w:p>
    <w:p w14:paraId="7020E73D" w14:textId="77777777" w:rsidR="00EA7016" w:rsidRPr="00E02854" w:rsidRDefault="00EA7016" w:rsidP="00EA7016">
      <w:pPr>
        <w:rPr>
          <w:rFonts w:ascii="Calibri" w:hAnsi="Calibri"/>
          <w:sz w:val="20"/>
        </w:rPr>
      </w:pPr>
    </w:p>
    <w:p w14:paraId="3953F450" w14:textId="77777777" w:rsidR="00EA7016" w:rsidRPr="00E02854" w:rsidRDefault="00EA7016" w:rsidP="00EA7016">
      <w:pPr>
        <w:rPr>
          <w:rFonts w:ascii="Calibri" w:hAnsi="Calibri"/>
          <w:sz w:val="20"/>
        </w:rPr>
      </w:pPr>
    </w:p>
    <w:p w14:paraId="64D0834B" w14:textId="77777777" w:rsidR="00EA7016" w:rsidRDefault="00EA7016" w:rsidP="00EA7016">
      <w:pPr>
        <w:rPr>
          <w:rFonts w:ascii="Calibri" w:hAnsi="Calibri"/>
          <w:sz w:val="20"/>
        </w:rPr>
      </w:pPr>
    </w:p>
    <w:p w14:paraId="2E49B31B" w14:textId="77777777" w:rsidR="00EA7016" w:rsidRPr="00E02854" w:rsidRDefault="00EA7016" w:rsidP="00EA7016">
      <w:pPr>
        <w:rPr>
          <w:rFonts w:ascii="Calibri" w:hAnsi="Calibri"/>
          <w:sz w:val="20"/>
        </w:rPr>
      </w:pPr>
      <w:r w:rsidRPr="00E02854">
        <w:rPr>
          <w:rFonts w:ascii="Calibri" w:hAnsi="Calibri"/>
          <w:sz w:val="20"/>
        </w:rPr>
        <w:t>Assessment Result:</w:t>
      </w:r>
      <w:r w:rsidRPr="00E02854">
        <w:rPr>
          <w:rFonts w:ascii="Calibri" w:hAnsi="Calibri"/>
          <w:sz w:val="20"/>
        </w:rPr>
        <w:tab/>
      </w:r>
      <w:r w:rsidRPr="00E02854">
        <w:rPr>
          <w:rFonts w:ascii="Calibri" w:hAnsi="Calibri"/>
          <w:sz w:val="20"/>
        </w:rPr>
        <w:tab/>
        <w:t>SATISFACTORY  /  NOT SATISF</w:t>
      </w:r>
      <w:r>
        <w:rPr>
          <w:rFonts w:ascii="Calibri" w:hAnsi="Calibri"/>
          <w:sz w:val="20"/>
        </w:rPr>
        <w:t xml:space="preserve">ACTORY </w:t>
      </w:r>
      <w:r>
        <w:rPr>
          <w:rFonts w:ascii="Calibri" w:hAnsi="Calibri"/>
          <w:sz w:val="20"/>
        </w:rPr>
        <w:tab/>
      </w:r>
      <w:r w:rsidRPr="00E02854">
        <w:rPr>
          <w:rFonts w:ascii="Calibri" w:hAnsi="Calibri"/>
          <w:sz w:val="20"/>
        </w:rPr>
        <w:t>(please circle)</w:t>
      </w:r>
    </w:p>
    <w:p w14:paraId="5C68EAFF" w14:textId="77777777" w:rsidR="00EA7016" w:rsidRPr="00E02854" w:rsidRDefault="00EA7016" w:rsidP="00EA7016">
      <w:pPr>
        <w:rPr>
          <w:rFonts w:ascii="Calibri" w:hAnsi="Calibri"/>
          <w:sz w:val="20"/>
        </w:rPr>
      </w:pPr>
    </w:p>
    <w:p w14:paraId="400C30D2" w14:textId="77777777" w:rsidR="00EA7016" w:rsidRDefault="00EA7016" w:rsidP="00EA7016">
      <w:pPr>
        <w:rPr>
          <w:rFonts w:ascii="Calibri" w:hAnsi="Calibri"/>
          <w:b/>
          <w:sz w:val="20"/>
          <w:highlight w:val="yellow"/>
        </w:rPr>
      </w:pPr>
    </w:p>
    <w:p w14:paraId="2EB9CF9E" w14:textId="77777777" w:rsidR="00EA7016" w:rsidRPr="00E02854" w:rsidRDefault="00EA7016" w:rsidP="00EA7016">
      <w:pPr>
        <w:rPr>
          <w:rFonts w:ascii="Calibri" w:hAnsi="Calibri"/>
          <w:b/>
          <w:sz w:val="20"/>
        </w:rPr>
      </w:pPr>
      <w:r w:rsidRPr="00E02854">
        <w:rPr>
          <w:rFonts w:ascii="Calibri" w:hAnsi="Calibri"/>
          <w:b/>
          <w:sz w:val="20"/>
          <w:highlight w:val="yellow"/>
        </w:rPr>
        <w:t>Assessor Comments/Feedback:</w:t>
      </w:r>
    </w:p>
    <w:p w14:paraId="295EA662" w14:textId="77777777" w:rsidR="00EA7016" w:rsidRPr="00E02854" w:rsidRDefault="00EA7016" w:rsidP="00EA7016">
      <w:pPr>
        <w:rPr>
          <w:rFonts w:ascii="Calibri" w:hAnsi="Calibri"/>
          <w:sz w:val="20"/>
        </w:rPr>
      </w:pPr>
    </w:p>
    <w:p w14:paraId="2F21CA1B" w14:textId="77777777" w:rsidR="00EA7016" w:rsidRPr="00E02854" w:rsidRDefault="00EA7016" w:rsidP="00EA7016">
      <w:pPr>
        <w:rPr>
          <w:rFonts w:ascii="Calibri" w:hAnsi="Calibri"/>
          <w:sz w:val="20"/>
        </w:rPr>
      </w:pPr>
    </w:p>
    <w:p w14:paraId="3E5332BE" w14:textId="77777777" w:rsidR="00EA7016" w:rsidRPr="00E02854" w:rsidRDefault="00EA7016" w:rsidP="00EA7016">
      <w:pPr>
        <w:rPr>
          <w:rFonts w:ascii="Calibri" w:hAnsi="Calibri"/>
          <w:sz w:val="20"/>
        </w:rPr>
      </w:pPr>
    </w:p>
    <w:p w14:paraId="18CE8110" w14:textId="77777777" w:rsidR="00EA7016" w:rsidRDefault="00EA7016" w:rsidP="00EA7016">
      <w:pPr>
        <w:rPr>
          <w:rFonts w:ascii="Calibri" w:hAnsi="Calibri"/>
          <w:sz w:val="20"/>
        </w:rPr>
      </w:pPr>
    </w:p>
    <w:p w14:paraId="4539F4B7" w14:textId="77777777" w:rsidR="00EA7016" w:rsidRPr="00E02854" w:rsidRDefault="00EA7016" w:rsidP="00EA7016">
      <w:pPr>
        <w:rPr>
          <w:rFonts w:ascii="Calibri" w:hAnsi="Calibri"/>
          <w:sz w:val="20"/>
        </w:rPr>
      </w:pPr>
      <w:r w:rsidRPr="00E02854">
        <w:rPr>
          <w:rFonts w:ascii="Calibri" w:hAnsi="Calibri"/>
          <w:sz w:val="20"/>
        </w:rPr>
        <w:t>Assessor Signature:</w:t>
      </w:r>
      <w:r w:rsidRPr="00E02854">
        <w:rPr>
          <w:rFonts w:ascii="Calibri" w:hAnsi="Calibri"/>
          <w:sz w:val="20"/>
        </w:rPr>
        <w:tab/>
        <w:t>______________</w:t>
      </w:r>
      <w:r>
        <w:rPr>
          <w:rFonts w:ascii="Calibri" w:hAnsi="Calibri"/>
          <w:sz w:val="20"/>
        </w:rPr>
        <w:t>__________________________</w:t>
      </w:r>
      <w:r w:rsidRPr="00E02854">
        <w:rPr>
          <w:rFonts w:ascii="Calibri" w:hAnsi="Calibri"/>
          <w:sz w:val="20"/>
        </w:rPr>
        <w:t xml:space="preserve"> Date: ____/____/20____</w:t>
      </w:r>
    </w:p>
    <w:p w14:paraId="5B6DE945" w14:textId="77777777" w:rsidR="00EA7016" w:rsidRPr="00E02854" w:rsidRDefault="00EA7016" w:rsidP="00EA7016">
      <w:pPr>
        <w:rPr>
          <w:rFonts w:ascii="Calibri" w:hAnsi="Calibri"/>
          <w:sz w:val="20"/>
        </w:rPr>
      </w:pPr>
    </w:p>
    <w:p w14:paraId="229ADF46" w14:textId="77777777" w:rsidR="00EA7016" w:rsidRDefault="00EA7016" w:rsidP="00EA7016">
      <w:pPr>
        <w:rPr>
          <w:rFonts w:ascii="Calibri" w:hAnsi="Calibri"/>
          <w:b/>
          <w:sz w:val="20"/>
          <w:highlight w:val="yellow"/>
        </w:rPr>
      </w:pPr>
    </w:p>
    <w:p w14:paraId="2A7446CA" w14:textId="77777777" w:rsidR="00EA7016" w:rsidRPr="00E02854" w:rsidRDefault="00EA7016" w:rsidP="00EA7016">
      <w:pPr>
        <w:rPr>
          <w:rFonts w:ascii="Calibri" w:hAnsi="Calibri"/>
          <w:b/>
          <w:sz w:val="20"/>
        </w:rPr>
      </w:pPr>
      <w:r w:rsidRPr="00E02854">
        <w:rPr>
          <w:rFonts w:ascii="Calibri" w:hAnsi="Calibri"/>
          <w:b/>
          <w:sz w:val="20"/>
          <w:highlight w:val="yellow"/>
        </w:rPr>
        <w:t>Student Comments:</w:t>
      </w:r>
    </w:p>
    <w:p w14:paraId="49CC7C5D" w14:textId="77777777" w:rsidR="00EA7016" w:rsidRPr="00E02854" w:rsidRDefault="00EA7016" w:rsidP="00EA7016">
      <w:pPr>
        <w:rPr>
          <w:rFonts w:ascii="Calibri" w:hAnsi="Calibri"/>
          <w:sz w:val="20"/>
        </w:rPr>
      </w:pPr>
    </w:p>
    <w:p w14:paraId="44CBD27A" w14:textId="77777777" w:rsidR="00EA7016" w:rsidRPr="00E02854" w:rsidRDefault="00EA7016" w:rsidP="00EA7016">
      <w:pPr>
        <w:rPr>
          <w:rFonts w:ascii="Calibri" w:hAnsi="Calibri"/>
          <w:sz w:val="20"/>
        </w:rPr>
      </w:pPr>
    </w:p>
    <w:p w14:paraId="5A56723A" w14:textId="77777777" w:rsidR="00EA7016" w:rsidRPr="00E02854" w:rsidRDefault="00EA7016" w:rsidP="00EA7016">
      <w:pPr>
        <w:rPr>
          <w:rFonts w:ascii="Calibri" w:hAnsi="Calibri"/>
          <w:sz w:val="20"/>
        </w:rPr>
      </w:pPr>
    </w:p>
    <w:p w14:paraId="41690817" w14:textId="77777777" w:rsidR="00EA7016" w:rsidRDefault="00EA7016" w:rsidP="00EA7016">
      <w:pPr>
        <w:rPr>
          <w:rFonts w:ascii="Calibri" w:hAnsi="Calibri"/>
          <w:sz w:val="20"/>
        </w:rPr>
      </w:pPr>
    </w:p>
    <w:p w14:paraId="75683F35" w14:textId="77777777" w:rsidR="00EA7016" w:rsidRPr="00E02854" w:rsidRDefault="00EA7016" w:rsidP="00EA7016">
      <w:pPr>
        <w:rPr>
          <w:rFonts w:ascii="Calibri" w:hAnsi="Calibri"/>
          <w:sz w:val="20"/>
        </w:rPr>
      </w:pPr>
      <w:r w:rsidRPr="00E02854">
        <w:rPr>
          <w:rFonts w:ascii="Calibri" w:hAnsi="Calibri"/>
          <w:sz w:val="20"/>
        </w:rPr>
        <w:t>Student Signature:</w:t>
      </w:r>
      <w:r w:rsidRPr="00E02854">
        <w:rPr>
          <w:rFonts w:ascii="Calibri" w:hAnsi="Calibri"/>
          <w:sz w:val="20"/>
        </w:rPr>
        <w:tab/>
        <w:t>______________</w:t>
      </w:r>
      <w:r>
        <w:rPr>
          <w:rFonts w:ascii="Calibri" w:hAnsi="Calibri"/>
          <w:sz w:val="20"/>
        </w:rPr>
        <w:t>__________________________</w:t>
      </w:r>
      <w:r w:rsidRPr="00E02854">
        <w:rPr>
          <w:rFonts w:ascii="Calibri" w:hAnsi="Calibri"/>
          <w:sz w:val="20"/>
        </w:rPr>
        <w:t xml:space="preserve"> Date: ____/____/20____</w:t>
      </w:r>
    </w:p>
    <w:p w14:paraId="3B4DC0D3" w14:textId="77777777" w:rsidR="00EA7016" w:rsidRPr="0055061A" w:rsidRDefault="00EA7016" w:rsidP="00EA7016">
      <w:pPr>
        <w:rPr>
          <w:rFonts w:asciiTheme="majorHAnsi" w:hAnsiTheme="majorHAnsi"/>
        </w:rPr>
      </w:pPr>
    </w:p>
    <w:p w14:paraId="15F09312" w14:textId="77777777" w:rsidR="00613270" w:rsidRDefault="00613270" w:rsidP="00613270">
      <w:pPr>
        <w:shd w:val="clear" w:color="auto" w:fill="FFFFFF"/>
        <w:rPr>
          <w:rFonts w:asciiTheme="majorHAnsi" w:hAnsiTheme="majorHAnsi" w:cs="Arial"/>
          <w:b/>
          <w:color w:val="222222"/>
          <w:sz w:val="22"/>
          <w:szCs w:val="22"/>
        </w:rPr>
      </w:pPr>
    </w:p>
    <w:p w14:paraId="025E1138" w14:textId="77777777" w:rsidR="002A60D2" w:rsidRPr="000D6C88" w:rsidRDefault="002A60D2" w:rsidP="005C6689">
      <w:pPr>
        <w:rPr>
          <w:rFonts w:asciiTheme="majorHAnsi" w:hAnsiTheme="majorHAnsi"/>
        </w:rPr>
      </w:pPr>
    </w:p>
    <w:sectPr w:rsidR="002A60D2" w:rsidRPr="000D6C88" w:rsidSect="00960D0A">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B70CA" w14:textId="77777777" w:rsidR="000243D2" w:rsidRDefault="000243D2" w:rsidP="000243D2">
      <w:r>
        <w:separator/>
      </w:r>
    </w:p>
  </w:endnote>
  <w:endnote w:type="continuationSeparator" w:id="0">
    <w:p w14:paraId="5F65D4D3" w14:textId="77777777" w:rsidR="000243D2" w:rsidRDefault="000243D2" w:rsidP="0002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C98D6" w14:textId="3FF5D6F2" w:rsidR="000243D2" w:rsidRPr="00C174DC" w:rsidRDefault="000243D2" w:rsidP="000243D2">
    <w:pPr>
      <w:pStyle w:val="Footer"/>
      <w:spacing w:after="60"/>
      <w:jc w:val="center"/>
      <w:rPr>
        <w:rFonts w:ascii="Futura" w:hAnsi="Futura"/>
      </w:rPr>
    </w:pPr>
    <w:r>
      <w:rPr>
        <w:rFonts w:ascii="Futura" w:hAnsi="Futura"/>
        <w:noProof/>
        <w:sz w:val="16"/>
      </w:rPr>
      <mc:AlternateContent>
        <mc:Choice Requires="wps">
          <w:drawing>
            <wp:anchor distT="0" distB="0" distL="114300" distR="114300" simplePos="0" relativeHeight="251659264" behindDoc="1" locked="0" layoutInCell="1" allowOverlap="1" wp14:anchorId="12FBCD38" wp14:editId="25023669">
              <wp:simplePos x="0" y="0"/>
              <wp:positionH relativeFrom="column">
                <wp:posOffset>0</wp:posOffset>
              </wp:positionH>
              <wp:positionV relativeFrom="paragraph">
                <wp:posOffset>-16510</wp:posOffset>
              </wp:positionV>
              <wp:extent cx="5292090" cy="0"/>
              <wp:effectExtent l="6985" t="18415" r="22225" b="196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416.7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"/>
          </w:pict>
        </mc:Fallback>
      </mc:AlternateContent>
    </w:r>
    <w:r>
      <w:rPr>
        <w:rFonts w:ascii="Futura" w:hAnsi="Futura"/>
        <w:sz w:val="16"/>
      </w:rPr>
      <w:t>Watto</w:t>
    </w:r>
    <w:r w:rsidRPr="00C174DC">
      <w:rPr>
        <w:rFonts w:ascii="Futura" w:hAnsi="Futura"/>
        <w:sz w:val="16"/>
      </w:rPr>
      <w:t xml:space="preserve"> Training </w:t>
    </w:r>
    <w:r>
      <w:rPr>
        <w:rFonts w:ascii="Futura" w:hAnsi="Futura"/>
        <w:sz w:val="16"/>
      </w:rPr>
      <w:t xml:space="preserve">– 5.0 Credit Transfer Record – All Classes </w:t>
    </w:r>
    <w:r>
      <w:rPr>
        <w:rFonts w:ascii="Futura" w:hAnsi="Futura"/>
        <w:sz w:val="16"/>
      </w:rPr>
      <w:t>v1.0</w:t>
    </w:r>
  </w:p>
  <w:p w14:paraId="55802C1F" w14:textId="77777777" w:rsidR="000243D2" w:rsidRPr="00680E66" w:rsidRDefault="000243D2" w:rsidP="000243D2">
    <w:pPr>
      <w:pStyle w:val="Tasktext"/>
      <w:tabs>
        <w:tab w:val="center" w:pos="4422"/>
        <w:tab w:val="left" w:pos="5092"/>
      </w:tabs>
      <w:spacing w:after="60"/>
      <w:jc w:val="center"/>
      <w:rPr>
        <w:sz w:val="16"/>
        <w:szCs w:val="16"/>
      </w:rPr>
    </w:pPr>
    <w:r w:rsidRPr="00680E66">
      <w:rPr>
        <w:sz w:val="16"/>
        <w:szCs w:val="16"/>
      </w:rPr>
      <w:fldChar w:fldCharType="begin"/>
    </w:r>
    <w:r w:rsidRPr="00680E66">
      <w:rPr>
        <w:sz w:val="16"/>
        <w:szCs w:val="16"/>
      </w:rPr>
      <w:instrText xml:space="preserve">PAGE  </w:instrText>
    </w:r>
    <w:r w:rsidRPr="00680E66">
      <w:rPr>
        <w:sz w:val="16"/>
        <w:szCs w:val="16"/>
      </w:rPr>
      <w:fldChar w:fldCharType="separate"/>
    </w:r>
    <w:r w:rsidR="00D40918">
      <w:rPr>
        <w:noProof/>
        <w:sz w:val="16"/>
        <w:szCs w:val="16"/>
      </w:rPr>
      <w:t>1</w:t>
    </w:r>
    <w:r w:rsidRPr="00680E66">
      <w:rPr>
        <w:sz w:val="16"/>
        <w:szCs w:val="16"/>
      </w:rPr>
      <w:fldChar w:fldCharType="end"/>
    </w:r>
  </w:p>
  <w:p w14:paraId="38EE90D4" w14:textId="77777777" w:rsidR="000243D2" w:rsidRDefault="000243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9BDC7" w14:textId="77777777" w:rsidR="000243D2" w:rsidRDefault="000243D2" w:rsidP="000243D2">
      <w:r>
        <w:separator/>
      </w:r>
    </w:p>
  </w:footnote>
  <w:footnote w:type="continuationSeparator" w:id="0">
    <w:p w14:paraId="016CDAE9" w14:textId="77777777" w:rsidR="000243D2" w:rsidRDefault="000243D2" w:rsidP="000243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21C"/>
    <w:multiLevelType w:val="hybridMultilevel"/>
    <w:tmpl w:val="7CD2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62B07"/>
    <w:multiLevelType w:val="hybridMultilevel"/>
    <w:tmpl w:val="D55E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C4686C"/>
    <w:multiLevelType w:val="hybridMultilevel"/>
    <w:tmpl w:val="7F80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2F3821"/>
    <w:multiLevelType w:val="hybridMultilevel"/>
    <w:tmpl w:val="02827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89"/>
    <w:rsid w:val="000243D2"/>
    <w:rsid w:val="000D6C88"/>
    <w:rsid w:val="00211FD5"/>
    <w:rsid w:val="00241D83"/>
    <w:rsid w:val="002A60D2"/>
    <w:rsid w:val="00335097"/>
    <w:rsid w:val="003624F6"/>
    <w:rsid w:val="0052222E"/>
    <w:rsid w:val="00522D9E"/>
    <w:rsid w:val="00543967"/>
    <w:rsid w:val="005C6689"/>
    <w:rsid w:val="005D6624"/>
    <w:rsid w:val="00613270"/>
    <w:rsid w:val="007C58F2"/>
    <w:rsid w:val="00960D0A"/>
    <w:rsid w:val="00A83A5D"/>
    <w:rsid w:val="00D40918"/>
    <w:rsid w:val="00E3654C"/>
    <w:rsid w:val="00EA7016"/>
    <w:rsid w:val="00EF61B5"/>
    <w:rsid w:val="00F13FF4"/>
    <w:rsid w:val="00F649F2"/>
    <w:rsid w:val="00FF76B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5C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89"/>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689"/>
    <w:pPr>
      <w:ind w:left="720"/>
      <w:contextualSpacing/>
    </w:pPr>
    <w:rPr>
      <w:rFonts w:asciiTheme="minorHAnsi" w:eastAsiaTheme="minorEastAsia" w:hAnsiTheme="minorHAnsi" w:cstheme="minorBidi"/>
      <w:szCs w:val="24"/>
      <w:lang w:eastAsia="ja-JP"/>
    </w:rPr>
  </w:style>
  <w:style w:type="table" w:styleId="TableGrid">
    <w:name w:val="Table Grid"/>
    <w:basedOn w:val="TableNormal"/>
    <w:uiPriority w:val="59"/>
    <w:rsid w:val="005C6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F13FF4"/>
    <w:rPr>
      <w:b/>
      <w:bCs/>
    </w:rPr>
  </w:style>
  <w:style w:type="paragraph" w:customStyle="1" w:styleId="Default">
    <w:name w:val="Default"/>
    <w:rsid w:val="00613270"/>
    <w:pPr>
      <w:autoSpaceDE w:val="0"/>
      <w:autoSpaceDN w:val="0"/>
      <w:adjustRightInd w:val="0"/>
    </w:pPr>
    <w:rPr>
      <w:rFonts w:ascii="Arial" w:eastAsia="Times New Roman" w:hAnsi="Arial" w:cs="Arial"/>
      <w:color w:val="000000"/>
      <w:lang w:eastAsia="en-AU"/>
    </w:rPr>
  </w:style>
  <w:style w:type="character" w:styleId="Hyperlink">
    <w:name w:val="Hyperlink"/>
    <w:basedOn w:val="DefaultParagraphFont"/>
    <w:uiPriority w:val="99"/>
    <w:semiHidden/>
    <w:unhideWhenUsed/>
    <w:rsid w:val="0052222E"/>
    <w:rPr>
      <w:color w:val="0000FF"/>
      <w:u w:val="single"/>
    </w:rPr>
  </w:style>
  <w:style w:type="paragraph" w:styleId="NormalWeb">
    <w:name w:val="Normal (Web)"/>
    <w:basedOn w:val="Normal"/>
    <w:uiPriority w:val="99"/>
    <w:semiHidden/>
    <w:unhideWhenUsed/>
    <w:rsid w:val="0052222E"/>
    <w:pPr>
      <w:spacing w:before="100" w:beforeAutospacing="1" w:after="100" w:afterAutospacing="1"/>
    </w:pPr>
    <w:rPr>
      <w:rFonts w:ascii="Times" w:eastAsiaTheme="minorEastAsia" w:hAnsi="Times"/>
      <w:sz w:val="20"/>
      <w:lang w:val="en-AU"/>
    </w:rPr>
  </w:style>
  <w:style w:type="paragraph" w:styleId="Header">
    <w:name w:val="header"/>
    <w:basedOn w:val="Normal"/>
    <w:link w:val="HeaderChar"/>
    <w:uiPriority w:val="99"/>
    <w:unhideWhenUsed/>
    <w:rsid w:val="000243D2"/>
    <w:pPr>
      <w:tabs>
        <w:tab w:val="center" w:pos="4320"/>
        <w:tab w:val="right" w:pos="8640"/>
      </w:tabs>
    </w:pPr>
  </w:style>
  <w:style w:type="character" w:customStyle="1" w:styleId="HeaderChar">
    <w:name w:val="Header Char"/>
    <w:basedOn w:val="DefaultParagraphFont"/>
    <w:link w:val="Header"/>
    <w:uiPriority w:val="99"/>
    <w:rsid w:val="000243D2"/>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0243D2"/>
    <w:pPr>
      <w:tabs>
        <w:tab w:val="center" w:pos="4320"/>
        <w:tab w:val="right" w:pos="8640"/>
      </w:tabs>
    </w:pPr>
  </w:style>
  <w:style w:type="character" w:customStyle="1" w:styleId="FooterChar">
    <w:name w:val="Footer Char"/>
    <w:basedOn w:val="DefaultParagraphFont"/>
    <w:link w:val="Footer"/>
    <w:uiPriority w:val="99"/>
    <w:rsid w:val="000243D2"/>
    <w:rPr>
      <w:rFonts w:ascii="Times New Roman" w:eastAsia="Times New Roman" w:hAnsi="Times New Roman" w:cs="Times New Roman"/>
      <w:szCs w:val="20"/>
      <w:lang w:val="en-US"/>
    </w:rPr>
  </w:style>
  <w:style w:type="paragraph" w:customStyle="1" w:styleId="Tasktext">
    <w:name w:val="Task text"/>
    <w:basedOn w:val="Normal"/>
    <w:link w:val="TasktextChar"/>
    <w:qFormat/>
    <w:rsid w:val="000243D2"/>
    <w:pPr>
      <w:spacing w:after="80"/>
    </w:pPr>
    <w:rPr>
      <w:rFonts w:ascii="Futura" w:hAnsi="Futura"/>
      <w:sz w:val="20"/>
      <w:szCs w:val="24"/>
      <w:lang w:val="en-AU"/>
    </w:rPr>
  </w:style>
  <w:style w:type="character" w:customStyle="1" w:styleId="TasktextChar">
    <w:name w:val="Task text Char"/>
    <w:link w:val="Tasktext"/>
    <w:rsid w:val="000243D2"/>
    <w:rPr>
      <w:rFonts w:ascii="Futura" w:eastAsia="Times New Roman" w:hAnsi="Futura" w:cs="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89"/>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689"/>
    <w:pPr>
      <w:ind w:left="720"/>
      <w:contextualSpacing/>
    </w:pPr>
    <w:rPr>
      <w:rFonts w:asciiTheme="minorHAnsi" w:eastAsiaTheme="minorEastAsia" w:hAnsiTheme="minorHAnsi" w:cstheme="minorBidi"/>
      <w:szCs w:val="24"/>
      <w:lang w:eastAsia="ja-JP"/>
    </w:rPr>
  </w:style>
  <w:style w:type="table" w:styleId="TableGrid">
    <w:name w:val="Table Grid"/>
    <w:basedOn w:val="TableNormal"/>
    <w:uiPriority w:val="59"/>
    <w:rsid w:val="005C6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F13FF4"/>
    <w:rPr>
      <w:b/>
      <w:bCs/>
    </w:rPr>
  </w:style>
  <w:style w:type="paragraph" w:customStyle="1" w:styleId="Default">
    <w:name w:val="Default"/>
    <w:rsid w:val="00613270"/>
    <w:pPr>
      <w:autoSpaceDE w:val="0"/>
      <w:autoSpaceDN w:val="0"/>
      <w:adjustRightInd w:val="0"/>
    </w:pPr>
    <w:rPr>
      <w:rFonts w:ascii="Arial" w:eastAsia="Times New Roman" w:hAnsi="Arial" w:cs="Arial"/>
      <w:color w:val="000000"/>
      <w:lang w:eastAsia="en-AU"/>
    </w:rPr>
  </w:style>
  <w:style w:type="character" w:styleId="Hyperlink">
    <w:name w:val="Hyperlink"/>
    <w:basedOn w:val="DefaultParagraphFont"/>
    <w:uiPriority w:val="99"/>
    <w:semiHidden/>
    <w:unhideWhenUsed/>
    <w:rsid w:val="0052222E"/>
    <w:rPr>
      <w:color w:val="0000FF"/>
      <w:u w:val="single"/>
    </w:rPr>
  </w:style>
  <w:style w:type="paragraph" w:styleId="NormalWeb">
    <w:name w:val="Normal (Web)"/>
    <w:basedOn w:val="Normal"/>
    <w:uiPriority w:val="99"/>
    <w:semiHidden/>
    <w:unhideWhenUsed/>
    <w:rsid w:val="0052222E"/>
    <w:pPr>
      <w:spacing w:before="100" w:beforeAutospacing="1" w:after="100" w:afterAutospacing="1"/>
    </w:pPr>
    <w:rPr>
      <w:rFonts w:ascii="Times" w:eastAsiaTheme="minorEastAsia" w:hAnsi="Times"/>
      <w:sz w:val="20"/>
      <w:lang w:val="en-AU"/>
    </w:rPr>
  </w:style>
  <w:style w:type="paragraph" w:styleId="Header">
    <w:name w:val="header"/>
    <w:basedOn w:val="Normal"/>
    <w:link w:val="HeaderChar"/>
    <w:uiPriority w:val="99"/>
    <w:unhideWhenUsed/>
    <w:rsid w:val="000243D2"/>
    <w:pPr>
      <w:tabs>
        <w:tab w:val="center" w:pos="4320"/>
        <w:tab w:val="right" w:pos="8640"/>
      </w:tabs>
    </w:pPr>
  </w:style>
  <w:style w:type="character" w:customStyle="1" w:styleId="HeaderChar">
    <w:name w:val="Header Char"/>
    <w:basedOn w:val="DefaultParagraphFont"/>
    <w:link w:val="Header"/>
    <w:uiPriority w:val="99"/>
    <w:rsid w:val="000243D2"/>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0243D2"/>
    <w:pPr>
      <w:tabs>
        <w:tab w:val="center" w:pos="4320"/>
        <w:tab w:val="right" w:pos="8640"/>
      </w:tabs>
    </w:pPr>
  </w:style>
  <w:style w:type="character" w:customStyle="1" w:styleId="FooterChar">
    <w:name w:val="Footer Char"/>
    <w:basedOn w:val="DefaultParagraphFont"/>
    <w:link w:val="Footer"/>
    <w:uiPriority w:val="99"/>
    <w:rsid w:val="000243D2"/>
    <w:rPr>
      <w:rFonts w:ascii="Times New Roman" w:eastAsia="Times New Roman" w:hAnsi="Times New Roman" w:cs="Times New Roman"/>
      <w:szCs w:val="20"/>
      <w:lang w:val="en-US"/>
    </w:rPr>
  </w:style>
  <w:style w:type="paragraph" w:customStyle="1" w:styleId="Tasktext">
    <w:name w:val="Task text"/>
    <w:basedOn w:val="Normal"/>
    <w:link w:val="TasktextChar"/>
    <w:qFormat/>
    <w:rsid w:val="000243D2"/>
    <w:pPr>
      <w:spacing w:after="80"/>
    </w:pPr>
    <w:rPr>
      <w:rFonts w:ascii="Futura" w:hAnsi="Futura"/>
      <w:sz w:val="20"/>
      <w:szCs w:val="24"/>
      <w:lang w:val="en-AU"/>
    </w:rPr>
  </w:style>
  <w:style w:type="character" w:customStyle="1" w:styleId="TasktextChar">
    <w:name w:val="Task text Char"/>
    <w:link w:val="Tasktext"/>
    <w:rsid w:val="000243D2"/>
    <w:rPr>
      <w:rFonts w:ascii="Futura" w:eastAsia="Times New Roman" w:hAnsi="Futur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75215">
      <w:bodyDiv w:val="1"/>
      <w:marLeft w:val="0"/>
      <w:marRight w:val="0"/>
      <w:marTop w:val="0"/>
      <w:marBottom w:val="0"/>
      <w:divBdr>
        <w:top w:val="none" w:sz="0" w:space="0" w:color="auto"/>
        <w:left w:val="none" w:sz="0" w:space="0" w:color="auto"/>
        <w:bottom w:val="none" w:sz="0" w:space="0" w:color="auto"/>
        <w:right w:val="none" w:sz="0" w:space="0" w:color="auto"/>
      </w:divBdr>
    </w:div>
    <w:div w:id="984969646">
      <w:bodyDiv w:val="1"/>
      <w:marLeft w:val="0"/>
      <w:marRight w:val="0"/>
      <w:marTop w:val="0"/>
      <w:marBottom w:val="0"/>
      <w:divBdr>
        <w:top w:val="none" w:sz="0" w:space="0" w:color="auto"/>
        <w:left w:val="none" w:sz="0" w:space="0" w:color="auto"/>
        <w:bottom w:val="none" w:sz="0" w:space="0" w:color="auto"/>
        <w:right w:val="none" w:sz="0" w:space="0" w:color="auto"/>
      </w:divBdr>
    </w:div>
    <w:div w:id="1020349628">
      <w:bodyDiv w:val="1"/>
      <w:marLeft w:val="0"/>
      <w:marRight w:val="0"/>
      <w:marTop w:val="0"/>
      <w:marBottom w:val="0"/>
      <w:divBdr>
        <w:top w:val="none" w:sz="0" w:space="0" w:color="auto"/>
        <w:left w:val="none" w:sz="0" w:space="0" w:color="auto"/>
        <w:bottom w:val="none" w:sz="0" w:space="0" w:color="auto"/>
        <w:right w:val="none" w:sz="0" w:space="0" w:color="auto"/>
      </w:divBdr>
    </w:div>
    <w:div w:id="1086658753">
      <w:bodyDiv w:val="1"/>
      <w:marLeft w:val="0"/>
      <w:marRight w:val="0"/>
      <w:marTop w:val="0"/>
      <w:marBottom w:val="0"/>
      <w:divBdr>
        <w:top w:val="none" w:sz="0" w:space="0" w:color="auto"/>
        <w:left w:val="none" w:sz="0" w:space="0" w:color="auto"/>
        <w:bottom w:val="none" w:sz="0" w:space="0" w:color="auto"/>
        <w:right w:val="none" w:sz="0" w:space="0" w:color="auto"/>
      </w:divBdr>
    </w:div>
    <w:div w:id="1115716046">
      <w:bodyDiv w:val="1"/>
      <w:marLeft w:val="0"/>
      <w:marRight w:val="0"/>
      <w:marTop w:val="0"/>
      <w:marBottom w:val="0"/>
      <w:divBdr>
        <w:top w:val="none" w:sz="0" w:space="0" w:color="auto"/>
        <w:left w:val="none" w:sz="0" w:space="0" w:color="auto"/>
        <w:bottom w:val="none" w:sz="0" w:space="0" w:color="auto"/>
        <w:right w:val="none" w:sz="0" w:space="0" w:color="auto"/>
      </w:divBdr>
    </w:div>
    <w:div w:id="1421678448">
      <w:bodyDiv w:val="1"/>
      <w:marLeft w:val="0"/>
      <w:marRight w:val="0"/>
      <w:marTop w:val="0"/>
      <w:marBottom w:val="0"/>
      <w:divBdr>
        <w:top w:val="none" w:sz="0" w:space="0" w:color="auto"/>
        <w:left w:val="none" w:sz="0" w:space="0" w:color="auto"/>
        <w:bottom w:val="none" w:sz="0" w:space="0" w:color="auto"/>
        <w:right w:val="none" w:sz="0" w:space="0" w:color="auto"/>
      </w:divBdr>
    </w:div>
    <w:div w:id="1444424082">
      <w:bodyDiv w:val="1"/>
      <w:marLeft w:val="0"/>
      <w:marRight w:val="0"/>
      <w:marTop w:val="0"/>
      <w:marBottom w:val="0"/>
      <w:divBdr>
        <w:top w:val="none" w:sz="0" w:space="0" w:color="auto"/>
        <w:left w:val="none" w:sz="0" w:space="0" w:color="auto"/>
        <w:bottom w:val="none" w:sz="0" w:space="0" w:color="auto"/>
        <w:right w:val="none" w:sz="0" w:space="0" w:color="auto"/>
      </w:divBdr>
    </w:div>
    <w:div w:id="1451054003">
      <w:bodyDiv w:val="1"/>
      <w:marLeft w:val="0"/>
      <w:marRight w:val="0"/>
      <w:marTop w:val="0"/>
      <w:marBottom w:val="0"/>
      <w:divBdr>
        <w:top w:val="none" w:sz="0" w:space="0" w:color="auto"/>
        <w:left w:val="none" w:sz="0" w:space="0" w:color="auto"/>
        <w:bottom w:val="none" w:sz="0" w:space="0" w:color="auto"/>
        <w:right w:val="none" w:sz="0" w:space="0" w:color="auto"/>
      </w:divBdr>
      <w:divsChild>
        <w:div w:id="1484732747">
          <w:marLeft w:val="0"/>
          <w:marRight w:val="0"/>
          <w:marTop w:val="0"/>
          <w:marBottom w:val="0"/>
          <w:divBdr>
            <w:top w:val="none" w:sz="0" w:space="0" w:color="auto"/>
            <w:left w:val="none" w:sz="0" w:space="0" w:color="auto"/>
            <w:bottom w:val="none" w:sz="0" w:space="0" w:color="auto"/>
            <w:right w:val="none" w:sz="0" w:space="0" w:color="auto"/>
          </w:divBdr>
        </w:div>
        <w:div w:id="31267681">
          <w:marLeft w:val="0"/>
          <w:marRight w:val="0"/>
          <w:marTop w:val="15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967</Words>
  <Characters>5512</Characters>
  <Application>Microsoft Macintosh Word</Application>
  <DocSecurity>0</DocSecurity>
  <Lines>45</Lines>
  <Paragraphs>12</Paragraphs>
  <ScaleCrop>false</ScaleCrop>
  <Company>Brendan Watson Productions</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Watson</dc:creator>
  <cp:keywords/>
  <dc:description/>
  <cp:lastModifiedBy>Brendan Watson</cp:lastModifiedBy>
  <cp:revision>19</cp:revision>
  <dcterms:created xsi:type="dcterms:W3CDTF">2016-01-27T22:05:00Z</dcterms:created>
  <dcterms:modified xsi:type="dcterms:W3CDTF">2016-01-27T23:24:00Z</dcterms:modified>
</cp:coreProperties>
</file>